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1940F" w14:textId="77777777" w:rsidR="00371DAA" w:rsidRPr="00E959B3" w:rsidRDefault="00371DAA" w:rsidP="00371DAA"/>
    <w:p w14:paraId="2DA9C9A9" w14:textId="77777777" w:rsidR="00371DAA" w:rsidRDefault="00371DAA"/>
    <w:p w14:paraId="65AA1370" w14:textId="1DD20C0B" w:rsidR="00371DAA" w:rsidRPr="00DA1B7E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A3046D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14:paraId="48B88E9F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14:paraId="6B4448EB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14:paraId="5E0EB292" w14:textId="4DF26BE3" w:rsidR="00A3046D" w:rsidRPr="00A3046D" w:rsidRDefault="00371DAA" w:rsidP="00A3046D">
      <w:pPr>
        <w:jc w:val="both"/>
        <w:rPr>
          <w:rFonts w:ascii="Times New Roman" w:hAnsi="Times New Roman" w:cs="Times New Roman"/>
          <w:sz w:val="24"/>
          <w:szCs w:val="24"/>
        </w:rPr>
      </w:pPr>
      <w:r w:rsidRPr="00A3046D">
        <w:rPr>
          <w:rFonts w:ascii="Times New Roman" w:hAnsi="Times New Roman" w:cs="Times New Roman"/>
          <w:sz w:val="24"/>
          <w:szCs w:val="24"/>
        </w:rPr>
        <w:tab/>
        <w:t xml:space="preserve">Art. 1º </w:t>
      </w:r>
      <w:r w:rsidRPr="00A3046D">
        <w:rPr>
          <w:rFonts w:ascii="Times New Roman" w:hAnsi="Times New Roman" w:cs="Times New Roman"/>
          <w:b/>
          <w:sz w:val="24"/>
          <w:szCs w:val="24"/>
        </w:rPr>
        <w:t>CONCEDER</w:t>
      </w:r>
      <w:r w:rsidR="00C935E6" w:rsidRPr="00A3046D">
        <w:rPr>
          <w:rFonts w:ascii="Times New Roman" w:hAnsi="Times New Roman" w:cs="Times New Roman"/>
          <w:sz w:val="24"/>
          <w:szCs w:val="24"/>
        </w:rPr>
        <w:t xml:space="preserve"> </w:t>
      </w:r>
      <w:r w:rsidR="00A3046D" w:rsidRPr="00A3046D">
        <w:rPr>
          <w:rFonts w:ascii="Times New Roman" w:hAnsi="Times New Roman" w:cs="Times New Roman"/>
          <w:sz w:val="24"/>
          <w:szCs w:val="24"/>
        </w:rPr>
        <w:t>3</w:t>
      </w:r>
      <w:r w:rsidR="00C935E6" w:rsidRPr="00A3046D">
        <w:rPr>
          <w:rFonts w:ascii="Times New Roman" w:hAnsi="Times New Roman" w:cs="Times New Roman"/>
          <w:sz w:val="24"/>
          <w:szCs w:val="24"/>
        </w:rPr>
        <w:t xml:space="preserve"> </w:t>
      </w:r>
      <w:r w:rsidRPr="00A3046D">
        <w:rPr>
          <w:rFonts w:ascii="Times New Roman" w:hAnsi="Times New Roman" w:cs="Times New Roman"/>
          <w:sz w:val="24"/>
          <w:szCs w:val="24"/>
        </w:rPr>
        <w:t>(</w:t>
      </w:r>
      <w:r w:rsidR="00A3046D" w:rsidRPr="00A3046D">
        <w:rPr>
          <w:rFonts w:ascii="Times New Roman" w:hAnsi="Times New Roman" w:cs="Times New Roman"/>
          <w:sz w:val="24"/>
          <w:szCs w:val="24"/>
        </w:rPr>
        <w:t>três</w:t>
      </w:r>
      <w:r w:rsidRPr="00A3046D">
        <w:rPr>
          <w:rFonts w:ascii="Times New Roman" w:hAnsi="Times New Roman" w:cs="Times New Roman"/>
          <w:sz w:val="24"/>
          <w:szCs w:val="24"/>
        </w:rPr>
        <w:t xml:space="preserve">) diárias, com destino à </w:t>
      </w:r>
      <w:r w:rsidR="00C935E6" w:rsidRPr="00A3046D">
        <w:rPr>
          <w:rFonts w:ascii="Times New Roman" w:hAnsi="Times New Roman" w:cs="Times New Roman"/>
          <w:sz w:val="24"/>
          <w:szCs w:val="24"/>
        </w:rPr>
        <w:t>Florianópolis-SC,</w:t>
      </w:r>
      <w:r w:rsidRPr="00A3046D">
        <w:rPr>
          <w:rFonts w:ascii="Times New Roman" w:hAnsi="Times New Roman" w:cs="Times New Roman"/>
          <w:sz w:val="24"/>
          <w:szCs w:val="24"/>
        </w:rPr>
        <w:t xml:space="preserve"> nos dias </w:t>
      </w:r>
      <w:r w:rsidR="00A3046D" w:rsidRPr="00A3046D">
        <w:rPr>
          <w:rFonts w:ascii="Times New Roman" w:hAnsi="Times New Roman" w:cs="Times New Roman"/>
          <w:sz w:val="24"/>
          <w:szCs w:val="24"/>
        </w:rPr>
        <w:t xml:space="preserve">30 e 31 de maio e 01 e 02 de junho </w:t>
      </w:r>
      <w:r w:rsidR="00C935E6" w:rsidRPr="00A3046D">
        <w:rPr>
          <w:rFonts w:ascii="Times New Roman" w:hAnsi="Times New Roman" w:cs="Times New Roman"/>
          <w:sz w:val="24"/>
          <w:szCs w:val="24"/>
        </w:rPr>
        <w:t>de 2022</w:t>
      </w:r>
      <w:r w:rsidRPr="00A3046D">
        <w:rPr>
          <w:rFonts w:ascii="Times New Roman" w:hAnsi="Times New Roman" w:cs="Times New Roman"/>
          <w:sz w:val="24"/>
          <w:szCs w:val="24"/>
        </w:rPr>
        <w:t>, para participar</w:t>
      </w:r>
      <w:r w:rsidR="00C935E6" w:rsidRPr="00A3046D">
        <w:rPr>
          <w:rFonts w:ascii="Times New Roman" w:hAnsi="Times New Roman" w:cs="Times New Roman"/>
          <w:sz w:val="24"/>
          <w:szCs w:val="24"/>
        </w:rPr>
        <w:t xml:space="preserve"> do </w:t>
      </w:r>
      <w:r w:rsidR="00A3046D" w:rsidRPr="00A3046D">
        <w:rPr>
          <w:rFonts w:ascii="Times New Roman" w:hAnsi="Times New Roman" w:cs="Times New Roman"/>
          <w:sz w:val="24"/>
          <w:szCs w:val="24"/>
        </w:rPr>
        <w:t>X Encontro Estadual do Programa Parlamento Mirim</w:t>
      </w:r>
      <w:r w:rsidR="00A3046D" w:rsidRPr="00A3046D">
        <w:rPr>
          <w:rFonts w:ascii="Times New Roman" w:hAnsi="Times New Roman" w:cs="Times New Roman"/>
          <w:sz w:val="24"/>
          <w:szCs w:val="24"/>
        </w:rPr>
        <w:t>, promovido pela Assembleia Legislativa de Santa Catarina</w:t>
      </w:r>
      <w:r w:rsidR="00A3046D" w:rsidRPr="00A3046D">
        <w:rPr>
          <w:rFonts w:ascii="Times New Roman" w:hAnsi="Times New Roman" w:cs="Times New Roman"/>
          <w:sz w:val="24"/>
          <w:szCs w:val="24"/>
        </w:rPr>
        <w:t>;</w:t>
      </w:r>
    </w:p>
    <w:p w14:paraId="35AE5370" w14:textId="6A48E280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A saída será no dia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A3046D">
        <w:rPr>
          <w:rFonts w:ascii="Times New Roman" w:hAnsi="Times New Roman" w:cs="Times New Roman"/>
          <w:sz w:val="24"/>
          <w:szCs w:val="24"/>
        </w:rPr>
        <w:t>30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A3046D">
        <w:rPr>
          <w:rFonts w:ascii="Times New Roman" w:hAnsi="Times New Roman" w:cs="Times New Roman"/>
          <w:sz w:val="24"/>
          <w:szCs w:val="24"/>
        </w:rPr>
        <w:t>maio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, pelas </w:t>
      </w:r>
      <w:r w:rsidR="00A3046D">
        <w:rPr>
          <w:rFonts w:ascii="Times New Roman" w:hAnsi="Times New Roman" w:cs="Times New Roman"/>
          <w:sz w:val="24"/>
          <w:szCs w:val="24"/>
        </w:rPr>
        <w:t>20</w:t>
      </w:r>
      <w:r w:rsidRPr="00DA1B7E">
        <w:rPr>
          <w:rFonts w:ascii="Times New Roman" w:hAnsi="Times New Roman" w:cs="Times New Roman"/>
          <w:sz w:val="24"/>
          <w:szCs w:val="24"/>
        </w:rPr>
        <w:t xml:space="preserve">h00min da </w:t>
      </w:r>
      <w:r w:rsidR="00A3046D">
        <w:rPr>
          <w:rFonts w:ascii="Times New Roman" w:hAnsi="Times New Roman" w:cs="Times New Roman"/>
          <w:sz w:val="24"/>
          <w:szCs w:val="24"/>
        </w:rPr>
        <w:t>noite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 e o retorno no dia </w:t>
      </w:r>
      <w:r w:rsidR="00A3046D">
        <w:rPr>
          <w:rFonts w:ascii="Times New Roman" w:hAnsi="Times New Roman" w:cs="Times New Roman"/>
          <w:sz w:val="24"/>
          <w:szCs w:val="24"/>
        </w:rPr>
        <w:t>02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A3046D">
        <w:rPr>
          <w:rFonts w:ascii="Times New Roman" w:hAnsi="Times New Roman" w:cs="Times New Roman"/>
          <w:sz w:val="24"/>
          <w:szCs w:val="24"/>
        </w:rPr>
        <w:t xml:space="preserve">junho 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pelas </w:t>
      </w:r>
      <w:r w:rsidR="00A3046D">
        <w:rPr>
          <w:rFonts w:ascii="Times New Roman" w:hAnsi="Times New Roman" w:cs="Times New Roman"/>
          <w:sz w:val="24"/>
          <w:szCs w:val="24"/>
        </w:rPr>
        <w:t>10</w:t>
      </w:r>
      <w:r w:rsidRPr="00DA1B7E">
        <w:rPr>
          <w:rFonts w:ascii="Times New Roman" w:hAnsi="Times New Roman" w:cs="Times New Roman"/>
          <w:sz w:val="24"/>
          <w:szCs w:val="24"/>
        </w:rPr>
        <w:t xml:space="preserve">h00min </w:t>
      </w:r>
      <w:r w:rsidR="00DA1B7E" w:rsidRPr="00DA1B7E">
        <w:rPr>
          <w:rFonts w:ascii="Times New Roman" w:hAnsi="Times New Roman" w:cs="Times New Roman"/>
          <w:sz w:val="24"/>
          <w:szCs w:val="24"/>
        </w:rPr>
        <w:t xml:space="preserve">da manhã </w:t>
      </w:r>
      <w:r w:rsidRPr="00DA1B7E">
        <w:rPr>
          <w:rFonts w:ascii="Times New Roman" w:hAnsi="Times New Roman" w:cs="Times New Roman"/>
          <w:sz w:val="24"/>
          <w:szCs w:val="24"/>
        </w:rPr>
        <w:t>do referido evento.</w:t>
      </w:r>
    </w:p>
    <w:p w14:paraId="7BC3B119" w14:textId="77777777"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6DFBE1" w14:textId="77777777" w:rsidR="00371DAA" w:rsidRPr="00DA1B7E" w:rsidRDefault="00C935E6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CARLA MARINA TREMARIN</w:t>
      </w:r>
    </w:p>
    <w:p w14:paraId="1CCEE49F" w14:textId="77777777" w:rsidR="00C935E6" w:rsidRPr="00DA1B7E" w:rsidRDefault="00780367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MATEUS PEDRETTI DELAI</w:t>
      </w:r>
    </w:p>
    <w:p w14:paraId="6BCD7DB9" w14:textId="77777777" w:rsidR="00A3046D" w:rsidRPr="00DA1B7E" w:rsidRDefault="00A3046D" w:rsidP="00A3046D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ARI PRESTES DE OLIVEIRA</w:t>
      </w:r>
    </w:p>
    <w:p w14:paraId="455D1539" w14:textId="77777777" w:rsidR="00A3046D" w:rsidRPr="00DA1B7E" w:rsidRDefault="00A3046D" w:rsidP="00A3046D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TIAGO LEANDRO MOSERLE</w:t>
      </w:r>
    </w:p>
    <w:p w14:paraId="606893F2" w14:textId="77777777"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27009371" w14:textId="77777777"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C251870" w14:textId="6BAFBAD0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Art.2º Estabeleceu -se como nível de enquadramento para percepção da diária, o Decreto Legislativo nº002/2014, tendo como valor da diária R$ </w:t>
      </w:r>
      <w:r w:rsidR="00F02952" w:rsidRPr="00DA1B7E">
        <w:rPr>
          <w:rFonts w:ascii="Times New Roman" w:hAnsi="Times New Roman" w:cs="Times New Roman"/>
          <w:sz w:val="24"/>
          <w:szCs w:val="24"/>
        </w:rPr>
        <w:t>5,43</w:t>
      </w:r>
      <w:r w:rsidRPr="00DA1B7E">
        <w:rPr>
          <w:rFonts w:ascii="Times New Roman" w:hAnsi="Times New Roman" w:cs="Times New Roman"/>
          <w:sz w:val="24"/>
          <w:szCs w:val="24"/>
        </w:rPr>
        <w:t xml:space="preserve"> UFRM, perfazendo o total de R$ </w:t>
      </w:r>
      <w:r w:rsidR="00A3046D">
        <w:rPr>
          <w:rFonts w:ascii="Times New Roman" w:hAnsi="Times New Roman" w:cs="Times New Roman"/>
          <w:sz w:val="24"/>
          <w:szCs w:val="24"/>
        </w:rPr>
        <w:t>1.864,05</w:t>
      </w:r>
      <w:r w:rsidR="00F02952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>(</w:t>
      </w:r>
      <w:r w:rsidR="00A3046D">
        <w:rPr>
          <w:rFonts w:ascii="Times New Roman" w:hAnsi="Times New Roman" w:cs="Times New Roman"/>
          <w:sz w:val="24"/>
          <w:szCs w:val="24"/>
        </w:rPr>
        <w:t>um</w:t>
      </w:r>
      <w:r w:rsidRPr="00DA1B7E">
        <w:rPr>
          <w:rFonts w:ascii="Times New Roman" w:hAnsi="Times New Roman" w:cs="Times New Roman"/>
          <w:sz w:val="24"/>
          <w:szCs w:val="24"/>
        </w:rPr>
        <w:t xml:space="preserve"> mil, </w:t>
      </w:r>
      <w:r w:rsidR="00A3046D">
        <w:rPr>
          <w:rFonts w:ascii="Times New Roman" w:hAnsi="Times New Roman" w:cs="Times New Roman"/>
          <w:sz w:val="24"/>
          <w:szCs w:val="24"/>
        </w:rPr>
        <w:t>oitocentos</w:t>
      </w:r>
      <w:r w:rsidR="00F02952" w:rsidRPr="00DA1B7E">
        <w:rPr>
          <w:rFonts w:ascii="Times New Roman" w:hAnsi="Times New Roman" w:cs="Times New Roman"/>
          <w:sz w:val="24"/>
          <w:szCs w:val="24"/>
        </w:rPr>
        <w:t xml:space="preserve"> e </w:t>
      </w:r>
      <w:r w:rsidR="00A3046D">
        <w:rPr>
          <w:rFonts w:ascii="Times New Roman" w:hAnsi="Times New Roman" w:cs="Times New Roman"/>
          <w:sz w:val="24"/>
          <w:szCs w:val="24"/>
        </w:rPr>
        <w:t xml:space="preserve">sessenta </w:t>
      </w:r>
      <w:r w:rsidR="00F02952" w:rsidRPr="00DA1B7E">
        <w:rPr>
          <w:rFonts w:ascii="Times New Roman" w:hAnsi="Times New Roman" w:cs="Times New Roman"/>
          <w:sz w:val="24"/>
          <w:szCs w:val="24"/>
        </w:rPr>
        <w:t xml:space="preserve">e </w:t>
      </w:r>
      <w:r w:rsidR="00A3046D">
        <w:rPr>
          <w:rFonts w:ascii="Times New Roman" w:hAnsi="Times New Roman" w:cs="Times New Roman"/>
          <w:sz w:val="24"/>
          <w:szCs w:val="24"/>
        </w:rPr>
        <w:t>quatro reais,</w:t>
      </w:r>
      <w:r w:rsidR="00F02952" w:rsidRPr="00DA1B7E">
        <w:rPr>
          <w:rFonts w:ascii="Times New Roman" w:hAnsi="Times New Roman" w:cs="Times New Roman"/>
          <w:sz w:val="24"/>
          <w:szCs w:val="24"/>
        </w:rPr>
        <w:t xml:space="preserve"> com </w:t>
      </w:r>
      <w:r w:rsidR="00A3046D">
        <w:rPr>
          <w:rFonts w:ascii="Times New Roman" w:hAnsi="Times New Roman" w:cs="Times New Roman"/>
          <w:sz w:val="24"/>
          <w:szCs w:val="24"/>
        </w:rPr>
        <w:t xml:space="preserve">cinco </w:t>
      </w:r>
      <w:r w:rsidR="00F02952" w:rsidRPr="00DA1B7E">
        <w:rPr>
          <w:rFonts w:ascii="Times New Roman" w:hAnsi="Times New Roman" w:cs="Times New Roman"/>
          <w:sz w:val="24"/>
          <w:szCs w:val="24"/>
        </w:rPr>
        <w:t>centavos</w:t>
      </w:r>
      <w:r w:rsidRPr="00DA1B7E">
        <w:rPr>
          <w:rFonts w:ascii="Times New Roman" w:hAnsi="Times New Roman" w:cs="Times New Roman"/>
          <w:sz w:val="24"/>
          <w:szCs w:val="24"/>
        </w:rPr>
        <w:t>), por pessoa.</w:t>
      </w:r>
    </w:p>
    <w:p w14:paraId="162757FB" w14:textId="77777777"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Art.3º Esta portaria entra em vigor na data da sua publicação.</w:t>
      </w:r>
    </w:p>
    <w:p w14:paraId="7E67031C" w14:textId="7A885909" w:rsidR="00371DAA" w:rsidRPr="00DA1B7E" w:rsidRDefault="00371DAA" w:rsidP="00AD2860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>de Vereadores de Anchieta, em 2</w:t>
      </w:r>
      <w:r w:rsidR="009F11C0">
        <w:rPr>
          <w:rFonts w:ascii="Times New Roman" w:hAnsi="Times New Roman" w:cs="Times New Roman"/>
          <w:sz w:val="24"/>
          <w:szCs w:val="24"/>
        </w:rPr>
        <w:t>7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9F11C0">
        <w:rPr>
          <w:rFonts w:ascii="Times New Roman" w:hAnsi="Times New Roman" w:cs="Times New Roman"/>
          <w:sz w:val="24"/>
          <w:szCs w:val="24"/>
        </w:rPr>
        <w:t>maio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14:paraId="50EF3B96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4CDD16C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6E7CD3C" w14:textId="77777777"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5B96F0E" w14:textId="77777777" w:rsidR="00F02952" w:rsidRPr="009F11C0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9F11C0">
        <w:rPr>
          <w:rFonts w:ascii="Times New Roman" w:hAnsi="Times New Roman" w:cs="Times New Roman"/>
          <w:b/>
          <w:i/>
          <w:iCs/>
          <w:sz w:val="24"/>
          <w:szCs w:val="24"/>
        </w:rPr>
        <w:t>Carla Marina Tremarin</w:t>
      </w:r>
    </w:p>
    <w:p w14:paraId="15E65A62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Presidente da Câmara Municipal</w:t>
      </w:r>
    </w:p>
    <w:p w14:paraId="41262377" w14:textId="77777777"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F2B591B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D064895" w14:textId="77777777"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51B6C00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280AF6D2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7ABA051" w14:textId="77777777"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E322EF3" w14:textId="77777777" w:rsidR="00371DAA" w:rsidRPr="00DA1B7E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Mateus Pedretti Delai</w:t>
      </w:r>
    </w:p>
    <w:p w14:paraId="063FECDC" w14:textId="77777777"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14:paraId="5D6E5976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6FD2E" w14:textId="77777777" w:rsidR="0063575C" w:rsidRDefault="0063575C">
      <w:pPr>
        <w:spacing w:after="0" w:line="240" w:lineRule="auto"/>
      </w:pPr>
      <w:r>
        <w:separator/>
      </w:r>
    </w:p>
  </w:endnote>
  <w:endnote w:type="continuationSeparator" w:id="0">
    <w:p w14:paraId="527228DF" w14:textId="77777777" w:rsidR="0063575C" w:rsidRDefault="00635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08DCA" w14:textId="77777777" w:rsidR="000D296F" w:rsidRDefault="0063575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72AD4" w14:textId="77777777" w:rsidR="000D296F" w:rsidRDefault="0063575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9A46A" w14:textId="77777777" w:rsidR="000D296F" w:rsidRDefault="006357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31DEF" w14:textId="77777777" w:rsidR="0063575C" w:rsidRDefault="0063575C">
      <w:pPr>
        <w:spacing w:after="0" w:line="240" w:lineRule="auto"/>
      </w:pPr>
      <w:r>
        <w:separator/>
      </w:r>
    </w:p>
  </w:footnote>
  <w:footnote w:type="continuationSeparator" w:id="0">
    <w:p w14:paraId="4F1232D1" w14:textId="77777777" w:rsidR="0063575C" w:rsidRDefault="00635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F9135" w14:textId="77777777" w:rsidR="000D296F" w:rsidRDefault="0063575C">
    <w:pPr>
      <w:pStyle w:val="Cabealho"/>
    </w:pPr>
    <w:r>
      <w:rPr>
        <w:noProof/>
        <w:lang w:eastAsia="pt-BR"/>
      </w:rPr>
      <w:pict w14:anchorId="33FBDE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347E0" w14:textId="77777777" w:rsidR="000D296F" w:rsidRDefault="0063575C">
    <w:pPr>
      <w:pStyle w:val="Cabealho"/>
    </w:pPr>
    <w:r>
      <w:rPr>
        <w:noProof/>
        <w:lang w:eastAsia="pt-BR"/>
      </w:rPr>
      <w:pict w14:anchorId="609F5B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0FA5" w14:textId="77777777" w:rsidR="000D296F" w:rsidRDefault="0063575C">
    <w:pPr>
      <w:pStyle w:val="Cabealho"/>
    </w:pPr>
    <w:r>
      <w:rPr>
        <w:noProof/>
        <w:lang w:eastAsia="pt-BR"/>
      </w:rPr>
      <w:pict w14:anchorId="5C8FC9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390591">
    <w:abstractNumId w:val="0"/>
  </w:num>
  <w:num w:numId="2" w16cid:durableId="1056273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172CA7"/>
    <w:rsid w:val="001E17BF"/>
    <w:rsid w:val="00371DAA"/>
    <w:rsid w:val="005E4A2A"/>
    <w:rsid w:val="0063575C"/>
    <w:rsid w:val="006E722E"/>
    <w:rsid w:val="00780367"/>
    <w:rsid w:val="00884FAB"/>
    <w:rsid w:val="008A160A"/>
    <w:rsid w:val="008D1EA7"/>
    <w:rsid w:val="009F11C0"/>
    <w:rsid w:val="00A25E9B"/>
    <w:rsid w:val="00A3046D"/>
    <w:rsid w:val="00AD2860"/>
    <w:rsid w:val="00C935E6"/>
    <w:rsid w:val="00D450A5"/>
    <w:rsid w:val="00DA1B7E"/>
    <w:rsid w:val="00DA45FB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80512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</cp:revision>
  <cp:lastPrinted>2022-04-20T20:25:00Z</cp:lastPrinted>
  <dcterms:created xsi:type="dcterms:W3CDTF">2020-11-30T13:31:00Z</dcterms:created>
  <dcterms:modified xsi:type="dcterms:W3CDTF">2022-05-27T16:08:00Z</dcterms:modified>
</cp:coreProperties>
</file>