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ACBB5" w14:textId="7C59F2BD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 w:rsidR="002D2797">
        <w:rPr>
          <w:rFonts w:ascii="Arial" w:hAnsi="Arial" w:cs="Arial"/>
          <w:b/>
          <w:w w:val="130"/>
          <w:sz w:val="44"/>
          <w:u w:val="single"/>
        </w:rPr>
        <w:t>51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25</w:t>
      </w:r>
    </w:p>
    <w:p w14:paraId="235B242A" w14:textId="77777777" w:rsidR="00F366B5" w:rsidRPr="003A60A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</w:p>
    <w:p w14:paraId="7A871282" w14:textId="1A5A3126" w:rsidR="00F366B5" w:rsidRPr="00E42527" w:rsidRDefault="00F366B5" w:rsidP="00F366B5">
      <w:pPr>
        <w:ind w:left="-284" w:right="140"/>
        <w:jc w:val="both"/>
        <w:rPr>
          <w:rFonts w:ascii="Arial" w:hAnsi="Arial" w:cs="Arial"/>
          <w:bCs/>
        </w:rPr>
      </w:pPr>
      <w:r w:rsidRPr="00E42527">
        <w:rPr>
          <w:rFonts w:ascii="Arial" w:hAnsi="Arial" w:cs="Arial"/>
          <w:bCs/>
        </w:rPr>
        <w:t xml:space="preserve">EDITAL DA PAUTA DA ORDEM DO DIA PARA A </w:t>
      </w:r>
      <w:r w:rsidR="00F226DB" w:rsidRPr="00E42527">
        <w:rPr>
          <w:rFonts w:ascii="Arial" w:hAnsi="Arial" w:cs="Arial"/>
          <w:bCs/>
        </w:rPr>
        <w:t>2</w:t>
      </w:r>
      <w:r w:rsidR="002D2797" w:rsidRPr="00E42527">
        <w:rPr>
          <w:rFonts w:ascii="Arial" w:hAnsi="Arial" w:cs="Arial"/>
          <w:bCs/>
        </w:rPr>
        <w:t>8</w:t>
      </w:r>
      <w:r w:rsidRPr="00E42527">
        <w:rPr>
          <w:rFonts w:ascii="Arial" w:hAnsi="Arial" w:cs="Arial"/>
          <w:bCs/>
        </w:rPr>
        <w:t>ª SESSÃO ORDINÁRIA DO 1</w:t>
      </w:r>
      <w:r w:rsidRPr="00E42527">
        <w:rPr>
          <w:rFonts w:ascii="Arial" w:hAnsi="Arial" w:cs="Arial"/>
          <w:bCs/>
          <w:vertAlign w:val="superscript"/>
        </w:rPr>
        <w:t>o</w:t>
      </w:r>
      <w:r w:rsidRPr="00E42527">
        <w:rPr>
          <w:rFonts w:ascii="Arial" w:hAnsi="Arial" w:cs="Arial"/>
          <w:bCs/>
        </w:rPr>
        <w:t xml:space="preserve"> ANO LEGISLATIVO DA 19</w:t>
      </w:r>
      <w:r w:rsidRPr="00E42527">
        <w:rPr>
          <w:rFonts w:ascii="Arial" w:hAnsi="Arial" w:cs="Arial"/>
          <w:bCs/>
          <w:vertAlign w:val="superscript"/>
        </w:rPr>
        <w:t>a</w:t>
      </w:r>
      <w:r w:rsidRPr="00E42527">
        <w:rPr>
          <w:rFonts w:ascii="Arial" w:hAnsi="Arial" w:cs="Arial"/>
          <w:bCs/>
        </w:rPr>
        <w:t xml:space="preserve"> LEGISLATURA, a se realizar no dia </w:t>
      </w:r>
      <w:r w:rsidR="002D2797" w:rsidRPr="00E42527">
        <w:rPr>
          <w:rFonts w:ascii="Arial" w:hAnsi="Arial" w:cs="Arial"/>
          <w:bCs/>
        </w:rPr>
        <w:t>08</w:t>
      </w:r>
      <w:r w:rsidRPr="00E42527">
        <w:rPr>
          <w:rFonts w:ascii="Arial" w:hAnsi="Arial" w:cs="Arial"/>
          <w:bCs/>
        </w:rPr>
        <w:t xml:space="preserve"> de </w:t>
      </w:r>
      <w:r w:rsidR="00C84813" w:rsidRPr="00E42527">
        <w:rPr>
          <w:rFonts w:ascii="Arial" w:hAnsi="Arial" w:cs="Arial"/>
          <w:bCs/>
        </w:rPr>
        <w:t>setembro</w:t>
      </w:r>
      <w:r w:rsidRPr="00E42527">
        <w:rPr>
          <w:rFonts w:ascii="Arial" w:hAnsi="Arial" w:cs="Arial"/>
          <w:bCs/>
        </w:rPr>
        <w:t xml:space="preserve"> de 2025, de acordo com a seguinte ordem de classificação (Art. 148, R. Interno).</w:t>
      </w:r>
    </w:p>
    <w:p w14:paraId="6C532C1B" w14:textId="77777777" w:rsidR="00874A53" w:rsidRPr="00E42527" w:rsidRDefault="00874A5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07A2BB18" w14:textId="77777777" w:rsidR="00CE672C" w:rsidRPr="00E42527" w:rsidRDefault="00CE672C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E53F1D4" w14:textId="1A6AE260" w:rsidR="00B65001" w:rsidRPr="00E42527" w:rsidRDefault="00B65001" w:rsidP="00B65001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>EM 2ª E ÚLTIMA DISCUSSÃO E VOTAÇÃO DE INICIATIVA DO PODER EXECUTIVO TEMOS O SEGUINTE PROJETO DE</w:t>
      </w:r>
      <w:r w:rsidR="00F4029E" w:rsidRPr="00E42527">
        <w:rPr>
          <w:rFonts w:ascii="Arial" w:hAnsi="Arial" w:cs="Arial"/>
          <w:b/>
          <w:bCs/>
        </w:rPr>
        <w:t xml:space="preserve"> </w:t>
      </w:r>
      <w:r w:rsidRPr="00E42527">
        <w:rPr>
          <w:rFonts w:ascii="Arial" w:hAnsi="Arial" w:cs="Arial"/>
          <w:b/>
          <w:bCs/>
        </w:rPr>
        <w:t>LEI:</w:t>
      </w:r>
    </w:p>
    <w:p w14:paraId="167AA36A" w14:textId="77777777" w:rsidR="00B65001" w:rsidRPr="00E42527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719715B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PROJETO DE LEI Nº 39/2025</w:t>
      </w:r>
      <w:r w:rsidRPr="00E42527">
        <w:rPr>
          <w:rFonts w:ascii="Arial" w:hAnsi="Arial" w:cs="Arial"/>
        </w:rPr>
        <w:t xml:space="preserve"> - Dispõe sobre alterações na Lei Municipal nº 3.962, de 02 de março de 2012, que trata da Política Municipal de Atendimento aos Direitos da Pessoa Com Deficiência e dá outras providências.</w:t>
      </w:r>
    </w:p>
    <w:p w14:paraId="561EA878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131D975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02 – </w:t>
      </w:r>
      <w:r w:rsidRPr="00E42527">
        <w:rPr>
          <w:rFonts w:ascii="Arial" w:hAnsi="Arial" w:cs="Arial"/>
          <w:u w:val="single"/>
        </w:rPr>
        <w:t>PROJETO DE LEI Nº 40/2025</w:t>
      </w:r>
      <w:r w:rsidRPr="00E42527">
        <w:rPr>
          <w:rFonts w:ascii="Arial" w:hAnsi="Arial" w:cs="Arial"/>
        </w:rPr>
        <w:t xml:space="preserve"> - Dispõe sobre a inclusão de incisos ao Art. 195 da Lei nº 5.005, de 29 de setembro de 2021, que trata sobre a aplicação da taxa de ocupação e coeficiente de aproveitamento do solo.</w:t>
      </w:r>
    </w:p>
    <w:p w14:paraId="76BFA633" w14:textId="77777777" w:rsidR="00CD6D35" w:rsidRPr="00E42527" w:rsidRDefault="00CD6D35" w:rsidP="00CD6D3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9F1C0A9" w14:textId="77777777" w:rsidR="006C17B5" w:rsidRPr="00E42527" w:rsidRDefault="006C17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E797FFF" w14:textId="51730F22" w:rsidR="006C17B5" w:rsidRPr="00E42527" w:rsidRDefault="006C17B5" w:rsidP="006C17B5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>EM 2ª E ÚLTIMA DISCUSSÃO E VOTAÇÃO DE INICIATIVA DO PODER LEGISLATIVO TEMOS O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SEGUINTE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PROJETO</w:t>
      </w:r>
      <w:r w:rsidR="00D25A2E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DE LEI:</w:t>
      </w:r>
    </w:p>
    <w:p w14:paraId="26304AB5" w14:textId="77777777" w:rsidR="006C17B5" w:rsidRPr="00E42527" w:rsidRDefault="006C17B5" w:rsidP="006C17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040A59EC" w14:textId="2B1AAB95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i/>
          <w:iCs/>
        </w:rPr>
      </w:pPr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DE INICIATIVA DO VEREADOR PAULO GRASSANO – PROJETO DE LEI L Nº 37/2025</w:t>
      </w:r>
      <w:r w:rsidRPr="00E42527">
        <w:rPr>
          <w:rFonts w:ascii="Arial" w:hAnsi="Arial" w:cs="Arial"/>
        </w:rPr>
        <w:t xml:space="preserve"> - Dispõe sobre a vedação à participação em licitações e à celebração de contratos com o Município de Arapongas por empresas e pessoas físicas vinculadas que tenham abandonado obras públicas, cometido irregularidades ou feito uso indevido de recursos públicos, e dá outras providências.</w:t>
      </w:r>
    </w:p>
    <w:p w14:paraId="1C2866BD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4FA1662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02 – </w:t>
      </w:r>
      <w:r w:rsidRPr="00E42527">
        <w:rPr>
          <w:rFonts w:ascii="Arial" w:hAnsi="Arial" w:cs="Arial"/>
          <w:u w:val="single"/>
        </w:rPr>
        <w:t>DE INICIATIVA DA VEREADORA MARILSA STAUB VENDRAMETTO – PROJETO DE LEI L Nº 39/2025</w:t>
      </w:r>
      <w:r w:rsidRPr="00E42527">
        <w:rPr>
          <w:rFonts w:ascii="Arial" w:hAnsi="Arial" w:cs="Arial"/>
        </w:rPr>
        <w:t xml:space="preserve"> - Estabelece a fixação de cartaz com instruções da Manobra de Heimlich em estabelecimentos que comercializam ou manipulam alimentos no município de Arapongas, e dá outras providências.</w:t>
      </w:r>
    </w:p>
    <w:p w14:paraId="19399082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50699C13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03 – </w:t>
      </w:r>
      <w:r w:rsidRPr="00E42527">
        <w:rPr>
          <w:rFonts w:ascii="Arial" w:hAnsi="Arial" w:cs="Arial"/>
          <w:u w:val="single"/>
        </w:rPr>
        <w:t>DE INICIATIVA DO VEREADOR DÉCIO ROBERTO ROSANELI – PROJETO DE LEI Nº 45/2025</w:t>
      </w:r>
      <w:r w:rsidRPr="00E42527">
        <w:rPr>
          <w:rFonts w:ascii="Arial" w:hAnsi="Arial" w:cs="Arial"/>
        </w:rPr>
        <w:t xml:space="preserve"> - Institui o Programa Municipal de Prevenção aos Impactos das Apostas Online (Bets) e Jogos de Azar e estabelece diretrizes para o Combate à Ludopatia, proíbe a veiculação de publicidade de casas de apostas e jogos de azar em espaços públicos municipais, e dá outras providências.</w:t>
      </w:r>
    </w:p>
    <w:p w14:paraId="7E955E5D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3521158" w14:textId="77777777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lastRenderedPageBreak/>
        <w:t xml:space="preserve">04 – </w:t>
      </w:r>
      <w:r w:rsidRPr="00E42527">
        <w:rPr>
          <w:rFonts w:ascii="Arial" w:hAnsi="Arial" w:cs="Arial"/>
          <w:u w:val="single"/>
        </w:rPr>
        <w:t>DE INICIATIVA DO VEREADOR ANTONIO APARECIDO RIBEIRO DOS SANTOS – PROJETO DE LEI L Nº 47/2025</w:t>
      </w:r>
      <w:r w:rsidRPr="00E42527">
        <w:rPr>
          <w:rFonts w:ascii="Arial" w:hAnsi="Arial" w:cs="Arial"/>
        </w:rPr>
        <w:t xml:space="preserve"> - Institui em Arapongas o Programa “Ciclista Seguro – Primeiros Socorros sobre duas rodas”, com o objetivo de promover a conscientização, a prevenção de acidentes e a capacitação em primeiros socorros voltados aos ciclistas do município</w:t>
      </w:r>
    </w:p>
    <w:p w14:paraId="327D194F" w14:textId="77777777" w:rsidR="00C84813" w:rsidRPr="00E42527" w:rsidRDefault="00C8481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7B93176" w14:textId="77777777" w:rsidR="00C84813" w:rsidRPr="00E42527" w:rsidRDefault="00C8481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0802A88F" w14:textId="0BC3B8CE" w:rsidR="003A5F54" w:rsidRPr="00E42527" w:rsidRDefault="003A5F54" w:rsidP="006C17B5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 xml:space="preserve">EM </w:t>
      </w:r>
      <w:r w:rsidR="005E7941" w:rsidRPr="00E42527">
        <w:rPr>
          <w:rFonts w:ascii="Arial" w:hAnsi="Arial" w:cs="Arial"/>
          <w:b/>
          <w:bCs/>
        </w:rPr>
        <w:t>1</w:t>
      </w:r>
      <w:r w:rsidRPr="00E42527">
        <w:rPr>
          <w:rFonts w:ascii="Arial" w:hAnsi="Arial" w:cs="Arial"/>
          <w:b/>
          <w:bCs/>
        </w:rPr>
        <w:t>ª</w:t>
      </w:r>
      <w:r w:rsidR="00E414B4" w:rsidRPr="00E42527">
        <w:rPr>
          <w:rFonts w:ascii="Arial" w:hAnsi="Arial" w:cs="Arial"/>
          <w:b/>
          <w:bCs/>
        </w:rPr>
        <w:t xml:space="preserve"> </w:t>
      </w:r>
      <w:r w:rsidRPr="00E42527">
        <w:rPr>
          <w:rFonts w:ascii="Arial" w:hAnsi="Arial" w:cs="Arial"/>
          <w:b/>
          <w:bCs/>
        </w:rPr>
        <w:t xml:space="preserve">DISCUSSÃO E VOTAÇÃO DE INICIATIVA DO PODER </w:t>
      </w:r>
      <w:r w:rsidR="005E7941" w:rsidRPr="00E42527">
        <w:rPr>
          <w:rFonts w:ascii="Arial" w:hAnsi="Arial" w:cs="Arial"/>
          <w:b/>
          <w:bCs/>
        </w:rPr>
        <w:t>EXECUTIVO</w:t>
      </w:r>
      <w:r w:rsidRPr="00E42527">
        <w:rPr>
          <w:rFonts w:ascii="Arial" w:hAnsi="Arial" w:cs="Arial"/>
          <w:b/>
          <w:bCs/>
        </w:rPr>
        <w:t xml:space="preserve"> TEMOS O</w:t>
      </w:r>
      <w:r w:rsidR="005E7941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SEGUINTE</w:t>
      </w:r>
      <w:r w:rsidR="005E7941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PROJETO</w:t>
      </w:r>
      <w:r w:rsidR="005E7941" w:rsidRPr="00E42527">
        <w:rPr>
          <w:rFonts w:ascii="Arial" w:hAnsi="Arial" w:cs="Arial"/>
          <w:b/>
          <w:bCs/>
        </w:rPr>
        <w:t>S</w:t>
      </w:r>
      <w:r w:rsidRPr="00E42527">
        <w:rPr>
          <w:rFonts w:ascii="Arial" w:hAnsi="Arial" w:cs="Arial"/>
          <w:b/>
          <w:bCs/>
        </w:rPr>
        <w:t xml:space="preserve"> DE LEI:</w:t>
      </w:r>
    </w:p>
    <w:p w14:paraId="150BFD57" w14:textId="77777777" w:rsidR="003A5F54" w:rsidRPr="00E42527" w:rsidRDefault="003A5F54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BEE143F" w14:textId="0D35E733" w:rsidR="00C84813" w:rsidRPr="00E42527" w:rsidRDefault="002D279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PROJETO DE LEI Nº 42/2025</w:t>
      </w:r>
      <w:r w:rsidRPr="00E42527">
        <w:rPr>
          <w:rFonts w:ascii="Arial" w:hAnsi="Arial" w:cs="Arial"/>
        </w:rPr>
        <w:t xml:space="preserve"> - </w:t>
      </w:r>
      <w:r w:rsidRPr="00E42527">
        <w:rPr>
          <w:rFonts w:ascii="Arial" w:hAnsi="Arial" w:cs="Arial"/>
        </w:rPr>
        <w:t>Dispõe sobre a alteração da redação do artigo 1º da Lei Municipal nº 5.203, de 12 de junho de 2023, e dá outras providências.</w:t>
      </w:r>
    </w:p>
    <w:p w14:paraId="2CBB6025" w14:textId="77777777" w:rsidR="006C17B5" w:rsidRPr="00E42527" w:rsidRDefault="006C17B5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12209905" w14:textId="77777777" w:rsidR="002D2797" w:rsidRPr="00E42527" w:rsidRDefault="002D279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2E85CC73" w14:textId="351F6818" w:rsidR="00B65001" w:rsidRPr="00E42527" w:rsidRDefault="00B65001" w:rsidP="009135B1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</w:rPr>
      </w:pPr>
      <w:r w:rsidRPr="00E42527">
        <w:rPr>
          <w:rFonts w:ascii="Arial" w:hAnsi="Arial" w:cs="Arial"/>
          <w:b/>
          <w:bCs/>
        </w:rPr>
        <w:t>EM ÚNICA DISCUSSÃO E VOTAÇÃO DE INICIATIVA DO PODER LEGISLATIVO TEMOS O SEGUINTE REQUERIMENTO:</w:t>
      </w:r>
    </w:p>
    <w:p w14:paraId="59329E3B" w14:textId="77777777" w:rsidR="00B65001" w:rsidRPr="00E42527" w:rsidRDefault="00B65001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7E201BF0" w14:textId="73FC27E5" w:rsidR="00FF62A7" w:rsidRPr="00E42527" w:rsidRDefault="00B65001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bookmarkStart w:id="0" w:name="_Hlk205810865"/>
      <w:r w:rsidRPr="00E42527">
        <w:rPr>
          <w:rFonts w:ascii="Arial" w:hAnsi="Arial" w:cs="Arial"/>
        </w:rPr>
        <w:t xml:space="preserve">01 – </w:t>
      </w:r>
      <w:r w:rsidRPr="00E42527">
        <w:rPr>
          <w:rFonts w:ascii="Arial" w:hAnsi="Arial" w:cs="Arial"/>
          <w:u w:val="single"/>
        </w:rPr>
        <w:t>DE INICIATIVA D</w:t>
      </w:r>
      <w:r w:rsidR="00C81506" w:rsidRPr="00E42527">
        <w:rPr>
          <w:rFonts w:ascii="Arial" w:hAnsi="Arial" w:cs="Arial"/>
          <w:u w:val="single"/>
        </w:rPr>
        <w:t>O</w:t>
      </w:r>
      <w:r w:rsidRPr="00E42527">
        <w:rPr>
          <w:rFonts w:ascii="Arial" w:hAnsi="Arial" w:cs="Arial"/>
          <w:u w:val="single"/>
        </w:rPr>
        <w:t xml:space="preserve"> VEREADOR</w:t>
      </w:r>
      <w:r w:rsidR="00C81506" w:rsidRPr="00E42527">
        <w:rPr>
          <w:rFonts w:ascii="Arial" w:hAnsi="Arial" w:cs="Arial"/>
          <w:u w:val="single"/>
        </w:rPr>
        <w:t xml:space="preserve"> </w:t>
      </w:r>
      <w:r w:rsidR="002D2797" w:rsidRPr="00E42527">
        <w:rPr>
          <w:rFonts w:ascii="Arial" w:hAnsi="Arial" w:cs="Arial"/>
          <w:u w:val="single"/>
        </w:rPr>
        <w:t>ANTÔNIO APARECIDO RIBEIRO DOS SANTOS</w:t>
      </w:r>
      <w:r w:rsidRPr="00E42527">
        <w:rPr>
          <w:rFonts w:ascii="Arial" w:hAnsi="Arial" w:cs="Arial"/>
          <w:u w:val="single"/>
        </w:rPr>
        <w:t xml:space="preserve"> – REQUERIMENTO Nº </w:t>
      </w:r>
      <w:r w:rsidR="002D2797" w:rsidRPr="00E42527">
        <w:rPr>
          <w:rFonts w:ascii="Arial" w:hAnsi="Arial" w:cs="Arial"/>
          <w:u w:val="single"/>
        </w:rPr>
        <w:t>91</w:t>
      </w:r>
      <w:r w:rsidRPr="00E42527">
        <w:rPr>
          <w:rFonts w:ascii="Arial" w:hAnsi="Arial" w:cs="Arial"/>
          <w:u w:val="single"/>
        </w:rPr>
        <w:t>/2025</w:t>
      </w:r>
      <w:r w:rsidRPr="00E42527">
        <w:rPr>
          <w:rFonts w:ascii="Arial" w:hAnsi="Arial" w:cs="Arial"/>
        </w:rPr>
        <w:t xml:space="preserve"> - </w:t>
      </w:r>
      <w:r w:rsidR="00E42527">
        <w:rPr>
          <w:rFonts w:ascii="Arial" w:hAnsi="Arial" w:cs="Arial"/>
        </w:rPr>
        <w:t>R</w:t>
      </w:r>
      <w:r w:rsidR="002D2797" w:rsidRPr="00E42527">
        <w:rPr>
          <w:rFonts w:ascii="Arial" w:hAnsi="Arial" w:cs="Arial"/>
        </w:rPr>
        <w:t xml:space="preserve">equer a Vossa Excelência que seja encaminhada Moção de Aplausos à Assembleia Estrela da Paz nº 9 da Ordem Internacional do Arco-Íris para Meninas, em reconhecimento à relevância de sua atuação em prol do Município de Arapongas – PR. </w:t>
      </w:r>
    </w:p>
    <w:p w14:paraId="22ADA551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A referida entidade tem se destacado pelo trabalho desenvolvido junto à comunidade araponguense, promovendo ações de caráter social e espiritual que contribuem de maneira significativa para o fortalecimento dos valores éticos, morais e comunitários em nossa sociedade. </w:t>
      </w:r>
    </w:p>
    <w:p w14:paraId="2CA4C922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JUSTIFICATIVA </w:t>
      </w:r>
    </w:p>
    <w:p w14:paraId="445AC65B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O presente requerimento visa conferir o devido reconhecimento à Assembleia Estrela da Paz nº 9 da Ordem Internacional do Arco-Íris para Meninas, instituição que, desde a sua instalação em Arapongas no ano de 2003, tem escrito uma história de dedicação, solidariedade e formação de carácter, tornando-se uma verdadeira parceira no desenvolvimento social do município. </w:t>
      </w:r>
    </w:p>
    <w:p w14:paraId="4C6D426F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1. Histórico e Missão Institucional: </w:t>
      </w:r>
    </w:p>
    <w:p w14:paraId="7A22DB81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A Ordem Internacional do Arco-Íris para Meninas é uma instituição filantrópica internacional, sem fins lucrativos, fundada em 1922 no estado de Oklahoma, Estados Unidos, e estabelecida no Brasil a partir de 1992. Patrocinada e apoiada pelas respeitáveis Lojas Maçônicas “Túllio França”, “Estrela de Arapongas” e “Pássaros da Paz”, a Ordem tem como objetivo primordial a formação cívica e moral de jovens na </w:t>
      </w:r>
      <w:r w:rsidRPr="00E42527">
        <w:rPr>
          <w:rFonts w:ascii="Arial" w:hAnsi="Arial" w:cs="Arial"/>
        </w:rPr>
        <w:lastRenderedPageBreak/>
        <w:t xml:space="preserve">faixa etária de 11 a 20 anos, incutindo-lhes valores fundamentais como cidadania, responsabilidade, disciplina, empatia e solidariedade. </w:t>
      </w:r>
    </w:p>
    <w:p w14:paraId="486232F5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2. Impacto Quantitativo e Formativo: </w:t>
      </w:r>
    </w:p>
    <w:p w14:paraId="659AFDBD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Em suas mais de duas décadas de atuação ininterrupta em solo araponguense, a Assembleia já impactou positivamente a vida de mais de 177 jovens, que por lá passaram e foram instrumentalizadas para a vida. Atualmente, conta com 23 meninas ativas que, por meio de um programa estruturado, desenvolvem na prática competências essenciais para o século XXI, como oratória, liderança, trabalho em equipe, tomada de decisão e resolução de problemas. Essas habilidades transcendem o ambiente da Ordem, refletindo-se positivamente em seu desempenho escolar, futuro profissional e relações sociais. </w:t>
      </w:r>
    </w:p>
    <w:p w14:paraId="0D025692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3. Abrangência e Diversidade das Ações Filantrópicas (2024-2025): </w:t>
      </w:r>
    </w:p>
    <w:p w14:paraId="340457BA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A Assembleia distingue-se pela amplitude de seu leque de atuação, beneficiando praticamente todos os segmentos vulneráveis da sociedade, com destaque para as seguintes iniciativas recentes: </w:t>
      </w:r>
    </w:p>
    <w:p w14:paraId="799C4AD4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Assistência ao Idoso: Realização de uma festa junina para os residentes do Condomínio de Idosos Ozanam, proporcionando-lhes momentos de alegria e interação social, além da doação de produtos de limpeza essenciais ao Lar Santo Antônio Pão dos Pobres, garantindo melhores condições de higiene e bem-estar. </w:t>
      </w:r>
    </w:p>
    <w:p w14:paraId="3502D4AD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Proteção à Infância e Juventude: Visitas e prestação de apoio ao Lar Sagrada Família, na cidade de Apucarana, instituição que acolhe crianças em situação de vulnerabilidade social, estendendo seu braço solidário para além dos limites municipais. </w:t>
      </w:r>
    </w:p>
    <w:p w14:paraId="1A8E9CEC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Fomento à Educação e Cultura: Doação de materiais escolares ao Colégio Municipal Colônia Esperança e de livros à Escola Municipal Heloísa Giancristofaro e às Damas de Caridade, ações concretas que incentivam a leitura, facilitam o acesso à educação e combatem a evasão escolar. </w:t>
      </w:r>
    </w:p>
    <w:p w14:paraId="295D2271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Proteção Animal e Conscientização Ambiental: Doação de materiais para o Canil Municipal e organização de feiras de adoção em parceria com a Secretaria de Meio Ambiente, além da plantação de mudas de araucárias e promoção de ações de conscientização, demonstrando um compromisso com todas as formas de vida e com a sustentabilidade. </w:t>
      </w:r>
    </w:p>
    <w:p w14:paraId="768F08AD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Combate à Fome e à Pobreza: Doação de alimentos à senhora Creuza, que diariamente confecciona e distribui marmitas para a população em situação de rua, e entrega de cestas básicas à Casa da Acolhida, aliviando o peso da insegurança alimentar em nosso município. A distribuição de kits de Páscoa em bairros carentes levou alegria e esperança a dezenas de famílias. </w:t>
      </w:r>
    </w:p>
    <w:p w14:paraId="64B33B32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Promoção da Saúde: Participação ativa no McDia Feliz, cuja renda foi integralmente revertida para a ONG Viver, entidade que presta suporte indispensável a crianças e adolescentes em tratamento oncológico. </w:t>
      </w:r>
    </w:p>
    <w:p w14:paraId="600854AE" w14:textId="064319DC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lastRenderedPageBreak/>
        <w:t xml:space="preserve">• Advocacy e Conscientização Cívica: Engajamento na campanha “21 Dias de Ativismo pelo Fim da Violência de Gênero”, </w:t>
      </w:r>
      <w:r w:rsidR="00E42527" w:rsidRPr="00E42527">
        <w:rPr>
          <w:rFonts w:ascii="Arial" w:hAnsi="Arial" w:cs="Arial"/>
        </w:rPr>
        <w:t>posicionando-se</w:t>
      </w:r>
      <w:r w:rsidRPr="00E42527">
        <w:rPr>
          <w:rFonts w:ascii="Arial" w:hAnsi="Arial" w:cs="Arial"/>
        </w:rPr>
        <w:t xml:space="preserve"> publicamente sobre uma questão social urgente e educando suas jovens integrantes sobre a importância da equidade de género. </w:t>
      </w:r>
    </w:p>
    <w:p w14:paraId="19601399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• Lazer e Integração Familiar: Organização de "Ruas do Recreio", eventos que promovem o brincar saudável e a convivência familiar em comunidade, revitalizando espaços públicos com atividades recreativas. </w:t>
      </w:r>
    </w:p>
    <w:p w14:paraId="4BC931AD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4. Sustentabilidade e Gestão: </w:t>
      </w:r>
    </w:p>
    <w:p w14:paraId="541029BC" w14:textId="77777777" w:rsidR="00FF62A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Vale ressaltar que todas estas ações são viabilizadas pelo esforço próprio da Assembleia, nomeadamente através da organização anual do "Show de Prêmios", evento idealizado e executado pelas próprias jovens com o apoio de suas famílias, para angariar os fundos necessários para custear materiais, transporte e a execução de todos os projetos sociais ao longo do ano. </w:t>
      </w:r>
    </w:p>
    <w:p w14:paraId="585727A7" w14:textId="00839C4F" w:rsidR="002D2797" w:rsidRPr="00E42527" w:rsidRDefault="002D2797" w:rsidP="002D2797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Diante de um curriculum tão vasto e de um impacto social tão profundo e diversificado, que efetivamente fortalece o tecido espiritual, moral e social de Arapongas, torna-se não apenas um gesto de justiça, mas um dever desta Casa, o reconhecimento público através desta Moção de Aplausos. A Assembleia Estrela da Paz nº 9 é um orgulho para nosso município e um exemplo luminoso de como a juventude, quando bem guiada, pode ser a maior força transformadora de uma comunidade. </w:t>
      </w:r>
      <w:bookmarkEnd w:id="0"/>
    </w:p>
    <w:p w14:paraId="5AAF7972" w14:textId="74BC7DB9" w:rsidR="00C81506" w:rsidRPr="00E42527" w:rsidRDefault="00C81506" w:rsidP="00C81506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47563D11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02 – </w:t>
      </w:r>
      <w:r w:rsidRPr="00E42527">
        <w:rPr>
          <w:rFonts w:ascii="Arial" w:hAnsi="Arial" w:cs="Arial"/>
          <w:u w:val="single"/>
        </w:rPr>
        <w:t>DE INICIATIVA DO VEREADOR LEVI APARECIDO XAVIER – REQUERIMENTO Nº 92/2025</w:t>
      </w:r>
      <w:r w:rsidRPr="00E42527">
        <w:rPr>
          <w:rFonts w:ascii="Arial" w:hAnsi="Arial" w:cs="Arial"/>
        </w:rPr>
        <w:t xml:space="preserve"> - R</w:t>
      </w:r>
      <w:r w:rsidRPr="00E42527">
        <w:rPr>
          <w:rFonts w:ascii="Arial" w:hAnsi="Arial" w:cs="Arial"/>
        </w:rPr>
        <w:t xml:space="preserve">equer que seja enviada Moção de Aplausos e Reconhecimento ao atleta Flávio Pelisser, o “Falcão”, em razão de sua brilhante trajetória esportiva, que tanto honra o nome de Arapongas no cenário da luta de braço. </w:t>
      </w:r>
    </w:p>
    <w:p w14:paraId="6A4055D9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Justificativa: </w:t>
      </w:r>
    </w:p>
    <w:p w14:paraId="0D8033A9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Flávio iniciou sua carreira ainda na adolescência, com apenas 16 anos de idade, e desde então vem acumulando conquistas expressivas. No decorrer dos últimos anos, destacou-se em importantes competições regionais, sendo campeão do Londrina Open em diversas edições e também vencedor do Circuito ETS de Luta de Braço. Sua dedicação o levou a representar Arapongas em competições nacionais, como o Campeonato Brasileiro Interclubes, Copa Brasil e torneios de seleções, onde já conquistou sete títulos brasileiros, consolidando-se como um dos principais nomes da modalidade no país. </w:t>
      </w:r>
    </w:p>
    <w:p w14:paraId="67CD05B8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Em âmbito estadual, Flávio também demonstrou talento e superação. No Campeonato Paranaense de 2022, conquistou o primeiro lugar nas categorias PCD, tanto no braço direito quanto no braço esquerdo, além de medalhas nas categorias de 100 kg e Master. Atualmente, segue representando nossa cidade com determinação, disputou o Campeonato Paranaense de 2025 e conquistou seu quarto título estadual. </w:t>
      </w:r>
    </w:p>
    <w:p w14:paraId="124E5FD1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lastRenderedPageBreak/>
        <w:t xml:space="preserve">Essa trajetória de esforço, superação e conquistas faz de Flávio Pelisser um verdadeiro exemplo para nossa comunidade. Seu desempenho eleva o nome de Arapongas e inspira jovens atletas, mostrando que com dedicação e disciplina é possível alcançar grandes resultados. Por isso, rendemos a ele nossas justas homenagens, através desta Moção de Aplausos, como forma de reconhecimento por todo o trabalho, empenho e orgulho que proporciona ao esporte araponguense. </w:t>
      </w:r>
    </w:p>
    <w:p w14:paraId="08A8577C" w14:textId="3F614986" w:rsidR="0006601D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>Sendo assim, conto com o apoio dos nobres pares para aprovar por unanimidade esta solicitação.</w:t>
      </w:r>
    </w:p>
    <w:p w14:paraId="1F9AA80F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019336A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03 – </w:t>
      </w:r>
      <w:r w:rsidRPr="00E42527">
        <w:rPr>
          <w:rFonts w:ascii="Arial" w:hAnsi="Arial" w:cs="Arial"/>
          <w:u w:val="single"/>
        </w:rPr>
        <w:t>DE INICIATIVA DO VEREADOR PAULO GRASSANO – REQUERIMENTO Nº 93/2025</w:t>
      </w:r>
      <w:r w:rsidRPr="00E42527">
        <w:rPr>
          <w:rFonts w:ascii="Arial" w:hAnsi="Arial" w:cs="Arial"/>
        </w:rPr>
        <w:t xml:space="preserve"> - R</w:t>
      </w:r>
      <w:r w:rsidRPr="00E42527">
        <w:rPr>
          <w:rFonts w:ascii="Arial" w:hAnsi="Arial" w:cs="Arial"/>
        </w:rPr>
        <w:t xml:space="preserve">equer aprovação deste requerimento afim de que seja encaminhada um oficio para ao coordenador do Serviço de Atendimento Móvel de Urgência – SAMU 192 solicitando informações a respeito de eventuais falhas, interrupções ou indisponibilidades na linha telefônica 192, destinada ao atendimento de urgências médicas, bem como nos números adicionais disponibilizados à população. </w:t>
      </w:r>
    </w:p>
    <w:p w14:paraId="53AEC155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Este vereador tem recebido uma série de reclamações sobre a falta de eficácia nas ligações ao 192 - SAMU, inclusive nos números adicionais divulgados por eles </w:t>
      </w:r>
    </w:p>
    <w:p w14:paraId="76F770B0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Considerando a relevância do serviço prestado pelo SAMU e sua essencialidade para a garantia de pronto atendimento em situações de emergência, solicitamos a gentileza de responder, de forma objetiva, aos seguintes questionamentos: </w:t>
      </w:r>
    </w:p>
    <w:p w14:paraId="7280B5E6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1. Por que o número 192 tem caído com tanta frequência? Informe, de forma clara, a razão de tais ocorrências. </w:t>
      </w:r>
    </w:p>
    <w:p w14:paraId="7A910C89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2. Existe alguma solução em vista para resolver o problema? </w:t>
      </w:r>
    </w:p>
    <w:p w14:paraId="32D2DFB1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3. Caso se trate de problema relacionado à telefonia, existe alguma alternativa de atendimento para assegurar a continuidade do serviço? </w:t>
      </w:r>
    </w:p>
    <w:p w14:paraId="438CFF06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Outrossim, pedimos também que sejam informadas as medidas já adotadas ou previstas para sanar as falhas relatadas, a fim de assegurar a plena eficiência e continuidade do serviço. </w:t>
      </w:r>
    </w:p>
    <w:p w14:paraId="7EBDDF3B" w14:textId="5EDC469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  <w:r w:rsidRPr="00E42527">
        <w:rPr>
          <w:rFonts w:ascii="Arial" w:hAnsi="Arial" w:cs="Arial"/>
        </w:rPr>
        <w:t>Sendo assim, conto com o apoio dos nobres pares para aprovar por unanimidade esta solicitação.</w:t>
      </w:r>
    </w:p>
    <w:p w14:paraId="1978B0D3" w14:textId="77777777" w:rsidR="00FF62A7" w:rsidRPr="00E42527" w:rsidRDefault="00FF62A7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</w:rPr>
      </w:pPr>
    </w:p>
    <w:p w14:paraId="6026B049" w14:textId="77777777" w:rsidR="004F63B4" w:rsidRPr="00E42527" w:rsidRDefault="004F63B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D03C224" w14:textId="456CA6CF" w:rsidR="00F366B5" w:rsidRPr="00E42527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  <w:r w:rsidRPr="00E42527">
        <w:rPr>
          <w:rFonts w:ascii="Arial" w:hAnsi="Arial" w:cs="Arial"/>
        </w:rPr>
        <w:t xml:space="preserve">Sala das Sessões, </w:t>
      </w:r>
      <w:r w:rsidR="00FF62A7" w:rsidRPr="00E42527">
        <w:rPr>
          <w:rFonts w:ascii="Arial" w:hAnsi="Arial" w:cs="Arial"/>
        </w:rPr>
        <w:t>05</w:t>
      </w:r>
      <w:r w:rsidRPr="00E42527">
        <w:rPr>
          <w:rFonts w:ascii="Arial" w:hAnsi="Arial" w:cs="Arial"/>
        </w:rPr>
        <w:t xml:space="preserve"> de </w:t>
      </w:r>
      <w:r w:rsidR="00FF62A7" w:rsidRPr="00E42527">
        <w:rPr>
          <w:rFonts w:ascii="Arial" w:hAnsi="Arial" w:cs="Arial"/>
        </w:rPr>
        <w:t xml:space="preserve">setembro </w:t>
      </w:r>
      <w:r w:rsidRPr="00E42527">
        <w:rPr>
          <w:rFonts w:ascii="Arial" w:hAnsi="Arial" w:cs="Arial"/>
        </w:rPr>
        <w:t>de 2025.</w:t>
      </w:r>
    </w:p>
    <w:p w14:paraId="243BAA88" w14:textId="77777777" w:rsidR="00F366B5" w:rsidRPr="00E42527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3EEE5935" w14:textId="77777777" w:rsidR="001E4314" w:rsidRPr="00E42527" w:rsidRDefault="001E4314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619DCB1D" w14:textId="77777777" w:rsidR="003A60A3" w:rsidRPr="00E42527" w:rsidRDefault="003A60A3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4AED765C" w14:textId="77777777" w:rsidR="005F4262" w:rsidRPr="00E42527" w:rsidRDefault="005F4262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</w:rPr>
      </w:pPr>
    </w:p>
    <w:p w14:paraId="527A8C87" w14:textId="77777777" w:rsidR="00F366B5" w:rsidRPr="00E42527" w:rsidRDefault="00F366B5" w:rsidP="00F366B5">
      <w:pPr>
        <w:ind w:left="-284" w:right="140" w:firstLine="5"/>
        <w:jc w:val="center"/>
        <w:rPr>
          <w:rFonts w:ascii="Arial" w:hAnsi="Arial" w:cs="Arial"/>
          <w:b/>
        </w:rPr>
      </w:pPr>
      <w:r w:rsidRPr="00E42527">
        <w:rPr>
          <w:rFonts w:ascii="Arial" w:hAnsi="Arial" w:cs="Arial"/>
          <w:b/>
        </w:rPr>
        <w:t>MARCIO ANTÔNIO NICKENIG</w:t>
      </w:r>
    </w:p>
    <w:p w14:paraId="426DE98A" w14:textId="77777777" w:rsidR="00F366B5" w:rsidRPr="00E42527" w:rsidRDefault="00F366B5" w:rsidP="00F366B5">
      <w:pPr>
        <w:ind w:left="-284" w:right="140" w:firstLine="5"/>
        <w:jc w:val="center"/>
      </w:pPr>
      <w:r w:rsidRPr="00E42527">
        <w:rPr>
          <w:rFonts w:ascii="Arial" w:hAnsi="Arial" w:cs="Arial"/>
        </w:rPr>
        <w:t>Presidente</w:t>
      </w:r>
    </w:p>
    <w:sectPr w:rsidR="00F366B5" w:rsidRPr="00E42527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83927" w14:textId="77777777" w:rsidR="00507E71" w:rsidRDefault="00507E71" w:rsidP="00F67F2A">
      <w:r>
        <w:separator/>
      </w:r>
    </w:p>
  </w:endnote>
  <w:endnote w:type="continuationSeparator" w:id="0">
    <w:p w14:paraId="170706D1" w14:textId="77777777" w:rsidR="00507E71" w:rsidRDefault="00507E71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26837" w14:textId="77777777" w:rsidR="00507E71" w:rsidRDefault="00507E71" w:rsidP="00F67F2A">
      <w:r>
        <w:separator/>
      </w:r>
    </w:p>
  </w:footnote>
  <w:footnote w:type="continuationSeparator" w:id="0">
    <w:p w14:paraId="31819562" w14:textId="77777777" w:rsidR="00507E71" w:rsidRDefault="00507E71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18568983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27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1E85936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" w15:restartNumberingAfterBreak="0">
    <w:nsid w:val="0597126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4" w15:restartNumberingAfterBreak="0">
    <w:nsid w:val="07492DA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5" w15:restartNumberingAfterBreak="0">
    <w:nsid w:val="0CB7004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CDE4B2E"/>
    <w:multiLevelType w:val="hybridMultilevel"/>
    <w:tmpl w:val="B25E5172"/>
    <w:lvl w:ilvl="0" w:tplc="15001004">
      <w:start w:val="1"/>
      <w:numFmt w:val="decimalZero"/>
      <w:lvlText w:val="%1-"/>
      <w:lvlJc w:val="left"/>
      <w:pPr>
        <w:ind w:left="20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0" w:hanging="360"/>
      </w:pPr>
    </w:lvl>
    <w:lvl w:ilvl="2" w:tplc="0416001B" w:tentative="1">
      <w:start w:val="1"/>
      <w:numFmt w:val="lowerRoman"/>
      <w:lvlText w:val="%3."/>
      <w:lvlJc w:val="right"/>
      <w:pPr>
        <w:ind w:left="3500" w:hanging="180"/>
      </w:pPr>
    </w:lvl>
    <w:lvl w:ilvl="3" w:tplc="0416000F" w:tentative="1">
      <w:start w:val="1"/>
      <w:numFmt w:val="decimal"/>
      <w:lvlText w:val="%4."/>
      <w:lvlJc w:val="left"/>
      <w:pPr>
        <w:ind w:left="4220" w:hanging="360"/>
      </w:pPr>
    </w:lvl>
    <w:lvl w:ilvl="4" w:tplc="04160019" w:tentative="1">
      <w:start w:val="1"/>
      <w:numFmt w:val="lowerLetter"/>
      <w:lvlText w:val="%5."/>
      <w:lvlJc w:val="left"/>
      <w:pPr>
        <w:ind w:left="4940" w:hanging="360"/>
      </w:pPr>
    </w:lvl>
    <w:lvl w:ilvl="5" w:tplc="0416001B" w:tentative="1">
      <w:start w:val="1"/>
      <w:numFmt w:val="lowerRoman"/>
      <w:lvlText w:val="%6."/>
      <w:lvlJc w:val="right"/>
      <w:pPr>
        <w:ind w:left="5660" w:hanging="180"/>
      </w:pPr>
    </w:lvl>
    <w:lvl w:ilvl="6" w:tplc="0416000F" w:tentative="1">
      <w:start w:val="1"/>
      <w:numFmt w:val="decimal"/>
      <w:lvlText w:val="%7."/>
      <w:lvlJc w:val="left"/>
      <w:pPr>
        <w:ind w:left="6380" w:hanging="360"/>
      </w:pPr>
    </w:lvl>
    <w:lvl w:ilvl="7" w:tplc="04160019" w:tentative="1">
      <w:start w:val="1"/>
      <w:numFmt w:val="lowerLetter"/>
      <w:lvlText w:val="%8."/>
      <w:lvlJc w:val="left"/>
      <w:pPr>
        <w:ind w:left="7100" w:hanging="360"/>
      </w:pPr>
    </w:lvl>
    <w:lvl w:ilvl="8" w:tplc="0416001B" w:tentative="1">
      <w:start w:val="1"/>
      <w:numFmt w:val="lowerRoman"/>
      <w:lvlText w:val="%9."/>
      <w:lvlJc w:val="right"/>
      <w:pPr>
        <w:ind w:left="7820" w:hanging="180"/>
      </w:pPr>
    </w:lvl>
  </w:abstractNum>
  <w:abstractNum w:abstractNumId="7" w15:restartNumberingAfterBreak="0">
    <w:nsid w:val="0D87287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109D00B8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9" w15:restartNumberingAfterBreak="0">
    <w:nsid w:val="13543D59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 w15:restartNumberingAfterBreak="0">
    <w:nsid w:val="13E7270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1" w15:restartNumberingAfterBreak="0">
    <w:nsid w:val="18540F0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2" w15:restartNumberingAfterBreak="0">
    <w:nsid w:val="1FE8492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3" w15:restartNumberingAfterBreak="0">
    <w:nsid w:val="224B422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4" w15:restartNumberingAfterBreak="0">
    <w:nsid w:val="25C35AA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5" w15:restartNumberingAfterBreak="0">
    <w:nsid w:val="29705C11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6" w15:restartNumberingAfterBreak="0">
    <w:nsid w:val="2A9B475E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7" w15:restartNumberingAfterBreak="0">
    <w:nsid w:val="2D183BC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8" w15:restartNumberingAfterBreak="0">
    <w:nsid w:val="33FE47C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356479B7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0" w15:restartNumberingAfterBreak="0">
    <w:nsid w:val="3C5959F5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1" w15:restartNumberingAfterBreak="0">
    <w:nsid w:val="451B56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2" w15:restartNumberingAfterBreak="0">
    <w:nsid w:val="46643A29"/>
    <w:multiLevelType w:val="hybridMultilevel"/>
    <w:tmpl w:val="8DDCB5B2"/>
    <w:lvl w:ilvl="0" w:tplc="34947F84">
      <w:start w:val="3"/>
      <w:numFmt w:val="upp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3" w15:restartNumberingAfterBreak="0">
    <w:nsid w:val="4ADD5183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4" w15:restartNumberingAfterBreak="0">
    <w:nsid w:val="56401E3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5" w15:restartNumberingAfterBreak="0">
    <w:nsid w:val="56942C64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603F250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" w15:restartNumberingAfterBreak="0">
    <w:nsid w:val="651E0080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8" w15:restartNumberingAfterBreak="0">
    <w:nsid w:val="6EF1754B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9" w15:restartNumberingAfterBreak="0">
    <w:nsid w:val="6F47536A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0" w15:restartNumberingAfterBreak="0">
    <w:nsid w:val="7BEF4AAF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3"/>
  </w:num>
  <w:num w:numId="2" w16cid:durableId="150484232">
    <w:abstractNumId w:val="5"/>
  </w:num>
  <w:num w:numId="3" w16cid:durableId="799811463">
    <w:abstractNumId w:val="8"/>
  </w:num>
  <w:num w:numId="4" w16cid:durableId="1349521013">
    <w:abstractNumId w:val="15"/>
  </w:num>
  <w:num w:numId="5" w16cid:durableId="1181317340">
    <w:abstractNumId w:val="17"/>
  </w:num>
  <w:num w:numId="6" w16cid:durableId="1550069038">
    <w:abstractNumId w:val="11"/>
  </w:num>
  <w:num w:numId="7" w16cid:durableId="423302170">
    <w:abstractNumId w:val="10"/>
  </w:num>
  <w:num w:numId="8" w16cid:durableId="1124542863">
    <w:abstractNumId w:val="25"/>
  </w:num>
  <w:num w:numId="9" w16cid:durableId="1160343089">
    <w:abstractNumId w:val="18"/>
  </w:num>
  <w:num w:numId="10" w16cid:durableId="109208936">
    <w:abstractNumId w:val="6"/>
  </w:num>
  <w:num w:numId="11" w16cid:durableId="1270429314">
    <w:abstractNumId w:val="29"/>
  </w:num>
  <w:num w:numId="12" w16cid:durableId="479034024">
    <w:abstractNumId w:val="4"/>
  </w:num>
  <w:num w:numId="13" w16cid:durableId="2108621130">
    <w:abstractNumId w:val="28"/>
  </w:num>
  <w:num w:numId="14" w16cid:durableId="639963179">
    <w:abstractNumId w:val="19"/>
  </w:num>
  <w:num w:numId="15" w16cid:durableId="857888172">
    <w:abstractNumId w:val="21"/>
  </w:num>
  <w:num w:numId="16" w16cid:durableId="1422410144">
    <w:abstractNumId w:val="23"/>
  </w:num>
  <w:num w:numId="17" w16cid:durableId="597518750">
    <w:abstractNumId w:val="7"/>
  </w:num>
  <w:num w:numId="18" w16cid:durableId="986787002">
    <w:abstractNumId w:val="12"/>
  </w:num>
  <w:num w:numId="19" w16cid:durableId="1239366062">
    <w:abstractNumId w:val="26"/>
  </w:num>
  <w:num w:numId="20" w16cid:durableId="1867988224">
    <w:abstractNumId w:val="2"/>
  </w:num>
  <w:num w:numId="21" w16cid:durableId="351301344">
    <w:abstractNumId w:val="16"/>
  </w:num>
  <w:num w:numId="22" w16cid:durableId="334118569">
    <w:abstractNumId w:val="22"/>
  </w:num>
  <w:num w:numId="23" w16cid:durableId="1674643820">
    <w:abstractNumId w:val="27"/>
  </w:num>
  <w:num w:numId="24" w16cid:durableId="975992620">
    <w:abstractNumId w:val="1"/>
  </w:num>
  <w:num w:numId="25" w16cid:durableId="1943219480">
    <w:abstractNumId w:val="14"/>
  </w:num>
  <w:num w:numId="26" w16cid:durableId="1779913015">
    <w:abstractNumId w:val="30"/>
  </w:num>
  <w:num w:numId="27" w16cid:durableId="1323774474">
    <w:abstractNumId w:val="20"/>
  </w:num>
  <w:num w:numId="28" w16cid:durableId="1029339156">
    <w:abstractNumId w:val="9"/>
  </w:num>
  <w:num w:numId="29" w16cid:durableId="390155481">
    <w:abstractNumId w:val="13"/>
  </w:num>
  <w:num w:numId="30" w16cid:durableId="1933929185">
    <w:abstractNumId w:val="24"/>
  </w:num>
  <w:num w:numId="31" w16cid:durableId="302395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69DA"/>
    <w:rsid w:val="00037ABC"/>
    <w:rsid w:val="000434E4"/>
    <w:rsid w:val="00064C5F"/>
    <w:rsid w:val="0006601D"/>
    <w:rsid w:val="00072148"/>
    <w:rsid w:val="00076D55"/>
    <w:rsid w:val="000848AE"/>
    <w:rsid w:val="000B3D6E"/>
    <w:rsid w:val="000B5298"/>
    <w:rsid w:val="000B74C6"/>
    <w:rsid w:val="000C0BA3"/>
    <w:rsid w:val="000C3BBD"/>
    <w:rsid w:val="000E094C"/>
    <w:rsid w:val="000E49E6"/>
    <w:rsid w:val="000E519D"/>
    <w:rsid w:val="00102160"/>
    <w:rsid w:val="00103AA2"/>
    <w:rsid w:val="001202F0"/>
    <w:rsid w:val="001263DA"/>
    <w:rsid w:val="00137C11"/>
    <w:rsid w:val="0015100A"/>
    <w:rsid w:val="0015190D"/>
    <w:rsid w:val="0017196A"/>
    <w:rsid w:val="00173F7D"/>
    <w:rsid w:val="00176888"/>
    <w:rsid w:val="00182DAD"/>
    <w:rsid w:val="001924E7"/>
    <w:rsid w:val="00192EA2"/>
    <w:rsid w:val="00194A95"/>
    <w:rsid w:val="00194DD3"/>
    <w:rsid w:val="001B4000"/>
    <w:rsid w:val="001B6648"/>
    <w:rsid w:val="001B7252"/>
    <w:rsid w:val="001C112C"/>
    <w:rsid w:val="001C7BF9"/>
    <w:rsid w:val="001D3DFE"/>
    <w:rsid w:val="001E1FF5"/>
    <w:rsid w:val="001E4314"/>
    <w:rsid w:val="001E4C01"/>
    <w:rsid w:val="0021483C"/>
    <w:rsid w:val="00220579"/>
    <w:rsid w:val="00224AB0"/>
    <w:rsid w:val="002307AB"/>
    <w:rsid w:val="00242598"/>
    <w:rsid w:val="00247CFA"/>
    <w:rsid w:val="00261249"/>
    <w:rsid w:val="002672C1"/>
    <w:rsid w:val="00270085"/>
    <w:rsid w:val="00282BD4"/>
    <w:rsid w:val="00290131"/>
    <w:rsid w:val="002A3907"/>
    <w:rsid w:val="002B44D9"/>
    <w:rsid w:val="002B4998"/>
    <w:rsid w:val="002C18FB"/>
    <w:rsid w:val="002C55B5"/>
    <w:rsid w:val="002D2797"/>
    <w:rsid w:val="002E63DA"/>
    <w:rsid w:val="002F298A"/>
    <w:rsid w:val="00300E5D"/>
    <w:rsid w:val="00310616"/>
    <w:rsid w:val="00313DF0"/>
    <w:rsid w:val="00324545"/>
    <w:rsid w:val="003245F4"/>
    <w:rsid w:val="00324E58"/>
    <w:rsid w:val="00332EDE"/>
    <w:rsid w:val="0034701C"/>
    <w:rsid w:val="00351531"/>
    <w:rsid w:val="00370E8C"/>
    <w:rsid w:val="00386D97"/>
    <w:rsid w:val="003A5F54"/>
    <w:rsid w:val="003A60A3"/>
    <w:rsid w:val="003A65ED"/>
    <w:rsid w:val="003C0A60"/>
    <w:rsid w:val="003C2B78"/>
    <w:rsid w:val="003C67E6"/>
    <w:rsid w:val="003C7BCC"/>
    <w:rsid w:val="003E66E5"/>
    <w:rsid w:val="003F35B6"/>
    <w:rsid w:val="00405D57"/>
    <w:rsid w:val="00407C81"/>
    <w:rsid w:val="004115D2"/>
    <w:rsid w:val="00420532"/>
    <w:rsid w:val="00426D28"/>
    <w:rsid w:val="00431CF8"/>
    <w:rsid w:val="0043214F"/>
    <w:rsid w:val="004351EB"/>
    <w:rsid w:val="00454E1E"/>
    <w:rsid w:val="00462725"/>
    <w:rsid w:val="004637A9"/>
    <w:rsid w:val="004655A1"/>
    <w:rsid w:val="00465CEF"/>
    <w:rsid w:val="00477906"/>
    <w:rsid w:val="004A0DDB"/>
    <w:rsid w:val="004A3CBB"/>
    <w:rsid w:val="004B619C"/>
    <w:rsid w:val="004E4BFF"/>
    <w:rsid w:val="004F63B4"/>
    <w:rsid w:val="005002C8"/>
    <w:rsid w:val="00505B9A"/>
    <w:rsid w:val="00507E71"/>
    <w:rsid w:val="00514884"/>
    <w:rsid w:val="00522C0D"/>
    <w:rsid w:val="0052661B"/>
    <w:rsid w:val="0053485D"/>
    <w:rsid w:val="00566D54"/>
    <w:rsid w:val="00577DB2"/>
    <w:rsid w:val="005A7FBB"/>
    <w:rsid w:val="005C0B14"/>
    <w:rsid w:val="005C1A2F"/>
    <w:rsid w:val="005E18F3"/>
    <w:rsid w:val="005E7941"/>
    <w:rsid w:val="005F4262"/>
    <w:rsid w:val="005F62D8"/>
    <w:rsid w:val="00606606"/>
    <w:rsid w:val="00606F78"/>
    <w:rsid w:val="006144E4"/>
    <w:rsid w:val="00627588"/>
    <w:rsid w:val="00654366"/>
    <w:rsid w:val="006714B0"/>
    <w:rsid w:val="00695AC7"/>
    <w:rsid w:val="006A4092"/>
    <w:rsid w:val="006A5C5C"/>
    <w:rsid w:val="006A6D6C"/>
    <w:rsid w:val="006B5065"/>
    <w:rsid w:val="006B5FBB"/>
    <w:rsid w:val="006C17B5"/>
    <w:rsid w:val="006C63FF"/>
    <w:rsid w:val="006D03B2"/>
    <w:rsid w:val="006D336B"/>
    <w:rsid w:val="006E62CD"/>
    <w:rsid w:val="006E7974"/>
    <w:rsid w:val="006F2756"/>
    <w:rsid w:val="006F651C"/>
    <w:rsid w:val="007024B1"/>
    <w:rsid w:val="00711F25"/>
    <w:rsid w:val="007228FA"/>
    <w:rsid w:val="007352AA"/>
    <w:rsid w:val="00736F8D"/>
    <w:rsid w:val="007409E4"/>
    <w:rsid w:val="00745224"/>
    <w:rsid w:val="0075602B"/>
    <w:rsid w:val="00786974"/>
    <w:rsid w:val="00791561"/>
    <w:rsid w:val="007A76F0"/>
    <w:rsid w:val="007B0769"/>
    <w:rsid w:val="007B3CD5"/>
    <w:rsid w:val="007C08E9"/>
    <w:rsid w:val="007E229E"/>
    <w:rsid w:val="007F218D"/>
    <w:rsid w:val="00803379"/>
    <w:rsid w:val="008048D4"/>
    <w:rsid w:val="008059D1"/>
    <w:rsid w:val="0081426B"/>
    <w:rsid w:val="0081792C"/>
    <w:rsid w:val="00817C48"/>
    <w:rsid w:val="00822D9A"/>
    <w:rsid w:val="00823211"/>
    <w:rsid w:val="00826706"/>
    <w:rsid w:val="00831431"/>
    <w:rsid w:val="00831F54"/>
    <w:rsid w:val="00861511"/>
    <w:rsid w:val="00865F90"/>
    <w:rsid w:val="00871121"/>
    <w:rsid w:val="00874A53"/>
    <w:rsid w:val="00885987"/>
    <w:rsid w:val="008A0B7B"/>
    <w:rsid w:val="008B37EE"/>
    <w:rsid w:val="008E2F3D"/>
    <w:rsid w:val="008E345D"/>
    <w:rsid w:val="008F1725"/>
    <w:rsid w:val="00910397"/>
    <w:rsid w:val="009135B1"/>
    <w:rsid w:val="00936540"/>
    <w:rsid w:val="00936625"/>
    <w:rsid w:val="00950A03"/>
    <w:rsid w:val="00951B9E"/>
    <w:rsid w:val="00962A40"/>
    <w:rsid w:val="00964E69"/>
    <w:rsid w:val="009844AD"/>
    <w:rsid w:val="009860D7"/>
    <w:rsid w:val="00991915"/>
    <w:rsid w:val="009A5409"/>
    <w:rsid w:val="009B4CA5"/>
    <w:rsid w:val="009D09BE"/>
    <w:rsid w:val="009F61A6"/>
    <w:rsid w:val="009F7E0A"/>
    <w:rsid w:val="00A01258"/>
    <w:rsid w:val="00A12670"/>
    <w:rsid w:val="00A21799"/>
    <w:rsid w:val="00A26B83"/>
    <w:rsid w:val="00A5403C"/>
    <w:rsid w:val="00A570EB"/>
    <w:rsid w:val="00A67DE6"/>
    <w:rsid w:val="00A84EE2"/>
    <w:rsid w:val="00A87E67"/>
    <w:rsid w:val="00AA4933"/>
    <w:rsid w:val="00AE7A45"/>
    <w:rsid w:val="00AF32F0"/>
    <w:rsid w:val="00B022C3"/>
    <w:rsid w:val="00B11578"/>
    <w:rsid w:val="00B12C76"/>
    <w:rsid w:val="00B25F32"/>
    <w:rsid w:val="00B4023E"/>
    <w:rsid w:val="00B631CA"/>
    <w:rsid w:val="00B65001"/>
    <w:rsid w:val="00B77EFA"/>
    <w:rsid w:val="00B85180"/>
    <w:rsid w:val="00B914DB"/>
    <w:rsid w:val="00B944A9"/>
    <w:rsid w:val="00BD3D51"/>
    <w:rsid w:val="00BF0BEC"/>
    <w:rsid w:val="00C15F1A"/>
    <w:rsid w:val="00C31338"/>
    <w:rsid w:val="00C31BAD"/>
    <w:rsid w:val="00C32F2B"/>
    <w:rsid w:val="00C40AC3"/>
    <w:rsid w:val="00C4290A"/>
    <w:rsid w:val="00C460E5"/>
    <w:rsid w:val="00C70AE0"/>
    <w:rsid w:val="00C7311E"/>
    <w:rsid w:val="00C81506"/>
    <w:rsid w:val="00C84813"/>
    <w:rsid w:val="00CA14F9"/>
    <w:rsid w:val="00CA71B8"/>
    <w:rsid w:val="00CC0D9A"/>
    <w:rsid w:val="00CC31F3"/>
    <w:rsid w:val="00CD1E2F"/>
    <w:rsid w:val="00CD698D"/>
    <w:rsid w:val="00CD6D35"/>
    <w:rsid w:val="00CE672C"/>
    <w:rsid w:val="00CF664E"/>
    <w:rsid w:val="00D25A2E"/>
    <w:rsid w:val="00D2669A"/>
    <w:rsid w:val="00D468C3"/>
    <w:rsid w:val="00D534FD"/>
    <w:rsid w:val="00D5587B"/>
    <w:rsid w:val="00D61843"/>
    <w:rsid w:val="00D70D19"/>
    <w:rsid w:val="00D73BC2"/>
    <w:rsid w:val="00D765E2"/>
    <w:rsid w:val="00D8641F"/>
    <w:rsid w:val="00D905AC"/>
    <w:rsid w:val="00D910F1"/>
    <w:rsid w:val="00D92746"/>
    <w:rsid w:val="00D94213"/>
    <w:rsid w:val="00DA3ABD"/>
    <w:rsid w:val="00DA5B59"/>
    <w:rsid w:val="00DC5164"/>
    <w:rsid w:val="00DC55E1"/>
    <w:rsid w:val="00DC59A9"/>
    <w:rsid w:val="00DC6D95"/>
    <w:rsid w:val="00DD3740"/>
    <w:rsid w:val="00DD722E"/>
    <w:rsid w:val="00DE4523"/>
    <w:rsid w:val="00E029C8"/>
    <w:rsid w:val="00E16015"/>
    <w:rsid w:val="00E25B8E"/>
    <w:rsid w:val="00E2780A"/>
    <w:rsid w:val="00E27E9A"/>
    <w:rsid w:val="00E414B4"/>
    <w:rsid w:val="00E42527"/>
    <w:rsid w:val="00E647A0"/>
    <w:rsid w:val="00E700AA"/>
    <w:rsid w:val="00E7046D"/>
    <w:rsid w:val="00E750FC"/>
    <w:rsid w:val="00EC1352"/>
    <w:rsid w:val="00EC30C9"/>
    <w:rsid w:val="00ED0F1D"/>
    <w:rsid w:val="00ED5243"/>
    <w:rsid w:val="00EE54AC"/>
    <w:rsid w:val="00F05E45"/>
    <w:rsid w:val="00F226DB"/>
    <w:rsid w:val="00F31FE9"/>
    <w:rsid w:val="00F33831"/>
    <w:rsid w:val="00F366B5"/>
    <w:rsid w:val="00F37C36"/>
    <w:rsid w:val="00F4029E"/>
    <w:rsid w:val="00F514BA"/>
    <w:rsid w:val="00F67F2A"/>
    <w:rsid w:val="00F8128B"/>
    <w:rsid w:val="00F96DA0"/>
    <w:rsid w:val="00FA6596"/>
    <w:rsid w:val="00FB11D5"/>
    <w:rsid w:val="00FB4100"/>
    <w:rsid w:val="00FC66A3"/>
    <w:rsid w:val="00FD5846"/>
    <w:rsid w:val="00FF0925"/>
    <w:rsid w:val="00FF62A7"/>
    <w:rsid w:val="00FF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2D25AFC4-552E-4B38-B6A8-3BCF0444F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144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1752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2025-08-18T21:25:00Z</cp:lastPrinted>
  <dcterms:created xsi:type="dcterms:W3CDTF">2025-09-05T11:52:00Z</dcterms:created>
  <dcterms:modified xsi:type="dcterms:W3CDTF">2025-09-05T12:17:00Z</dcterms:modified>
</cp:coreProperties>
</file>