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8B22B48" w14:textId="77777777" w:rsidR="00D84694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bookmarkStart w:id="0" w:name="_Hlk188271650"/>
    </w:p>
    <w:p w14:paraId="26332A1F" w14:textId="4E805046" w:rsidR="00D84694" w:rsidRPr="00EE2675" w:rsidRDefault="00D84694" w:rsidP="00D84694">
      <w:pPr>
        <w:spacing w:line="360" w:lineRule="auto"/>
        <w:ind w:left="3119"/>
        <w:jc w:val="both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 xml:space="preserve">Portaria nº. </w:t>
      </w:r>
      <w:r w:rsidR="00A62BD3">
        <w:rPr>
          <w:b/>
          <w:bCs/>
          <w:sz w:val="22"/>
          <w:szCs w:val="22"/>
        </w:rPr>
        <w:t>22</w:t>
      </w:r>
      <w:bookmarkStart w:id="1" w:name="_GoBack"/>
      <w:bookmarkEnd w:id="1"/>
      <w:r w:rsidRPr="00EE2675">
        <w:rPr>
          <w:b/>
          <w:bCs/>
          <w:sz w:val="22"/>
          <w:szCs w:val="22"/>
        </w:rPr>
        <w:t>/202</w:t>
      </w:r>
      <w:r>
        <w:rPr>
          <w:b/>
          <w:bCs/>
          <w:sz w:val="22"/>
          <w:szCs w:val="22"/>
        </w:rPr>
        <w:t>5</w:t>
      </w:r>
    </w:p>
    <w:p w14:paraId="13E3AD3F" w14:textId="77777777" w:rsidR="00D84694" w:rsidRPr="00EE2675" w:rsidRDefault="00D84694" w:rsidP="00D84694">
      <w:pPr>
        <w:spacing w:line="360" w:lineRule="auto"/>
        <w:jc w:val="both"/>
        <w:rPr>
          <w:b/>
          <w:bCs/>
          <w:sz w:val="22"/>
          <w:szCs w:val="22"/>
        </w:rPr>
      </w:pPr>
    </w:p>
    <w:p w14:paraId="207A1664" w14:textId="7C2C0CF4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  <w:r w:rsidRPr="009825BD">
        <w:rPr>
          <w:b/>
          <w:sz w:val="22"/>
          <w:szCs w:val="22"/>
        </w:rPr>
        <w:t>Nome</w:t>
      </w:r>
      <w:r>
        <w:rPr>
          <w:b/>
          <w:sz w:val="22"/>
          <w:szCs w:val="22"/>
        </w:rPr>
        <w:t xml:space="preserve">ia a senhora </w:t>
      </w:r>
      <w:r w:rsidR="0088475F" w:rsidRPr="0088475F">
        <w:rPr>
          <w:b/>
          <w:sz w:val="22"/>
          <w:szCs w:val="22"/>
        </w:rPr>
        <w:t>Tatiane da Costa Silva</w:t>
      </w:r>
      <w:r>
        <w:rPr>
          <w:b/>
          <w:sz w:val="22"/>
          <w:szCs w:val="22"/>
        </w:rPr>
        <w:t xml:space="preserve"> </w:t>
      </w:r>
      <w:r w:rsidRPr="009825BD">
        <w:rPr>
          <w:b/>
          <w:sz w:val="22"/>
          <w:szCs w:val="22"/>
        </w:rPr>
        <w:t>para ocupar o Cargo em Comissão de Assesso</w:t>
      </w:r>
      <w:r>
        <w:rPr>
          <w:b/>
          <w:sz w:val="22"/>
          <w:szCs w:val="22"/>
        </w:rPr>
        <w:t>ra Parlamentar Externa da Câmara Municipal de Diamantino</w:t>
      </w:r>
      <w:r w:rsidRPr="009825BD">
        <w:rPr>
          <w:b/>
          <w:sz w:val="22"/>
          <w:szCs w:val="22"/>
        </w:rPr>
        <w:t>.</w:t>
      </w:r>
    </w:p>
    <w:p w14:paraId="06B9BF44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1EEB4B61" w14:textId="77777777" w:rsidR="00D84694" w:rsidRPr="00EE2675" w:rsidRDefault="00D84694" w:rsidP="00D84694">
      <w:pPr>
        <w:spacing w:line="360" w:lineRule="auto"/>
        <w:ind w:left="3119"/>
        <w:jc w:val="both"/>
        <w:rPr>
          <w:b/>
          <w:sz w:val="22"/>
          <w:szCs w:val="22"/>
        </w:rPr>
      </w:pPr>
    </w:p>
    <w:p w14:paraId="43B77A24" w14:textId="77777777" w:rsidR="00D84694" w:rsidRDefault="00D84694" w:rsidP="00D84694">
      <w:pPr>
        <w:spacing w:after="100" w:afterAutospacing="1" w:line="360" w:lineRule="auto"/>
        <w:jc w:val="both"/>
        <w:rPr>
          <w:bCs/>
          <w:sz w:val="22"/>
          <w:szCs w:val="22"/>
        </w:rPr>
      </w:pPr>
      <w:r>
        <w:rPr>
          <w:b/>
          <w:sz w:val="22"/>
          <w:szCs w:val="22"/>
        </w:rPr>
        <w:t>Ver. Ranielli Patrick Arruda Lima</w:t>
      </w:r>
      <w:r w:rsidRPr="00EE2675">
        <w:rPr>
          <w:bCs/>
          <w:sz w:val="22"/>
          <w:szCs w:val="22"/>
        </w:rPr>
        <w:t>, Presidente da Câmara Municipal de Diamantino, no uso de suas atribuições que lhe são conferidas por Lei;</w:t>
      </w:r>
    </w:p>
    <w:p w14:paraId="70D58FDE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BFD1ADA" w14:textId="77777777" w:rsidR="00D84694" w:rsidRPr="00BA0D97" w:rsidRDefault="00D84694" w:rsidP="00D84694">
      <w:pPr>
        <w:pStyle w:val="NormalWeb"/>
        <w:shd w:val="clear" w:color="auto" w:fill="FFFFFF"/>
        <w:spacing w:before="0" w:beforeAutospacing="0" w:after="150" w:afterAutospacing="0"/>
        <w:jc w:val="both"/>
        <w:rPr>
          <w:bCs/>
          <w:sz w:val="22"/>
          <w:szCs w:val="22"/>
        </w:rPr>
      </w:pPr>
    </w:p>
    <w:p w14:paraId="47FC09EB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  <w:r w:rsidRPr="00EE2675">
        <w:rPr>
          <w:b/>
          <w:bCs/>
          <w:sz w:val="22"/>
          <w:szCs w:val="22"/>
        </w:rPr>
        <w:t>RESOLVE:</w:t>
      </w:r>
    </w:p>
    <w:p w14:paraId="2B15455A" w14:textId="77777777" w:rsidR="00D84694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6A126463" w14:textId="2DE23549" w:rsidR="00D84694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1º – </w:t>
      </w:r>
      <w:r w:rsidRPr="009825BD">
        <w:rPr>
          <w:sz w:val="22"/>
          <w:szCs w:val="22"/>
        </w:rPr>
        <w:t>Nomear</w:t>
      </w:r>
      <w:r>
        <w:rPr>
          <w:sz w:val="22"/>
          <w:szCs w:val="22"/>
        </w:rPr>
        <w:t xml:space="preserve"> </w:t>
      </w:r>
      <w:r w:rsidRPr="009825BD">
        <w:rPr>
          <w:sz w:val="22"/>
          <w:szCs w:val="22"/>
        </w:rPr>
        <w:t xml:space="preserve">para ocupar o Cargo em Comissão de </w:t>
      </w:r>
      <w:r w:rsidRPr="009A5D0D">
        <w:rPr>
          <w:sz w:val="22"/>
          <w:szCs w:val="22"/>
        </w:rPr>
        <w:t xml:space="preserve">Assessora Parlamentar Externa </w:t>
      </w:r>
      <w:r>
        <w:rPr>
          <w:sz w:val="22"/>
          <w:szCs w:val="22"/>
        </w:rPr>
        <w:t xml:space="preserve">a senhora </w:t>
      </w:r>
      <w:r w:rsidR="00AF23F6" w:rsidRPr="00AF23F6">
        <w:rPr>
          <w:sz w:val="22"/>
          <w:szCs w:val="22"/>
        </w:rPr>
        <w:t>Tatiane da Costa Silva</w:t>
      </w:r>
      <w:r w:rsidRPr="009825BD">
        <w:rPr>
          <w:sz w:val="22"/>
          <w:szCs w:val="22"/>
        </w:rPr>
        <w:t>, portador</w:t>
      </w:r>
      <w:r>
        <w:rPr>
          <w:sz w:val="22"/>
          <w:szCs w:val="22"/>
        </w:rPr>
        <w:t>a</w:t>
      </w:r>
      <w:r w:rsidRPr="009825BD">
        <w:rPr>
          <w:sz w:val="22"/>
          <w:szCs w:val="22"/>
        </w:rPr>
        <w:t xml:space="preserve"> do CPF nº. </w:t>
      </w:r>
      <w:r w:rsidR="00AF23F6">
        <w:rPr>
          <w:sz w:val="22"/>
          <w:szCs w:val="22"/>
        </w:rPr>
        <w:t>832.XXX.XXX-34</w:t>
      </w:r>
      <w:r w:rsidRPr="009825BD">
        <w:rPr>
          <w:sz w:val="22"/>
          <w:szCs w:val="22"/>
        </w:rPr>
        <w:t xml:space="preserve"> em conformidade com a Lei nº. 1</w:t>
      </w:r>
      <w:r>
        <w:rPr>
          <w:sz w:val="22"/>
          <w:szCs w:val="22"/>
        </w:rPr>
        <w:t>.635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5EA209DF" w14:textId="77777777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 xml:space="preserve">Art. 2º - </w:t>
      </w:r>
      <w:r w:rsidRPr="009825BD">
        <w:rPr>
          <w:sz w:val="22"/>
          <w:szCs w:val="22"/>
        </w:rPr>
        <w:t>A remuneração mensal será correspondente ao anexo III, referência CC-</w:t>
      </w:r>
      <w:r>
        <w:rPr>
          <w:sz w:val="22"/>
          <w:szCs w:val="22"/>
        </w:rPr>
        <w:t>V</w:t>
      </w:r>
      <w:r w:rsidRPr="009825BD">
        <w:rPr>
          <w:sz w:val="22"/>
          <w:szCs w:val="22"/>
        </w:rPr>
        <w:t>, conforme a Lei nº. 1.</w:t>
      </w:r>
      <w:r>
        <w:rPr>
          <w:sz w:val="22"/>
          <w:szCs w:val="22"/>
        </w:rPr>
        <w:t>635</w:t>
      </w:r>
      <w:r w:rsidRPr="009825BD">
        <w:rPr>
          <w:sz w:val="22"/>
          <w:szCs w:val="22"/>
        </w:rPr>
        <w:t>/202</w:t>
      </w:r>
      <w:r>
        <w:rPr>
          <w:sz w:val="22"/>
          <w:szCs w:val="22"/>
        </w:rPr>
        <w:t>5</w:t>
      </w:r>
      <w:r w:rsidRPr="009825BD">
        <w:rPr>
          <w:sz w:val="22"/>
          <w:szCs w:val="22"/>
        </w:rPr>
        <w:t>.</w:t>
      </w:r>
    </w:p>
    <w:p w14:paraId="09619D09" w14:textId="2A5C3EA5" w:rsidR="00D84694" w:rsidRPr="005D78D8" w:rsidRDefault="00D84694" w:rsidP="00D84694">
      <w:pPr>
        <w:spacing w:line="360" w:lineRule="auto"/>
        <w:ind w:firstLine="3119"/>
        <w:jc w:val="both"/>
        <w:rPr>
          <w:sz w:val="22"/>
          <w:szCs w:val="22"/>
        </w:rPr>
      </w:pPr>
      <w:r w:rsidRPr="005D78D8">
        <w:rPr>
          <w:sz w:val="22"/>
          <w:szCs w:val="22"/>
        </w:rPr>
        <w:t>Art. 3º</w:t>
      </w:r>
      <w:r>
        <w:rPr>
          <w:sz w:val="22"/>
          <w:szCs w:val="22"/>
        </w:rPr>
        <w:t xml:space="preserve"> - </w:t>
      </w:r>
      <w:r w:rsidRPr="005D78D8">
        <w:rPr>
          <w:sz w:val="22"/>
          <w:szCs w:val="22"/>
        </w:rPr>
        <w:t xml:space="preserve">Esta </w:t>
      </w:r>
      <w:r>
        <w:rPr>
          <w:sz w:val="22"/>
          <w:szCs w:val="22"/>
        </w:rPr>
        <w:t>p</w:t>
      </w:r>
      <w:r w:rsidRPr="005D78D8">
        <w:rPr>
          <w:sz w:val="22"/>
          <w:szCs w:val="22"/>
        </w:rPr>
        <w:t xml:space="preserve">ortaria entra em vigor na data de sua </w:t>
      </w:r>
      <w:r>
        <w:rPr>
          <w:sz w:val="22"/>
          <w:szCs w:val="22"/>
        </w:rPr>
        <w:t>publicação com ef</w:t>
      </w:r>
      <w:r w:rsidR="00AF23F6">
        <w:rPr>
          <w:sz w:val="22"/>
          <w:szCs w:val="22"/>
        </w:rPr>
        <w:t>eitos retroativos a partir de 22</w:t>
      </w:r>
      <w:r>
        <w:rPr>
          <w:sz w:val="22"/>
          <w:szCs w:val="22"/>
        </w:rPr>
        <w:t xml:space="preserve"> de janeiro de 2025</w:t>
      </w:r>
      <w:r w:rsidRPr="005D78D8">
        <w:rPr>
          <w:sz w:val="22"/>
          <w:szCs w:val="22"/>
        </w:rPr>
        <w:t>, revogando-se as disposições em contrário.</w:t>
      </w:r>
    </w:p>
    <w:p w14:paraId="00D220C4" w14:textId="77777777" w:rsidR="00D84694" w:rsidRPr="00EE2675" w:rsidRDefault="00D84694" w:rsidP="00D84694">
      <w:pPr>
        <w:spacing w:line="360" w:lineRule="auto"/>
        <w:ind w:left="3119"/>
        <w:rPr>
          <w:b/>
          <w:bCs/>
          <w:sz w:val="22"/>
          <w:szCs w:val="22"/>
        </w:rPr>
      </w:pPr>
    </w:p>
    <w:p w14:paraId="183F9F0D" w14:textId="77777777" w:rsidR="00D84694" w:rsidRDefault="00D84694" w:rsidP="00D84694">
      <w:pPr>
        <w:pStyle w:val="NormalWeb"/>
        <w:shd w:val="clear" w:color="auto" w:fill="FFFFFF"/>
        <w:spacing w:before="0" w:beforeAutospacing="0" w:after="150" w:afterAutospacing="0"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>Publique-se. Registre-se. Cumpra-se.</w:t>
      </w:r>
    </w:p>
    <w:p w14:paraId="5BC570C4" w14:textId="77777777" w:rsidR="00D84694" w:rsidRPr="00EE2675" w:rsidRDefault="00D84694" w:rsidP="00D84694">
      <w:pPr>
        <w:pStyle w:val="NormalWeb"/>
        <w:shd w:val="clear" w:color="auto" w:fill="FFFFFF"/>
        <w:spacing w:before="0" w:beforeAutospacing="0" w:after="150" w:afterAutospacing="0"/>
        <w:jc w:val="center"/>
        <w:rPr>
          <w:sz w:val="22"/>
          <w:szCs w:val="22"/>
        </w:rPr>
      </w:pPr>
    </w:p>
    <w:p w14:paraId="4083F9A4" w14:textId="37783585" w:rsidR="00D84694" w:rsidRPr="00EE2675" w:rsidRDefault="00D84694" w:rsidP="00D84694">
      <w:pPr>
        <w:spacing w:line="360" w:lineRule="auto"/>
        <w:jc w:val="center"/>
        <w:rPr>
          <w:sz w:val="22"/>
          <w:szCs w:val="22"/>
        </w:rPr>
      </w:pPr>
      <w:r w:rsidRPr="00EE2675">
        <w:rPr>
          <w:sz w:val="22"/>
          <w:szCs w:val="22"/>
        </w:rPr>
        <w:t xml:space="preserve">Diamantino-MT, </w:t>
      </w:r>
      <w:r w:rsidR="00AF23F6">
        <w:rPr>
          <w:sz w:val="22"/>
          <w:szCs w:val="22"/>
        </w:rPr>
        <w:t>23</w:t>
      </w:r>
      <w:r>
        <w:rPr>
          <w:sz w:val="22"/>
          <w:szCs w:val="22"/>
        </w:rPr>
        <w:t xml:space="preserve"> de janeiro de 2025.</w:t>
      </w:r>
    </w:p>
    <w:p w14:paraId="220CD010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6096B43A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08CFAAD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0B797E04" w14:textId="77777777" w:rsidR="00D84694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4EE417A6" w14:textId="77777777" w:rsidR="00D84694" w:rsidRPr="00EE2675" w:rsidRDefault="00D84694" w:rsidP="00D84694">
      <w:pPr>
        <w:spacing w:line="360" w:lineRule="auto"/>
        <w:ind w:left="2977"/>
        <w:rPr>
          <w:b/>
          <w:bCs/>
          <w:sz w:val="22"/>
          <w:szCs w:val="22"/>
        </w:rPr>
      </w:pPr>
    </w:p>
    <w:p w14:paraId="1F6C1DFD" w14:textId="77777777" w:rsidR="00D84694" w:rsidRPr="00EE2675" w:rsidRDefault="00D84694" w:rsidP="00D84694">
      <w:pPr>
        <w:spacing w:line="360" w:lineRule="auto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Ver. Ranielli Patrick Arruda Lima</w:t>
      </w:r>
    </w:p>
    <w:p w14:paraId="26D7E20C" w14:textId="53AD4B07" w:rsidR="00C915A7" w:rsidRDefault="00D84694" w:rsidP="00D84694">
      <w:pPr>
        <w:spacing w:line="360" w:lineRule="auto"/>
        <w:jc w:val="center"/>
      </w:pPr>
      <w:r>
        <w:rPr>
          <w:rFonts w:eastAsia="Calibri"/>
          <w:b/>
          <w:bCs/>
          <w:sz w:val="22"/>
          <w:szCs w:val="22"/>
        </w:rPr>
        <w:t>Presidente Câmara Municipal de Diamantino</w:t>
      </w:r>
      <w:bookmarkEnd w:id="0"/>
    </w:p>
    <w:sectPr w:rsidR="00C915A7" w:rsidSect="00D84694">
      <w:headerReference w:type="default" r:id="rId7"/>
      <w:footerReference w:type="default" r:id="rId8"/>
      <w:pgSz w:w="11907" w:h="16840" w:code="9"/>
      <w:pgMar w:top="1809" w:right="1797" w:bottom="1440" w:left="1797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FEDC140" w14:textId="77777777" w:rsidR="00CB6E1D" w:rsidRDefault="00CB6E1D">
      <w:r>
        <w:separator/>
      </w:r>
    </w:p>
  </w:endnote>
  <w:endnote w:type="continuationSeparator" w:id="0">
    <w:p w14:paraId="6F1B5A8B" w14:textId="77777777" w:rsidR="00CB6E1D" w:rsidRDefault="00CB6E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1999247" w14:textId="77777777" w:rsidR="00A76267" w:rsidRDefault="00A76267" w:rsidP="00987F02">
    <w:pPr>
      <w:pStyle w:val="Rodap"/>
      <w:spacing w:before="20" w:after="20"/>
      <w:ind w:right="360"/>
      <w:jc w:val="center"/>
      <w:rPr>
        <w:b/>
      </w:rPr>
    </w:pPr>
  </w:p>
  <w:p w14:paraId="4B8D79C5" w14:textId="77777777" w:rsidR="00A76267" w:rsidRPr="00987F02" w:rsidRDefault="00BA72E3" w:rsidP="00987F02">
    <w:pPr>
      <w:pStyle w:val="Rodap"/>
      <w:spacing w:before="20" w:after="20"/>
      <w:ind w:right="360"/>
      <w:jc w:val="center"/>
      <w:rPr>
        <w:b/>
      </w:rPr>
    </w:pPr>
    <w:r w:rsidRPr="00987F02">
      <w:rPr>
        <w:b/>
      </w:rPr>
      <w:t>Rua</w:t>
    </w:r>
    <w:r>
      <w:rPr>
        <w:b/>
      </w:rPr>
      <w:t xml:space="preserve"> Des. Joaquim P. F. Mendes, 2345</w:t>
    </w:r>
    <w:r w:rsidRPr="00987F02">
      <w:rPr>
        <w:b/>
      </w:rPr>
      <w:t xml:space="preserve"> – Jd. Eldorado – Diamantino-MT – 78400-000</w:t>
    </w:r>
  </w:p>
  <w:p w14:paraId="0D855B74" w14:textId="77777777" w:rsidR="00A76267" w:rsidRPr="00987F02" w:rsidRDefault="00BA72E3" w:rsidP="00987F02">
    <w:pPr>
      <w:pStyle w:val="Rodap"/>
      <w:jc w:val="center"/>
    </w:pPr>
    <w:r w:rsidRPr="00987F02">
      <w:rPr>
        <w:b/>
        <w:color w:val="000000"/>
      </w:rPr>
      <w:t xml:space="preserve">(65) 3336-1419 - </w:t>
    </w:r>
    <w:r w:rsidRPr="00D35176">
      <w:rPr>
        <w:b/>
        <w:color w:val="000000"/>
      </w:rPr>
      <w:t>www.diamantino.mt.leg.br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25203631" w14:textId="77777777" w:rsidR="00CB6E1D" w:rsidRDefault="00CB6E1D">
      <w:r>
        <w:separator/>
      </w:r>
    </w:p>
  </w:footnote>
  <w:footnote w:type="continuationSeparator" w:id="0">
    <w:p w14:paraId="26AAB21E" w14:textId="77777777" w:rsidR="00CB6E1D" w:rsidRDefault="00CB6E1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258BB16" w14:textId="77777777" w:rsidR="00A76267" w:rsidRDefault="00BA72E3" w:rsidP="00987F02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62477C40" wp14:editId="6B7694B0">
              <wp:simplePos x="0" y="0"/>
              <wp:positionH relativeFrom="column">
                <wp:posOffset>849630</wp:posOffset>
              </wp:positionH>
              <wp:positionV relativeFrom="paragraph">
                <wp:posOffset>-114300</wp:posOffset>
              </wp:positionV>
              <wp:extent cx="3810000" cy="800100"/>
              <wp:effectExtent l="0" t="0" r="0" b="0"/>
              <wp:wrapNone/>
              <wp:docPr id="2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810000" cy="8001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000000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15D4706" w14:textId="77777777" w:rsidR="00A76267" w:rsidRPr="00987F02" w:rsidRDefault="00BA72E3" w:rsidP="00987F02">
                          <w:pPr>
                            <w:spacing w:before="20" w:after="20"/>
                            <w:jc w:val="both"/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</w:pPr>
                          <w:r w:rsidRPr="00987F02">
                            <w:rPr>
                              <w:rFonts w:eastAsia="Arial Unicode MS"/>
                              <w:b/>
                              <w:color w:val="000000"/>
                              <w:sz w:val="24"/>
                              <w:szCs w:val="24"/>
                            </w:rPr>
                            <w:t>ESTADO DE MATO GROSSO</w:t>
                          </w:r>
                        </w:p>
                        <w:p w14:paraId="127A8541" w14:textId="77777777" w:rsidR="00A76267" w:rsidRPr="00AA1A8D" w:rsidRDefault="00BA72E3" w:rsidP="00987F02">
                          <w:pPr>
                            <w:pStyle w:val="Ttulo1"/>
                            <w:spacing w:before="20" w:after="20"/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24"/>
                              <w:szCs w:val="24"/>
                            </w:rPr>
                            <w:t>CÂMARA MUNICIPAL DE DIAMANTINO</w:t>
                          </w:r>
                        </w:p>
                        <w:p w14:paraId="0156BA73" w14:textId="77777777" w:rsidR="00A76267" w:rsidRPr="00AA1A8D" w:rsidRDefault="00BA72E3" w:rsidP="00987F02">
                          <w:pPr>
                            <w:pStyle w:val="Ttulo1"/>
                            <w:spacing w:before="10" w:after="10"/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</w:pPr>
                          <w:r w:rsidRPr="00AA1A8D">
                            <w:rPr>
                              <w:rFonts w:ascii="Times New Roman" w:eastAsia="Arial Unicode MS" w:hAnsi="Times New Roman"/>
                              <w:color w:val="000000"/>
                              <w:sz w:val="36"/>
                              <w:szCs w:val="36"/>
                            </w:rPr>
                            <w:t>“Palácio Urbano Rodrigues Fontes”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66.9pt;margin-top:-9pt;width:300pt;height:6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" filled="f" fillcolor="black" stroked="f">
              <v:textbox>
                <w:txbxContent>
                  <w:p w14:paraId="215D4706" w14:textId="77777777" w:rsidR="00A76267" w:rsidRPr="00987F02" w:rsidRDefault="00BA72E3" w:rsidP="00987F02">
                    <w:pPr>
                      <w:spacing w:before="20" w:after="20"/>
                      <w:jc w:val="both"/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</w:pPr>
                    <w:r w:rsidRPr="00987F02">
                      <w:rPr>
                        <w:rFonts w:eastAsia="Arial Unicode MS"/>
                        <w:b/>
                        <w:color w:val="000000"/>
                        <w:sz w:val="24"/>
                        <w:szCs w:val="24"/>
                      </w:rPr>
                      <w:t>ESTADO DE MATO GROSSO</w:t>
                    </w:r>
                  </w:p>
                  <w:p w14:paraId="127A8541" w14:textId="77777777" w:rsidR="00A76267" w:rsidRPr="00AA1A8D" w:rsidRDefault="00BA72E3" w:rsidP="00987F02">
                    <w:pPr>
                      <w:pStyle w:val="Ttulo1"/>
                      <w:spacing w:before="20" w:after="20"/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24"/>
                        <w:szCs w:val="24"/>
                      </w:rPr>
                      <w:t>CÂMARA MUNICIPAL DE DIAMANTINO</w:t>
                    </w:r>
                  </w:p>
                  <w:p w14:paraId="0156BA73" w14:textId="77777777" w:rsidR="00A76267" w:rsidRPr="00AA1A8D" w:rsidRDefault="00BA72E3" w:rsidP="00987F02">
                    <w:pPr>
                      <w:pStyle w:val="Ttulo1"/>
                      <w:spacing w:before="10" w:after="10"/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</w:pPr>
                    <w:r w:rsidRPr="00AA1A8D">
                      <w:rPr>
                        <w:rFonts w:ascii="Times New Roman" w:eastAsia="Arial Unicode MS" w:hAnsi="Times New Roman"/>
                        <w:color w:val="000000"/>
                        <w:sz w:val="36"/>
                        <w:szCs w:val="36"/>
                      </w:rPr>
                      <w:t>“Palácio Urbano Rodrigues Fontes”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w:drawing>
        <wp:anchor distT="0" distB="0" distL="114300" distR="114300" simplePos="0" relativeHeight="251660288" behindDoc="0" locked="0" layoutInCell="1" allowOverlap="1" wp14:anchorId="3F33244A" wp14:editId="28040A91">
          <wp:simplePos x="0" y="0"/>
          <wp:positionH relativeFrom="column">
            <wp:posOffset>52705</wp:posOffset>
          </wp:positionH>
          <wp:positionV relativeFrom="paragraph">
            <wp:posOffset>-111760</wp:posOffset>
          </wp:positionV>
          <wp:extent cx="685800" cy="556895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5800" cy="5568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10E14FB" w14:textId="77777777" w:rsidR="00A76267" w:rsidRDefault="00A76267" w:rsidP="00987F02">
    <w:pPr>
      <w:pStyle w:val="Cabealho"/>
    </w:pPr>
  </w:p>
  <w:p w14:paraId="7447C0CA" w14:textId="77777777" w:rsidR="00A76267" w:rsidRDefault="00A76267" w:rsidP="00987F02">
    <w:pPr>
      <w:pStyle w:val="Cabealho"/>
    </w:pPr>
  </w:p>
  <w:p w14:paraId="7FBBFCE4" w14:textId="77777777" w:rsidR="00A76267" w:rsidRDefault="00A76267" w:rsidP="00987F02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4694"/>
    <w:rsid w:val="004E675E"/>
    <w:rsid w:val="005C424D"/>
    <w:rsid w:val="007A5572"/>
    <w:rsid w:val="0088475F"/>
    <w:rsid w:val="00A62BD3"/>
    <w:rsid w:val="00A76267"/>
    <w:rsid w:val="00AF23F6"/>
    <w:rsid w:val="00BA72E3"/>
    <w:rsid w:val="00C915A7"/>
    <w:rsid w:val="00CB6E1D"/>
    <w:rsid w:val="00D84694"/>
    <w:rsid w:val="00F50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08C6F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t-B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84694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Ttulo1">
    <w:name w:val="heading 1"/>
    <w:basedOn w:val="Normal"/>
    <w:next w:val="Normal"/>
    <w:link w:val="Ttulo1Char"/>
    <w:qFormat/>
    <w:rsid w:val="00D84694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:lang w:eastAsia="en-US"/>
      <w14:ligatures w14:val="standardContextual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32"/>
      <w:szCs w:val="32"/>
      <w:lang w:eastAsia="en-US"/>
      <w14:ligatures w14:val="standardContextual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D84694"/>
    <w:pPr>
      <w:keepNext/>
      <w:keepLines/>
      <w:spacing w:before="160" w:after="80" w:line="259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:lang w:eastAsia="en-US"/>
      <w14:ligatures w14:val="standardContextual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3"/>
    </w:pPr>
    <w:rPr>
      <w:rFonts w:asciiTheme="minorHAnsi" w:eastAsiaTheme="majorEastAsia" w:hAnsiTheme="minorHAnsi" w:cstheme="maj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D84694"/>
    <w:pPr>
      <w:keepNext/>
      <w:keepLines/>
      <w:spacing w:before="80" w:after="40" w:line="259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D84694"/>
    <w:pPr>
      <w:keepNext/>
      <w:keepLines/>
      <w:spacing w:before="40" w:line="259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D84694"/>
    <w:pPr>
      <w:keepNext/>
      <w:keepLines/>
      <w:spacing w:before="40" w:line="259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:lang w:eastAsia="en-US"/>
      <w14:ligatures w14:val="standardContextual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D84694"/>
    <w:pPr>
      <w:keepNext/>
      <w:keepLines/>
      <w:spacing w:line="259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D84694"/>
    <w:pPr>
      <w:keepNext/>
      <w:keepLines/>
      <w:spacing w:line="259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:lang w:eastAsia="en-US"/>
      <w14:ligatures w14:val="standardContextual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84694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D84694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D84694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D84694"/>
    <w:rPr>
      <w:rFonts w:eastAsiaTheme="majorEastAsia" w:cstheme="majorBidi"/>
      <w:i/>
      <w:iCs/>
      <w:color w:val="2F5496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D84694"/>
    <w:rPr>
      <w:rFonts w:eastAsiaTheme="majorEastAsia" w:cstheme="majorBidi"/>
      <w:color w:val="2F5496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D84694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D84694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D84694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D84694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D8469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uloChar">
    <w:name w:val="Título Char"/>
    <w:basedOn w:val="Fontepargpadro"/>
    <w:link w:val="Ttulo"/>
    <w:uiPriority w:val="10"/>
    <w:rsid w:val="00D8469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D84694"/>
    <w:pPr>
      <w:numPr>
        <w:ilvl w:val="1"/>
      </w:numPr>
      <w:spacing w:after="160" w:line="259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uloChar">
    <w:name w:val="Subtítulo Char"/>
    <w:basedOn w:val="Fontepargpadro"/>
    <w:link w:val="Subttulo"/>
    <w:uiPriority w:val="11"/>
    <w:rsid w:val="00D8469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D84694"/>
    <w:pPr>
      <w:spacing w:before="160" w:after="160" w:line="259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:lang w:eastAsia="en-US"/>
      <w14:ligatures w14:val="standardContextual"/>
    </w:rPr>
  </w:style>
  <w:style w:type="character" w:customStyle="1" w:styleId="CitaoChar">
    <w:name w:val="Citação Char"/>
    <w:basedOn w:val="Fontepargpadro"/>
    <w:link w:val="Citao"/>
    <w:uiPriority w:val="29"/>
    <w:rsid w:val="00D84694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D8469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kern w:val="2"/>
      <w:sz w:val="22"/>
      <w:szCs w:val="22"/>
      <w:lang w:eastAsia="en-US"/>
      <w14:ligatures w14:val="standardContextual"/>
    </w:rPr>
  </w:style>
  <w:style w:type="character" w:styleId="nfaseIntensa">
    <w:name w:val="Intense Emphasis"/>
    <w:basedOn w:val="Fontepargpadro"/>
    <w:uiPriority w:val="21"/>
    <w:qFormat/>
    <w:rsid w:val="00D84694"/>
    <w:rPr>
      <w:i/>
      <w:iCs/>
      <w:color w:val="2F5496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D8469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2F5496" w:themeColor="accent1" w:themeShade="BF"/>
      <w:kern w:val="2"/>
      <w:sz w:val="22"/>
      <w:szCs w:val="22"/>
      <w:lang w:eastAsia="en-US"/>
      <w14:ligatures w14:val="standardContextual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D84694"/>
    <w:rPr>
      <w:i/>
      <w:iCs/>
      <w:color w:val="2F5496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D84694"/>
    <w:rPr>
      <w:b/>
      <w:bCs/>
      <w:smallCaps/>
      <w:color w:val="2F5496" w:themeColor="accent1" w:themeShade="BF"/>
      <w:spacing w:val="5"/>
    </w:rPr>
  </w:style>
  <w:style w:type="paragraph" w:styleId="Cabealho">
    <w:name w:val="header"/>
    <w:basedOn w:val="Normal"/>
    <w:link w:val="CabealhoChar"/>
    <w:rsid w:val="00D84694"/>
    <w:pPr>
      <w:tabs>
        <w:tab w:val="center" w:pos="4320"/>
        <w:tab w:val="right" w:pos="8640"/>
      </w:tabs>
    </w:pPr>
  </w:style>
  <w:style w:type="character" w:customStyle="1" w:styleId="CabealhoChar">
    <w:name w:val="Cabeçalho Char"/>
    <w:basedOn w:val="Fontepargpadro"/>
    <w:link w:val="Cabealho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Rodap">
    <w:name w:val="footer"/>
    <w:basedOn w:val="Normal"/>
    <w:link w:val="RodapChar"/>
    <w:rsid w:val="00D84694"/>
    <w:pPr>
      <w:tabs>
        <w:tab w:val="center" w:pos="4320"/>
        <w:tab w:val="right" w:pos="8640"/>
      </w:tabs>
    </w:pPr>
  </w:style>
  <w:style w:type="character" w:customStyle="1" w:styleId="RodapChar">
    <w:name w:val="Rodapé Char"/>
    <w:basedOn w:val="Fontepargpadro"/>
    <w:link w:val="Rodap"/>
    <w:rsid w:val="00D84694"/>
    <w:rPr>
      <w:rFonts w:ascii="Times New Roman" w:eastAsia="Times New Roman" w:hAnsi="Times New Roman" w:cs="Times New Roman"/>
      <w:kern w:val="0"/>
      <w:sz w:val="20"/>
      <w:szCs w:val="20"/>
      <w:lang w:eastAsia="pt-BR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D84694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148</Words>
  <Characters>800</Characters>
  <Application>Microsoft Office Word</Application>
  <DocSecurity>0</DocSecurity>
  <Lines>6</Lines>
  <Paragraphs>1</Paragraphs>
  <ScaleCrop>false</ScaleCrop>
  <Company/>
  <LinksUpToDate>false</LinksUpToDate>
  <CharactersWithSpaces>947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revision>4</cp:revision>
  <dcterms:created xsi:type="dcterms:W3CDTF">2025-01-20T17:30:00Z</dcterms:created>
  <dcterms:modified xsi:type="dcterms:W3CDTF">2025-01-27T20:26:00Z</dcterms:modified>
</cp:coreProperties>
</file>