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A57CA1" w14:textId="77777777" w:rsidR="001E371C" w:rsidRPr="00813B8A" w:rsidRDefault="001E371C" w:rsidP="001520C7">
      <w:pPr>
        <w:spacing w:line="276" w:lineRule="auto"/>
        <w:jc w:val="both"/>
        <w:rPr>
          <w:rFonts w:ascii="Cambria" w:hAnsi="Cambria" w:cstheme="minorHAnsi"/>
        </w:rPr>
      </w:pPr>
    </w:p>
    <w:p w14:paraId="7F35BF27" w14:textId="43C611CB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À Mesa Diretora</w:t>
      </w:r>
    </w:p>
    <w:p w14:paraId="413AC246" w14:textId="77777777" w:rsidR="004B01EA" w:rsidRPr="00813B8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6889655D" w14:textId="55A5EF8A" w:rsidR="001E371C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</w:rPr>
      </w:pPr>
      <w:r w:rsidRPr="00813B8A">
        <w:rPr>
          <w:rFonts w:ascii="Cambria" w:hAnsi="Cambria" w:cstheme="minorHAnsi"/>
          <w:b/>
        </w:rPr>
        <w:t xml:space="preserve">EMENDA </w:t>
      </w:r>
      <w:r w:rsidR="00FE588B">
        <w:rPr>
          <w:rFonts w:ascii="Cambria" w:hAnsi="Cambria" w:cstheme="minorHAnsi"/>
          <w:b/>
        </w:rPr>
        <w:t>MODIFICATIVA</w:t>
      </w:r>
      <w:r w:rsidRPr="00813B8A">
        <w:rPr>
          <w:rFonts w:ascii="Cambria" w:hAnsi="Cambria" w:cstheme="minorHAnsi"/>
          <w:b/>
        </w:rPr>
        <w:t xml:space="preserve"> </w:t>
      </w:r>
      <w:r w:rsidR="00F80B12" w:rsidRPr="00813B8A">
        <w:rPr>
          <w:rFonts w:ascii="Cambria" w:hAnsi="Cambria" w:cstheme="minorHAnsi"/>
          <w:b/>
        </w:rPr>
        <w:t>N.</w:t>
      </w:r>
      <w:r w:rsidR="00813B8A">
        <w:rPr>
          <w:rFonts w:ascii="Cambria" w:hAnsi="Cambria" w:cstheme="minorHAnsi"/>
          <w:b/>
        </w:rPr>
        <w:t>º</w:t>
      </w:r>
      <w:r w:rsidR="00F80B12" w:rsidRPr="00813B8A">
        <w:rPr>
          <w:rFonts w:ascii="Cambria" w:hAnsi="Cambria" w:cstheme="minorHAnsi"/>
          <w:b/>
        </w:rPr>
        <w:t xml:space="preserve"> </w:t>
      </w:r>
      <w:r w:rsidR="00DE0BA4">
        <w:rPr>
          <w:rFonts w:ascii="Cambria" w:hAnsi="Cambria" w:cstheme="minorHAnsi"/>
          <w:b/>
        </w:rPr>
        <w:t>12</w:t>
      </w:r>
      <w:r w:rsidR="00F80B12" w:rsidRPr="00813B8A">
        <w:rPr>
          <w:rFonts w:ascii="Cambria" w:hAnsi="Cambria" w:cstheme="minorHAnsi"/>
          <w:b/>
        </w:rPr>
        <w:t>/202</w:t>
      </w:r>
      <w:r w:rsidR="00813B8A">
        <w:rPr>
          <w:rFonts w:ascii="Cambria" w:hAnsi="Cambria" w:cstheme="minorHAnsi"/>
          <w:b/>
        </w:rPr>
        <w:t>4</w:t>
      </w:r>
    </w:p>
    <w:p w14:paraId="3F0EDECB" w14:textId="77777777" w:rsidR="004B01EA" w:rsidRPr="00813B8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0409C493" w14:textId="77777777" w:rsidR="00FE6D07" w:rsidRPr="00813B8A" w:rsidRDefault="00FE6D07" w:rsidP="00FE6D07">
      <w:pPr>
        <w:spacing w:line="276" w:lineRule="auto"/>
        <w:rPr>
          <w:rFonts w:ascii="Cambria" w:hAnsi="Cambria" w:cstheme="minorHAnsi"/>
        </w:rPr>
      </w:pPr>
      <w:bookmarkStart w:id="0" w:name="_Hlk146184502"/>
      <w:r w:rsidRPr="00813B8A">
        <w:rPr>
          <w:rFonts w:ascii="Cambria" w:hAnsi="Cambria" w:cstheme="minorHAnsi"/>
          <w:b/>
        </w:rPr>
        <w:t>PROPOSIÇÃO:</w:t>
      </w:r>
      <w:r w:rsidRPr="00813B8A">
        <w:rPr>
          <w:rFonts w:ascii="Cambria" w:hAnsi="Cambria" w:cstheme="minorHAnsi"/>
        </w:rPr>
        <w:t xml:space="preserve"> Projeto de Lei </w:t>
      </w:r>
      <w:r>
        <w:rPr>
          <w:rFonts w:ascii="Cambria" w:hAnsi="Cambria" w:cstheme="minorHAnsi"/>
        </w:rPr>
        <w:t>Complementar</w:t>
      </w:r>
      <w:r w:rsidRPr="00813B8A">
        <w:rPr>
          <w:rFonts w:ascii="Cambria" w:hAnsi="Cambria" w:cstheme="minorHAnsi"/>
        </w:rPr>
        <w:t xml:space="preserve"> N. 0</w:t>
      </w:r>
      <w:r>
        <w:rPr>
          <w:rFonts w:ascii="Cambria" w:hAnsi="Cambria" w:cstheme="minorHAnsi"/>
        </w:rPr>
        <w:t>09</w:t>
      </w:r>
      <w:r w:rsidRPr="00813B8A">
        <w:rPr>
          <w:rFonts w:ascii="Cambria" w:hAnsi="Cambria" w:cstheme="minorHAnsi"/>
        </w:rPr>
        <w:t>/202</w:t>
      </w:r>
      <w:r>
        <w:rPr>
          <w:rFonts w:ascii="Cambria" w:hAnsi="Cambria" w:cstheme="minorHAnsi"/>
        </w:rPr>
        <w:t>4</w:t>
      </w:r>
    </w:p>
    <w:p w14:paraId="05C6DD59" w14:textId="77777777" w:rsidR="00FE6D07" w:rsidRPr="00813B8A" w:rsidRDefault="00FE6D07" w:rsidP="00FE6D07">
      <w:pPr>
        <w:spacing w:line="276" w:lineRule="auto"/>
        <w:rPr>
          <w:rFonts w:ascii="Cambria" w:hAnsi="Cambria" w:cstheme="minorHAnsi"/>
        </w:rPr>
      </w:pPr>
      <w:r w:rsidRPr="00813B8A">
        <w:rPr>
          <w:rFonts w:ascii="Cambria" w:hAnsi="Cambria" w:cstheme="minorHAnsi"/>
          <w:b/>
        </w:rPr>
        <w:t>AUTORIA:</w:t>
      </w:r>
      <w:r w:rsidRPr="00813B8A">
        <w:rPr>
          <w:rFonts w:ascii="Cambria" w:hAnsi="Cambria" w:cstheme="minorHAnsi"/>
        </w:rPr>
        <w:t xml:space="preserve"> Comissão de Legislação, Justiça e Redação Final</w:t>
      </w:r>
    </w:p>
    <w:p w14:paraId="39265DAC" w14:textId="77777777" w:rsidR="00FE6D07" w:rsidRPr="00813B8A" w:rsidRDefault="00FE6D07" w:rsidP="00FE6D0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  <w:b/>
        </w:rPr>
        <w:t>EMENTA:</w:t>
      </w:r>
      <w:r w:rsidRPr="00813B8A">
        <w:rPr>
          <w:rFonts w:ascii="Cambria" w:hAnsi="Cambria" w:cstheme="minorHAnsi"/>
        </w:rPr>
        <w:t xml:space="preserve"> </w:t>
      </w:r>
      <w:r w:rsidRPr="0081024A">
        <w:rPr>
          <w:rFonts w:ascii="Cambria" w:hAnsi="Cambria"/>
        </w:rPr>
        <w:t>“</w:t>
      </w:r>
      <w:r w:rsidRPr="00D5776D">
        <w:rPr>
          <w:rFonts w:ascii="Cambria" w:hAnsi="Cambria" w:cs="Arial"/>
        </w:rPr>
        <w:t>ALTERA DISPOSITIVOS DA LEI COMPLEMENTAR Nº 223/2019, QUE INSTITUI A POLÍTICA MUNICIPAL DO MEIO AMBIENTE E DÁ OUTRAS PROVIDÊNCIAS</w:t>
      </w:r>
      <w:r w:rsidRPr="0081024A">
        <w:rPr>
          <w:rFonts w:ascii="Cambria" w:hAnsi="Cambria"/>
        </w:rPr>
        <w:t>”.</w:t>
      </w:r>
    </w:p>
    <w:p w14:paraId="065B1270" w14:textId="4043487C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  <w:b/>
        </w:rPr>
      </w:pPr>
    </w:p>
    <w:bookmarkEnd w:id="0"/>
    <w:p w14:paraId="14FB9B8B" w14:textId="0E494A7E" w:rsidR="00BB523F" w:rsidRDefault="00BB523F" w:rsidP="00BB523F">
      <w:pPr>
        <w:spacing w:line="276" w:lineRule="auto"/>
        <w:jc w:val="both"/>
        <w:rPr>
          <w:rFonts w:ascii="Cambria" w:hAnsi="Cambria" w:cstheme="minorHAnsi"/>
        </w:rPr>
      </w:pPr>
      <w:r>
        <w:rPr>
          <w:rFonts w:ascii="Cambria" w:hAnsi="Cambria" w:cstheme="minorHAnsi"/>
        </w:rPr>
        <w:t xml:space="preserve">Os vereadores que ao final subscrevem, nos termos </w:t>
      </w:r>
      <w:r>
        <w:rPr>
          <w:rFonts w:ascii="Cambria" w:hAnsi="Cambria"/>
        </w:rPr>
        <w:t xml:space="preserve">do artigo 76, §4º e artigo 106, ambos da </w:t>
      </w:r>
      <w:r>
        <w:rPr>
          <w:rFonts w:ascii="Cambria" w:hAnsi="Cambria" w:cs="Arial"/>
          <w:bCs/>
        </w:rPr>
        <w:t xml:space="preserve">Resolução n.º 4/2019 </w:t>
      </w:r>
      <w:r>
        <w:rPr>
          <w:rFonts w:ascii="Cambria" w:hAnsi="Cambria"/>
        </w:rPr>
        <w:t>(</w:t>
      </w:r>
      <w:r>
        <w:rPr>
          <w:rFonts w:ascii="Cambria" w:hAnsi="Cambria" w:cstheme="minorHAnsi"/>
        </w:rPr>
        <w:t xml:space="preserve">Regimento Interno da Câmara de Vereadores), vêm, respeitosamente, propor a presente </w:t>
      </w:r>
      <w:r>
        <w:rPr>
          <w:rFonts w:ascii="Cambria" w:hAnsi="Cambria" w:cstheme="minorHAnsi"/>
          <w:b/>
          <w:bCs/>
        </w:rPr>
        <w:t xml:space="preserve">Emenda </w:t>
      </w:r>
      <w:r>
        <w:rPr>
          <w:rFonts w:ascii="Cambria" w:hAnsi="Cambria"/>
          <w:b/>
          <w:bCs/>
        </w:rPr>
        <w:t>Modificativa</w:t>
      </w:r>
      <w:r>
        <w:rPr>
          <w:rFonts w:ascii="Cambria" w:hAnsi="Cambria" w:cstheme="minorHAnsi"/>
        </w:rPr>
        <w:t xml:space="preserve"> ao Projeto de Lei </w:t>
      </w:r>
      <w:r w:rsidR="00FE6D07">
        <w:rPr>
          <w:rFonts w:ascii="Cambria" w:hAnsi="Cambria" w:cstheme="minorHAnsi"/>
        </w:rPr>
        <w:t xml:space="preserve">Complementar </w:t>
      </w:r>
      <w:r>
        <w:rPr>
          <w:rFonts w:ascii="Cambria" w:hAnsi="Cambria" w:cstheme="minorHAnsi"/>
        </w:rPr>
        <w:t>n.º 0</w:t>
      </w:r>
      <w:r w:rsidR="00FE6D07">
        <w:rPr>
          <w:rFonts w:ascii="Cambria" w:hAnsi="Cambria" w:cstheme="minorHAnsi"/>
        </w:rPr>
        <w:t>09</w:t>
      </w:r>
      <w:r>
        <w:rPr>
          <w:rFonts w:ascii="Cambria" w:hAnsi="Cambria" w:cstheme="minorHAnsi"/>
        </w:rPr>
        <w:t>/2024.</w:t>
      </w:r>
    </w:p>
    <w:p w14:paraId="7F15D2BE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5B2FB32F" w14:textId="7AF973B3" w:rsidR="001520C7" w:rsidRDefault="00FE588B" w:rsidP="001B4D26">
      <w:pPr>
        <w:jc w:val="both"/>
        <w:rPr>
          <w:rFonts w:ascii="Cambria" w:hAnsi="Cambria" w:cstheme="minorHAnsi"/>
        </w:rPr>
      </w:pPr>
      <w:bookmarkStart w:id="1" w:name="_Hlk136866806"/>
      <w:bookmarkStart w:id="2" w:name="_Hlk136867863"/>
      <w:r>
        <w:rPr>
          <w:rFonts w:ascii="Cambria" w:hAnsi="Cambria" w:cstheme="minorHAnsi"/>
        </w:rPr>
        <w:t>Modifica</w:t>
      </w:r>
      <w:r w:rsidR="001B4D26" w:rsidRPr="00813B8A">
        <w:rPr>
          <w:rFonts w:ascii="Cambria" w:hAnsi="Cambria" w:cstheme="minorHAnsi"/>
        </w:rPr>
        <w:t xml:space="preserve">-se </w:t>
      </w:r>
      <w:r w:rsidR="00813B8A">
        <w:rPr>
          <w:rFonts w:ascii="Cambria" w:hAnsi="Cambria" w:cstheme="minorHAnsi"/>
        </w:rPr>
        <w:t xml:space="preserve">parcialmente </w:t>
      </w:r>
      <w:r w:rsidR="001B4D26" w:rsidRPr="00813B8A">
        <w:rPr>
          <w:rFonts w:ascii="Cambria" w:hAnsi="Cambria" w:cstheme="minorHAnsi"/>
        </w:rPr>
        <w:t>o</w:t>
      </w:r>
      <w:r w:rsidR="00813B8A">
        <w:rPr>
          <w:rFonts w:ascii="Cambria" w:hAnsi="Cambria" w:cstheme="minorHAnsi"/>
        </w:rPr>
        <w:t xml:space="preserve"> A</w:t>
      </w:r>
      <w:r w:rsidR="00815B22" w:rsidRPr="00813B8A">
        <w:rPr>
          <w:rFonts w:ascii="Cambria" w:hAnsi="Cambria" w:cstheme="minorHAnsi"/>
        </w:rPr>
        <w:t xml:space="preserve">rt. </w:t>
      </w:r>
      <w:r w:rsidR="00FE6D07">
        <w:rPr>
          <w:rFonts w:ascii="Cambria" w:hAnsi="Cambria" w:cstheme="minorHAnsi"/>
        </w:rPr>
        <w:t>27</w:t>
      </w:r>
      <w:r w:rsidR="00815B22" w:rsidRPr="00813B8A">
        <w:rPr>
          <w:rFonts w:ascii="Cambria" w:hAnsi="Cambria" w:cstheme="minorHAnsi"/>
        </w:rPr>
        <w:t xml:space="preserve"> </w:t>
      </w:r>
      <w:r w:rsidR="00F80B12" w:rsidRPr="00813B8A">
        <w:rPr>
          <w:rFonts w:ascii="Cambria" w:hAnsi="Cambria" w:cstheme="minorHAnsi"/>
        </w:rPr>
        <w:t>do Projeto de Lei</w:t>
      </w:r>
      <w:bookmarkEnd w:id="1"/>
      <w:r w:rsidR="00FE6D07">
        <w:rPr>
          <w:rFonts w:ascii="Cambria" w:hAnsi="Cambria" w:cstheme="minorHAnsi"/>
        </w:rPr>
        <w:t xml:space="preserve"> Complementar</w:t>
      </w:r>
      <w:r w:rsidR="008E360B">
        <w:rPr>
          <w:rFonts w:ascii="Cambria" w:hAnsi="Cambria" w:cstheme="minorHAnsi"/>
        </w:rPr>
        <w:t>, nos seguintes termos:</w:t>
      </w:r>
    </w:p>
    <w:p w14:paraId="79B2EF4E" w14:textId="77777777" w:rsidR="008E360B" w:rsidRDefault="008E360B" w:rsidP="001B4D26">
      <w:pPr>
        <w:jc w:val="both"/>
        <w:rPr>
          <w:rFonts w:ascii="Cambria" w:hAnsi="Cambria" w:cstheme="minorHAnsi"/>
        </w:rPr>
      </w:pPr>
    </w:p>
    <w:p w14:paraId="7919B15F" w14:textId="2BC39F45" w:rsidR="00BB523F" w:rsidRPr="0081024A" w:rsidRDefault="00BB523F" w:rsidP="00BB523F">
      <w:pPr>
        <w:jc w:val="both"/>
        <w:rPr>
          <w:rFonts w:ascii="Cambria" w:hAnsi="Cambria"/>
        </w:rPr>
      </w:pPr>
      <w:r w:rsidRPr="0081024A">
        <w:rPr>
          <w:rFonts w:ascii="Cambria" w:hAnsi="Cambria"/>
        </w:rPr>
        <w:t xml:space="preserve">No Art. </w:t>
      </w:r>
      <w:r w:rsidR="00FE6D07">
        <w:rPr>
          <w:rFonts w:ascii="Cambria" w:hAnsi="Cambria"/>
        </w:rPr>
        <w:t>27</w:t>
      </w:r>
      <w:r w:rsidRPr="0081024A">
        <w:rPr>
          <w:rFonts w:ascii="Cambria" w:hAnsi="Cambria"/>
        </w:rPr>
        <w:t xml:space="preserve">, onde se lê: </w:t>
      </w:r>
    </w:p>
    <w:p w14:paraId="69B67256" w14:textId="77777777" w:rsidR="00BB523F" w:rsidRPr="0081024A" w:rsidRDefault="00BB523F" w:rsidP="00BB523F">
      <w:pPr>
        <w:ind w:left="2268"/>
        <w:jc w:val="both"/>
        <w:rPr>
          <w:rFonts w:ascii="Cambria" w:hAnsi="Cambria"/>
        </w:rPr>
      </w:pPr>
    </w:p>
    <w:p w14:paraId="07269EF7" w14:textId="77777777" w:rsidR="00FE6D07" w:rsidRPr="00FE6D07" w:rsidRDefault="00FE6D07" w:rsidP="00FE6D07">
      <w:pPr>
        <w:ind w:left="2268"/>
        <w:jc w:val="both"/>
        <w:rPr>
          <w:rFonts w:ascii="Cambria" w:hAnsi="Cambria" w:cs="Arial"/>
          <w:bCs/>
        </w:rPr>
      </w:pPr>
      <w:r w:rsidRPr="00FE6D07">
        <w:rPr>
          <w:rFonts w:ascii="Cambria" w:hAnsi="Cambria" w:cs="Arial"/>
          <w:bCs/>
        </w:rPr>
        <w:t>Art. 27. Fica alterado o artigo 77 da Lei Complementar nº 223/2019, passando a viger com a seguinte redação:</w:t>
      </w:r>
    </w:p>
    <w:p w14:paraId="6FAD18EF" w14:textId="77777777" w:rsidR="00FE6D07" w:rsidRPr="00FE6D07" w:rsidRDefault="00FE6D07" w:rsidP="00FE6D07">
      <w:pPr>
        <w:ind w:left="2268"/>
        <w:jc w:val="both"/>
        <w:rPr>
          <w:rFonts w:ascii="Cambria" w:hAnsi="Cambria" w:cs="Arial"/>
          <w:bCs/>
        </w:rPr>
      </w:pPr>
    </w:p>
    <w:p w14:paraId="5EA2734C" w14:textId="430100FD" w:rsidR="00FE6D07" w:rsidRPr="0081024A" w:rsidRDefault="00FE6D07" w:rsidP="00FE6D07">
      <w:pPr>
        <w:ind w:left="2268"/>
        <w:jc w:val="both"/>
        <w:rPr>
          <w:rFonts w:ascii="Cambria" w:hAnsi="Cambria"/>
        </w:rPr>
      </w:pPr>
      <w:r w:rsidRPr="00FE6D07">
        <w:rPr>
          <w:rFonts w:ascii="Cambria" w:hAnsi="Cambria" w:cs="Arial"/>
          <w:bCs/>
        </w:rPr>
        <w:t>Art. 77. O COMDEMA será composto de 16 (dezes</w:t>
      </w:r>
      <w:r>
        <w:rPr>
          <w:rFonts w:ascii="Cambria" w:hAnsi="Cambria" w:cs="Arial"/>
          <w:bCs/>
        </w:rPr>
        <w:t>sete</w:t>
      </w:r>
      <w:r w:rsidRPr="00FE6D07">
        <w:rPr>
          <w:rFonts w:ascii="Cambria" w:hAnsi="Cambria" w:cs="Arial"/>
          <w:bCs/>
        </w:rPr>
        <w:t>) membros, de forma paritária, por representantes do seguimento governamental e não governamental, a saber:</w:t>
      </w:r>
    </w:p>
    <w:p w14:paraId="1D195C4B" w14:textId="77777777" w:rsidR="00FE6D07" w:rsidRPr="0081024A" w:rsidRDefault="00FE6D07" w:rsidP="00FE6D07">
      <w:pPr>
        <w:jc w:val="both"/>
        <w:rPr>
          <w:rFonts w:ascii="Cambria" w:hAnsi="Cambria"/>
        </w:rPr>
      </w:pPr>
    </w:p>
    <w:p w14:paraId="016E8ECE" w14:textId="0AC1F2A3" w:rsidR="00BB523F" w:rsidRDefault="00BB523F" w:rsidP="00BB523F">
      <w:pPr>
        <w:jc w:val="both"/>
        <w:rPr>
          <w:rFonts w:ascii="Cambria" w:hAnsi="Cambria"/>
        </w:rPr>
      </w:pPr>
      <w:r w:rsidRPr="0081024A">
        <w:rPr>
          <w:rFonts w:ascii="Cambria" w:hAnsi="Cambria"/>
        </w:rPr>
        <w:t xml:space="preserve">Dê-se ao Art. </w:t>
      </w:r>
      <w:r w:rsidR="00FE6D07">
        <w:rPr>
          <w:rFonts w:ascii="Cambria" w:hAnsi="Cambria"/>
        </w:rPr>
        <w:t>27</w:t>
      </w:r>
      <w:r w:rsidRPr="0081024A">
        <w:rPr>
          <w:rFonts w:ascii="Cambria" w:hAnsi="Cambria"/>
        </w:rPr>
        <w:t xml:space="preserve"> a seguinte redação:</w:t>
      </w:r>
    </w:p>
    <w:p w14:paraId="0969332E" w14:textId="77777777" w:rsidR="00BB523F" w:rsidRDefault="00BB523F" w:rsidP="00BB523F">
      <w:pPr>
        <w:jc w:val="both"/>
        <w:rPr>
          <w:rFonts w:ascii="Cambria" w:hAnsi="Cambria"/>
        </w:rPr>
      </w:pPr>
    </w:p>
    <w:p w14:paraId="2CF64DAD" w14:textId="77777777" w:rsidR="00FE6D07" w:rsidRPr="00FE6D07" w:rsidRDefault="00FE6D07" w:rsidP="00FE6D07">
      <w:pPr>
        <w:ind w:left="2268"/>
        <w:jc w:val="both"/>
        <w:rPr>
          <w:rFonts w:ascii="Cambria" w:hAnsi="Cambria" w:cs="Arial"/>
          <w:bCs/>
        </w:rPr>
      </w:pPr>
      <w:r w:rsidRPr="00FE6D07">
        <w:rPr>
          <w:rFonts w:ascii="Cambria" w:hAnsi="Cambria" w:cs="Arial"/>
          <w:bCs/>
        </w:rPr>
        <w:t>Art. 27. Fica alterado o artigo 77 da Lei Complementar nº 223/2019, passando a viger com a seguinte redação:</w:t>
      </w:r>
    </w:p>
    <w:p w14:paraId="000EAEF9" w14:textId="77777777" w:rsidR="00FE6D07" w:rsidRPr="00FE6D07" w:rsidRDefault="00FE6D07" w:rsidP="00FE6D07">
      <w:pPr>
        <w:ind w:left="2268"/>
        <w:jc w:val="both"/>
        <w:rPr>
          <w:rFonts w:ascii="Cambria" w:hAnsi="Cambria" w:cs="Arial"/>
          <w:bCs/>
        </w:rPr>
      </w:pPr>
    </w:p>
    <w:p w14:paraId="75BA4955" w14:textId="31D4225B" w:rsidR="00BB523F" w:rsidRPr="0081024A" w:rsidRDefault="00FE6D07" w:rsidP="00FE6D07">
      <w:pPr>
        <w:ind w:left="2268"/>
        <w:jc w:val="both"/>
        <w:rPr>
          <w:rFonts w:ascii="Cambria" w:hAnsi="Cambria"/>
        </w:rPr>
      </w:pPr>
      <w:r w:rsidRPr="00FE6D07">
        <w:rPr>
          <w:rFonts w:ascii="Cambria" w:hAnsi="Cambria" w:cs="Arial"/>
          <w:bCs/>
        </w:rPr>
        <w:t>Art. 77. O COMDEMA será composto de 16 (dezes</w:t>
      </w:r>
      <w:r>
        <w:rPr>
          <w:rFonts w:ascii="Cambria" w:hAnsi="Cambria" w:cs="Arial"/>
          <w:bCs/>
        </w:rPr>
        <w:t>seis</w:t>
      </w:r>
      <w:r w:rsidRPr="00FE6D07">
        <w:rPr>
          <w:rFonts w:ascii="Cambria" w:hAnsi="Cambria" w:cs="Arial"/>
          <w:bCs/>
        </w:rPr>
        <w:t>) membros, de forma paritária, por representantes do seguimento governamental e não governamental, a saber:</w:t>
      </w:r>
    </w:p>
    <w:p w14:paraId="15E23A31" w14:textId="77777777" w:rsidR="008E360B" w:rsidRDefault="008E360B" w:rsidP="001B4D26">
      <w:pPr>
        <w:jc w:val="both"/>
        <w:rPr>
          <w:rFonts w:ascii="Cambria" w:hAnsi="Cambria" w:cstheme="minorHAnsi"/>
        </w:rPr>
      </w:pPr>
    </w:p>
    <w:p w14:paraId="2AE2FA28" w14:textId="40A449EA" w:rsidR="008E360B" w:rsidRDefault="008E360B" w:rsidP="008E360B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FE6D07">
        <w:rPr>
          <w:rFonts w:ascii="Cambria" w:hAnsi="Cambria" w:cstheme="minorHAnsi"/>
        </w:rPr>
        <w:t>08</w:t>
      </w:r>
      <w:r w:rsidR="00BB523F">
        <w:rPr>
          <w:rFonts w:ascii="Cambria" w:hAnsi="Cambria" w:cstheme="minorHAnsi"/>
        </w:rPr>
        <w:t xml:space="preserve"> de </w:t>
      </w:r>
      <w:r w:rsidR="00FE6D07">
        <w:rPr>
          <w:rFonts w:ascii="Cambria" w:hAnsi="Cambria" w:cstheme="minorHAnsi"/>
        </w:rPr>
        <w:t>maio</w:t>
      </w:r>
      <w:r>
        <w:rPr>
          <w:rFonts w:ascii="Cambria" w:hAnsi="Cambria" w:cstheme="minorHAnsi"/>
        </w:rPr>
        <w:t xml:space="preserve"> de 2024</w:t>
      </w:r>
      <w:r w:rsidRPr="00813B8A">
        <w:rPr>
          <w:rFonts w:ascii="Cambria" w:hAnsi="Cambria" w:cstheme="minorHAnsi"/>
        </w:rPr>
        <w:t>.</w:t>
      </w:r>
    </w:p>
    <w:p w14:paraId="60A3AB91" w14:textId="77777777" w:rsidR="008E360B" w:rsidRPr="00813B8A" w:rsidRDefault="008E360B" w:rsidP="008E360B">
      <w:pPr>
        <w:spacing w:line="276" w:lineRule="auto"/>
        <w:jc w:val="right"/>
        <w:rPr>
          <w:rFonts w:ascii="Cambria" w:hAnsi="Cambria" w:cstheme="minorHAnsi"/>
        </w:rPr>
      </w:pPr>
    </w:p>
    <w:p w14:paraId="01F9CE1E" w14:textId="77777777" w:rsidR="008E360B" w:rsidRPr="00813B8A" w:rsidRDefault="008E360B" w:rsidP="008E360B">
      <w:pPr>
        <w:spacing w:line="276" w:lineRule="auto"/>
        <w:jc w:val="right"/>
        <w:rPr>
          <w:rFonts w:ascii="Cambria" w:hAnsi="Cambria" w:cstheme="minorHAnsi"/>
        </w:rPr>
      </w:pPr>
    </w:p>
    <w:p w14:paraId="676512B6" w14:textId="77777777" w:rsidR="008E360B" w:rsidRPr="00813B8A" w:rsidRDefault="008E360B" w:rsidP="008E360B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W w:w="921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81"/>
        <w:gridCol w:w="2739"/>
        <w:gridCol w:w="2294"/>
      </w:tblGrid>
      <w:tr w:rsidR="008E360B" w:rsidRPr="00813B8A" w14:paraId="3D53DA6E" w14:textId="77777777" w:rsidTr="005A78E8">
        <w:trPr>
          <w:jc w:val="center"/>
        </w:trPr>
        <w:tc>
          <w:tcPr>
            <w:tcW w:w="4111" w:type="dxa"/>
          </w:tcPr>
          <w:p w14:paraId="2B8BCAB4" w14:textId="77777777" w:rsidR="008E360B" w:rsidRPr="00813B8A" w:rsidRDefault="008E360B" w:rsidP="005A78E8">
            <w:pPr>
              <w:spacing w:line="276" w:lineRule="auto"/>
              <w:ind w:left="-104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ANA CLAUDIA LOCILHA DE OLIVEIRA</w:t>
            </w:r>
          </w:p>
        </w:tc>
        <w:tc>
          <w:tcPr>
            <w:tcW w:w="2693" w:type="dxa"/>
          </w:tcPr>
          <w:p w14:paraId="2CEC2C2A" w14:textId="77777777" w:rsidR="008E360B" w:rsidRPr="00813B8A" w:rsidRDefault="008E360B" w:rsidP="005A78E8">
            <w:pPr>
              <w:spacing w:line="276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CLAUDIMIR LINDNER</w:t>
            </w:r>
          </w:p>
        </w:tc>
        <w:tc>
          <w:tcPr>
            <w:tcW w:w="2256" w:type="dxa"/>
          </w:tcPr>
          <w:p w14:paraId="7B6719C0" w14:textId="77777777" w:rsidR="008E360B" w:rsidRPr="00813B8A" w:rsidRDefault="008E360B" w:rsidP="005A78E8">
            <w:pPr>
              <w:spacing w:line="276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ILDEMAR ZOZ</w:t>
            </w:r>
          </w:p>
        </w:tc>
      </w:tr>
    </w:tbl>
    <w:p w14:paraId="04A82600" w14:textId="77777777" w:rsidR="008E360B" w:rsidRDefault="008E360B" w:rsidP="001B4D26">
      <w:pPr>
        <w:jc w:val="both"/>
        <w:rPr>
          <w:rFonts w:ascii="Cambria" w:hAnsi="Cambria" w:cstheme="minorHAnsi"/>
        </w:rPr>
      </w:pPr>
    </w:p>
    <w:p w14:paraId="5D0E3D39" w14:textId="77777777" w:rsidR="008E360B" w:rsidRPr="00813B8A" w:rsidRDefault="008E360B" w:rsidP="001B4D26">
      <w:pPr>
        <w:jc w:val="both"/>
        <w:rPr>
          <w:rFonts w:ascii="Cambria" w:hAnsi="Cambria" w:cstheme="minorHAnsi"/>
          <w:b/>
        </w:rPr>
      </w:pPr>
    </w:p>
    <w:bookmarkEnd w:id="2"/>
    <w:p w14:paraId="54862215" w14:textId="77777777" w:rsidR="00A154C5" w:rsidRDefault="00A154C5" w:rsidP="001520C7">
      <w:pPr>
        <w:spacing w:line="276" w:lineRule="auto"/>
        <w:jc w:val="right"/>
        <w:rPr>
          <w:rFonts w:ascii="Cambria" w:hAnsi="Cambria" w:cstheme="minorHAnsi"/>
        </w:rPr>
      </w:pPr>
    </w:p>
    <w:p w14:paraId="0170B539" w14:textId="77777777" w:rsidR="008E360B" w:rsidRDefault="008E360B" w:rsidP="001520C7">
      <w:pPr>
        <w:spacing w:line="276" w:lineRule="auto"/>
        <w:jc w:val="right"/>
        <w:rPr>
          <w:rFonts w:ascii="Cambria" w:hAnsi="Cambria" w:cstheme="minorHAnsi"/>
        </w:rPr>
      </w:pPr>
    </w:p>
    <w:p w14:paraId="78FC5851" w14:textId="77777777" w:rsidR="008E360B" w:rsidRPr="00813B8A" w:rsidRDefault="008E360B" w:rsidP="001520C7">
      <w:pPr>
        <w:spacing w:line="276" w:lineRule="auto"/>
        <w:jc w:val="right"/>
        <w:rPr>
          <w:rFonts w:ascii="Cambria" w:hAnsi="Cambria" w:cstheme="minorHAnsi"/>
        </w:rPr>
      </w:pPr>
    </w:p>
    <w:p w14:paraId="395231E8" w14:textId="07734665" w:rsidR="004B01EA" w:rsidRPr="00813B8A" w:rsidRDefault="004B01EA" w:rsidP="00F80B12">
      <w:pPr>
        <w:jc w:val="center"/>
        <w:rPr>
          <w:rFonts w:ascii="Cambria" w:hAnsi="Cambria" w:cstheme="minorHAnsi"/>
          <w:b/>
          <w:u w:val="single"/>
        </w:rPr>
      </w:pPr>
      <w:r w:rsidRPr="00813B8A">
        <w:rPr>
          <w:rFonts w:ascii="Cambria" w:hAnsi="Cambria" w:cstheme="minorHAnsi"/>
          <w:b/>
        </w:rPr>
        <w:t>JUSTIFICATIVA</w:t>
      </w:r>
    </w:p>
    <w:p w14:paraId="2151577E" w14:textId="77777777" w:rsidR="004B01EA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  <w:u w:val="single"/>
        </w:rPr>
      </w:pPr>
    </w:p>
    <w:p w14:paraId="489637D1" w14:textId="26176B73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Justifica-se a apresentação da presente emenda </w:t>
      </w:r>
      <w:r w:rsidR="00FE588B">
        <w:rPr>
          <w:rFonts w:ascii="Cambria" w:hAnsi="Cambria"/>
        </w:rPr>
        <w:t>modificativa</w:t>
      </w:r>
      <w:r w:rsidRPr="00813B8A">
        <w:rPr>
          <w:rFonts w:ascii="Cambria" w:hAnsi="Cambria" w:cstheme="minorHAnsi"/>
        </w:rPr>
        <w:t xml:space="preserve">, </w:t>
      </w:r>
      <w:r w:rsidR="00207F93">
        <w:rPr>
          <w:rFonts w:ascii="Cambria" w:hAnsi="Cambria" w:cstheme="minorHAnsi"/>
        </w:rPr>
        <w:t xml:space="preserve">tendo em vista que há </w:t>
      </w:r>
      <w:r w:rsidR="00006D31">
        <w:rPr>
          <w:rFonts w:ascii="Cambria" w:hAnsi="Cambria" w:cstheme="minorHAnsi"/>
        </w:rPr>
        <w:t>erro material, estando escrito por extenso dezessete, quando o correto seria dezesseis.</w:t>
      </w:r>
    </w:p>
    <w:p w14:paraId="45E82BDC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76E77614" w14:textId="576D7F1B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Certos da compreensão dos nobres edis, solicitamos aprovação de nossa emenda </w:t>
      </w:r>
      <w:r w:rsidR="00FE588B">
        <w:rPr>
          <w:rFonts w:ascii="Cambria" w:hAnsi="Cambria"/>
        </w:rPr>
        <w:t>modificativa</w:t>
      </w:r>
      <w:r w:rsidR="00586BD8">
        <w:rPr>
          <w:rFonts w:ascii="Cambria" w:hAnsi="Cambria" w:cstheme="minorHAnsi"/>
        </w:rPr>
        <w:t>.</w:t>
      </w:r>
      <w:r w:rsidRPr="00813B8A">
        <w:rPr>
          <w:rFonts w:ascii="Cambria" w:hAnsi="Cambria" w:cstheme="minorHAnsi"/>
        </w:rPr>
        <w:t xml:space="preserve"> </w:t>
      </w:r>
    </w:p>
    <w:p w14:paraId="28A9D155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2F245927" w14:textId="0B0DAB58" w:rsidR="00207F93" w:rsidRDefault="00207F93" w:rsidP="00207F93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FE6D07">
        <w:rPr>
          <w:rFonts w:ascii="Cambria" w:hAnsi="Cambria" w:cstheme="minorHAnsi"/>
        </w:rPr>
        <w:t>08</w:t>
      </w:r>
      <w:r>
        <w:rPr>
          <w:rFonts w:ascii="Cambria" w:hAnsi="Cambria" w:cstheme="minorHAnsi"/>
        </w:rPr>
        <w:t xml:space="preserve"> de </w:t>
      </w:r>
      <w:r w:rsidR="00006D31">
        <w:rPr>
          <w:rFonts w:ascii="Cambria" w:hAnsi="Cambria" w:cstheme="minorHAnsi"/>
        </w:rPr>
        <w:t>maio</w:t>
      </w:r>
      <w:r>
        <w:rPr>
          <w:rFonts w:ascii="Cambria" w:hAnsi="Cambria" w:cstheme="minorHAnsi"/>
        </w:rPr>
        <w:t xml:space="preserve"> de 2024</w:t>
      </w:r>
      <w:r w:rsidRPr="00813B8A">
        <w:rPr>
          <w:rFonts w:ascii="Cambria" w:hAnsi="Cambria" w:cstheme="minorHAnsi"/>
        </w:rPr>
        <w:t>.</w:t>
      </w:r>
    </w:p>
    <w:p w14:paraId="7E638B47" w14:textId="77777777" w:rsidR="00586BD8" w:rsidRPr="00813B8A" w:rsidRDefault="00586BD8" w:rsidP="001520C7">
      <w:pPr>
        <w:spacing w:line="276" w:lineRule="auto"/>
        <w:jc w:val="right"/>
        <w:rPr>
          <w:rFonts w:ascii="Cambria" w:hAnsi="Cambria" w:cstheme="minorHAnsi"/>
        </w:rPr>
      </w:pPr>
    </w:p>
    <w:p w14:paraId="3A923FE5" w14:textId="77777777" w:rsidR="00C00C18" w:rsidRDefault="00C00C18" w:rsidP="001520C7">
      <w:pPr>
        <w:spacing w:line="276" w:lineRule="auto"/>
        <w:jc w:val="right"/>
        <w:rPr>
          <w:rFonts w:ascii="Cambria" w:hAnsi="Cambria" w:cstheme="minorHAnsi"/>
        </w:rPr>
      </w:pPr>
    </w:p>
    <w:p w14:paraId="7AC68EEB" w14:textId="77777777" w:rsidR="008E360B" w:rsidRPr="00813B8A" w:rsidRDefault="008E360B" w:rsidP="001520C7">
      <w:pPr>
        <w:spacing w:line="276" w:lineRule="auto"/>
        <w:jc w:val="right"/>
        <w:rPr>
          <w:rFonts w:ascii="Cambria" w:hAnsi="Cambria" w:cstheme="minorHAnsi"/>
        </w:rPr>
      </w:pPr>
    </w:p>
    <w:p w14:paraId="6FE0D1FC" w14:textId="77777777" w:rsidR="00C00C18" w:rsidRPr="00813B8A" w:rsidRDefault="00C00C18" w:rsidP="001520C7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W w:w="921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142"/>
        <w:gridCol w:w="2551"/>
        <w:gridCol w:w="2114"/>
        <w:gridCol w:w="154"/>
      </w:tblGrid>
      <w:tr w:rsidR="00C16F0C" w:rsidRPr="00813B8A" w14:paraId="6D98CCDC" w14:textId="77777777" w:rsidTr="008E360B">
        <w:trPr>
          <w:gridAfter w:val="1"/>
          <w:wAfter w:w="154" w:type="dxa"/>
          <w:jc w:val="center"/>
        </w:trPr>
        <w:tc>
          <w:tcPr>
            <w:tcW w:w="4253" w:type="dxa"/>
          </w:tcPr>
          <w:p w14:paraId="5499825A" w14:textId="77777777" w:rsidR="00C16F0C" w:rsidRPr="00813B8A" w:rsidRDefault="00C16F0C" w:rsidP="00586BD8">
            <w:pPr>
              <w:spacing w:line="276" w:lineRule="auto"/>
              <w:ind w:left="-104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ANA CLAUDIA LOCILHA DE OLIVEIRA</w:t>
            </w:r>
          </w:p>
        </w:tc>
        <w:tc>
          <w:tcPr>
            <w:tcW w:w="2693" w:type="dxa"/>
            <w:gridSpan w:val="2"/>
          </w:tcPr>
          <w:p w14:paraId="202A8F90" w14:textId="77777777" w:rsidR="00C16F0C" w:rsidRPr="00813B8A" w:rsidRDefault="00C16F0C" w:rsidP="00270CB1">
            <w:pPr>
              <w:spacing w:line="276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CLAUDIMIR LINDNER</w:t>
            </w:r>
          </w:p>
        </w:tc>
        <w:tc>
          <w:tcPr>
            <w:tcW w:w="2114" w:type="dxa"/>
          </w:tcPr>
          <w:p w14:paraId="1BD24B20" w14:textId="77777777" w:rsidR="00C16F0C" w:rsidRPr="00813B8A" w:rsidRDefault="00C16F0C" w:rsidP="00270CB1">
            <w:pPr>
              <w:spacing w:line="276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ILDEMAR ZOZ</w:t>
            </w:r>
          </w:p>
        </w:tc>
      </w:tr>
      <w:tr w:rsidR="001E371C" w:rsidRPr="00813B8A" w14:paraId="0AB6CCE8" w14:textId="77777777" w:rsidTr="00586BD8">
        <w:trPr>
          <w:jc w:val="center"/>
        </w:trPr>
        <w:tc>
          <w:tcPr>
            <w:tcW w:w="4395" w:type="dxa"/>
            <w:gridSpan w:val="2"/>
          </w:tcPr>
          <w:p w14:paraId="1279F8E1" w14:textId="1FF6EF13" w:rsidR="001E371C" w:rsidRPr="00813B8A" w:rsidRDefault="001E371C" w:rsidP="001520C7">
            <w:pPr>
              <w:spacing w:line="276" w:lineRule="auto"/>
              <w:jc w:val="center"/>
              <w:rPr>
                <w:rFonts w:ascii="Cambria" w:hAnsi="Cambria" w:cstheme="minorHAnsi"/>
                <w:b/>
              </w:rPr>
            </w:pPr>
          </w:p>
        </w:tc>
        <w:tc>
          <w:tcPr>
            <w:tcW w:w="2551" w:type="dxa"/>
          </w:tcPr>
          <w:p w14:paraId="73E94F93" w14:textId="6D52E3B8" w:rsidR="001E371C" w:rsidRPr="00813B8A" w:rsidRDefault="001E371C" w:rsidP="001520C7">
            <w:pPr>
              <w:spacing w:line="276" w:lineRule="auto"/>
              <w:jc w:val="center"/>
              <w:rPr>
                <w:rFonts w:ascii="Cambria" w:hAnsi="Cambria" w:cstheme="minorHAnsi"/>
                <w:b/>
              </w:rPr>
            </w:pPr>
          </w:p>
        </w:tc>
        <w:tc>
          <w:tcPr>
            <w:tcW w:w="2268" w:type="dxa"/>
            <w:gridSpan w:val="2"/>
          </w:tcPr>
          <w:p w14:paraId="58FA05A1" w14:textId="2F1254FB" w:rsidR="001E371C" w:rsidRPr="00813B8A" w:rsidRDefault="001E371C" w:rsidP="001520C7">
            <w:pPr>
              <w:spacing w:line="276" w:lineRule="auto"/>
              <w:jc w:val="center"/>
              <w:rPr>
                <w:rFonts w:ascii="Cambria" w:hAnsi="Cambria" w:cstheme="minorHAnsi"/>
                <w:b/>
              </w:rPr>
            </w:pPr>
          </w:p>
        </w:tc>
      </w:tr>
    </w:tbl>
    <w:p w14:paraId="5FBE2598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1CB52039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sectPr w:rsidR="004B01EA" w:rsidRPr="00813B8A" w:rsidSect="008E360B">
      <w:headerReference w:type="default" r:id="rId8"/>
      <w:footerReference w:type="default" r:id="rId9"/>
      <w:pgSz w:w="11906" w:h="16838"/>
      <w:pgMar w:top="2268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5980598" name="Imagem 5980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Pr="00CA7603" w:rsidRDefault="007E15F1" w:rsidP="007E15F1">
    <w:pPr>
      <w:pStyle w:val="Estilo"/>
      <w:spacing w:after="360"/>
      <w:ind w:left="1276"/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4691"/>
    <w:rsid w:val="00006D31"/>
    <w:rsid w:val="000151A6"/>
    <w:rsid w:val="000159FD"/>
    <w:rsid w:val="00017E3D"/>
    <w:rsid w:val="000353D4"/>
    <w:rsid w:val="0004186C"/>
    <w:rsid w:val="00046440"/>
    <w:rsid w:val="00063611"/>
    <w:rsid w:val="0006645A"/>
    <w:rsid w:val="00075BDB"/>
    <w:rsid w:val="00077D7A"/>
    <w:rsid w:val="00081C0F"/>
    <w:rsid w:val="000A4DAD"/>
    <w:rsid w:val="000B7B27"/>
    <w:rsid w:val="000C0E32"/>
    <w:rsid w:val="000C1E1C"/>
    <w:rsid w:val="000C70D9"/>
    <w:rsid w:val="000D49A9"/>
    <w:rsid w:val="000D685D"/>
    <w:rsid w:val="000E2FD1"/>
    <w:rsid w:val="000F0C02"/>
    <w:rsid w:val="000F36CD"/>
    <w:rsid w:val="001027BC"/>
    <w:rsid w:val="00103921"/>
    <w:rsid w:val="0011299D"/>
    <w:rsid w:val="001237BF"/>
    <w:rsid w:val="00125475"/>
    <w:rsid w:val="00125B7C"/>
    <w:rsid w:val="0013115F"/>
    <w:rsid w:val="00146F5E"/>
    <w:rsid w:val="001520C7"/>
    <w:rsid w:val="00156A77"/>
    <w:rsid w:val="001604B2"/>
    <w:rsid w:val="00165630"/>
    <w:rsid w:val="001804E6"/>
    <w:rsid w:val="00192458"/>
    <w:rsid w:val="00197085"/>
    <w:rsid w:val="001A7937"/>
    <w:rsid w:val="001B4D26"/>
    <w:rsid w:val="001C5988"/>
    <w:rsid w:val="001E371C"/>
    <w:rsid w:val="001E519B"/>
    <w:rsid w:val="001F04C3"/>
    <w:rsid w:val="002030F1"/>
    <w:rsid w:val="002033D4"/>
    <w:rsid w:val="00207F93"/>
    <w:rsid w:val="00220C2A"/>
    <w:rsid w:val="002259D4"/>
    <w:rsid w:val="00226C6E"/>
    <w:rsid w:val="00246580"/>
    <w:rsid w:val="00246C8F"/>
    <w:rsid w:val="00247EFC"/>
    <w:rsid w:val="00262957"/>
    <w:rsid w:val="00265FEF"/>
    <w:rsid w:val="00273BC0"/>
    <w:rsid w:val="00274A1A"/>
    <w:rsid w:val="00285AED"/>
    <w:rsid w:val="002A0AD8"/>
    <w:rsid w:val="002B008B"/>
    <w:rsid w:val="002B1814"/>
    <w:rsid w:val="002B402C"/>
    <w:rsid w:val="002B5CF7"/>
    <w:rsid w:val="002C327B"/>
    <w:rsid w:val="002E6307"/>
    <w:rsid w:val="002F5BFD"/>
    <w:rsid w:val="003070BD"/>
    <w:rsid w:val="00341DC2"/>
    <w:rsid w:val="00356E51"/>
    <w:rsid w:val="00356F24"/>
    <w:rsid w:val="00366463"/>
    <w:rsid w:val="00367AA3"/>
    <w:rsid w:val="003A3E7B"/>
    <w:rsid w:val="003A48A8"/>
    <w:rsid w:val="003D58CF"/>
    <w:rsid w:val="003F6EFD"/>
    <w:rsid w:val="00403E7E"/>
    <w:rsid w:val="00414F04"/>
    <w:rsid w:val="0041611B"/>
    <w:rsid w:val="0041653B"/>
    <w:rsid w:val="0042071E"/>
    <w:rsid w:val="00427000"/>
    <w:rsid w:val="00432B0E"/>
    <w:rsid w:val="00437AE7"/>
    <w:rsid w:val="00446D18"/>
    <w:rsid w:val="0046783E"/>
    <w:rsid w:val="00470396"/>
    <w:rsid w:val="004805D4"/>
    <w:rsid w:val="00483A5E"/>
    <w:rsid w:val="00494C2B"/>
    <w:rsid w:val="004A3C90"/>
    <w:rsid w:val="004A4536"/>
    <w:rsid w:val="004B01EA"/>
    <w:rsid w:val="004B1C1E"/>
    <w:rsid w:val="004D0AC5"/>
    <w:rsid w:val="004E0A82"/>
    <w:rsid w:val="004E5495"/>
    <w:rsid w:val="004F5AC0"/>
    <w:rsid w:val="0050534A"/>
    <w:rsid w:val="005079E1"/>
    <w:rsid w:val="00510E52"/>
    <w:rsid w:val="00522B59"/>
    <w:rsid w:val="00527DCC"/>
    <w:rsid w:val="00530B8A"/>
    <w:rsid w:val="005318D6"/>
    <w:rsid w:val="00545297"/>
    <w:rsid w:val="005472BC"/>
    <w:rsid w:val="005639D2"/>
    <w:rsid w:val="00564F41"/>
    <w:rsid w:val="00565782"/>
    <w:rsid w:val="00567552"/>
    <w:rsid w:val="00571D06"/>
    <w:rsid w:val="00574728"/>
    <w:rsid w:val="00581CF1"/>
    <w:rsid w:val="00586BD8"/>
    <w:rsid w:val="005944B9"/>
    <w:rsid w:val="005948B3"/>
    <w:rsid w:val="005A39FF"/>
    <w:rsid w:val="005E32F7"/>
    <w:rsid w:val="005E47D3"/>
    <w:rsid w:val="005F1FE8"/>
    <w:rsid w:val="00605FDC"/>
    <w:rsid w:val="006062AE"/>
    <w:rsid w:val="006274D0"/>
    <w:rsid w:val="00633AFF"/>
    <w:rsid w:val="00645204"/>
    <w:rsid w:val="00646A02"/>
    <w:rsid w:val="00653AC3"/>
    <w:rsid w:val="00657E25"/>
    <w:rsid w:val="00675422"/>
    <w:rsid w:val="006A3BEA"/>
    <w:rsid w:val="006B0464"/>
    <w:rsid w:val="006C2338"/>
    <w:rsid w:val="006D2D94"/>
    <w:rsid w:val="006E259D"/>
    <w:rsid w:val="006E40BB"/>
    <w:rsid w:val="006F0CA1"/>
    <w:rsid w:val="006F6B4A"/>
    <w:rsid w:val="00710050"/>
    <w:rsid w:val="00751D12"/>
    <w:rsid w:val="007B4033"/>
    <w:rsid w:val="007B7DFD"/>
    <w:rsid w:val="007E15F1"/>
    <w:rsid w:val="007F4744"/>
    <w:rsid w:val="007F66E3"/>
    <w:rsid w:val="007F6879"/>
    <w:rsid w:val="00804CCB"/>
    <w:rsid w:val="00813B8A"/>
    <w:rsid w:val="00815918"/>
    <w:rsid w:val="00815B22"/>
    <w:rsid w:val="008235EA"/>
    <w:rsid w:val="0082572F"/>
    <w:rsid w:val="008336F6"/>
    <w:rsid w:val="008428C2"/>
    <w:rsid w:val="0084558A"/>
    <w:rsid w:val="00856EBA"/>
    <w:rsid w:val="00872192"/>
    <w:rsid w:val="0087524E"/>
    <w:rsid w:val="00884643"/>
    <w:rsid w:val="0088777F"/>
    <w:rsid w:val="008A49E4"/>
    <w:rsid w:val="008B27E7"/>
    <w:rsid w:val="008B3D75"/>
    <w:rsid w:val="008B49A0"/>
    <w:rsid w:val="008B6C4E"/>
    <w:rsid w:val="008E1E24"/>
    <w:rsid w:val="008E360B"/>
    <w:rsid w:val="008E3C4B"/>
    <w:rsid w:val="008E55E6"/>
    <w:rsid w:val="008E5BA6"/>
    <w:rsid w:val="008F4625"/>
    <w:rsid w:val="00902D89"/>
    <w:rsid w:val="00907B80"/>
    <w:rsid w:val="00911315"/>
    <w:rsid w:val="00911361"/>
    <w:rsid w:val="009121F0"/>
    <w:rsid w:val="00921742"/>
    <w:rsid w:val="009279B3"/>
    <w:rsid w:val="0096001D"/>
    <w:rsid w:val="00960868"/>
    <w:rsid w:val="00967A5B"/>
    <w:rsid w:val="00970367"/>
    <w:rsid w:val="00996AEE"/>
    <w:rsid w:val="009C1DEF"/>
    <w:rsid w:val="009D30D1"/>
    <w:rsid w:val="009E0104"/>
    <w:rsid w:val="009E4B1B"/>
    <w:rsid w:val="009E60C0"/>
    <w:rsid w:val="009E6DC1"/>
    <w:rsid w:val="00A153D9"/>
    <w:rsid w:val="00A154C5"/>
    <w:rsid w:val="00A21E3C"/>
    <w:rsid w:val="00A338FB"/>
    <w:rsid w:val="00A3565B"/>
    <w:rsid w:val="00A47F1D"/>
    <w:rsid w:val="00A50A33"/>
    <w:rsid w:val="00A77CBC"/>
    <w:rsid w:val="00A81456"/>
    <w:rsid w:val="00AA1164"/>
    <w:rsid w:val="00AC5BBD"/>
    <w:rsid w:val="00AD7C8E"/>
    <w:rsid w:val="00AE197E"/>
    <w:rsid w:val="00AE6656"/>
    <w:rsid w:val="00AF02A6"/>
    <w:rsid w:val="00B02C9D"/>
    <w:rsid w:val="00B233E1"/>
    <w:rsid w:val="00B33C3D"/>
    <w:rsid w:val="00B4103E"/>
    <w:rsid w:val="00B46CAB"/>
    <w:rsid w:val="00B527A9"/>
    <w:rsid w:val="00B55C8B"/>
    <w:rsid w:val="00B6127C"/>
    <w:rsid w:val="00B774EC"/>
    <w:rsid w:val="00B81AA5"/>
    <w:rsid w:val="00B935AB"/>
    <w:rsid w:val="00B9698E"/>
    <w:rsid w:val="00BA25DF"/>
    <w:rsid w:val="00BB25F0"/>
    <w:rsid w:val="00BB523F"/>
    <w:rsid w:val="00BC0F70"/>
    <w:rsid w:val="00BC167E"/>
    <w:rsid w:val="00BD0D99"/>
    <w:rsid w:val="00BD10D9"/>
    <w:rsid w:val="00BD27CD"/>
    <w:rsid w:val="00BD43A3"/>
    <w:rsid w:val="00C00C18"/>
    <w:rsid w:val="00C0428A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7433F"/>
    <w:rsid w:val="00C80A0B"/>
    <w:rsid w:val="00C84239"/>
    <w:rsid w:val="00C9796F"/>
    <w:rsid w:val="00CA5E7B"/>
    <w:rsid w:val="00CA7603"/>
    <w:rsid w:val="00CA7DDD"/>
    <w:rsid w:val="00CC25C3"/>
    <w:rsid w:val="00CC7F0B"/>
    <w:rsid w:val="00CD17EA"/>
    <w:rsid w:val="00CD45A5"/>
    <w:rsid w:val="00CD4A5B"/>
    <w:rsid w:val="00CD6D0F"/>
    <w:rsid w:val="00CE2894"/>
    <w:rsid w:val="00D077A8"/>
    <w:rsid w:val="00D11BE5"/>
    <w:rsid w:val="00D15255"/>
    <w:rsid w:val="00D2461F"/>
    <w:rsid w:val="00D2595D"/>
    <w:rsid w:val="00D30EC1"/>
    <w:rsid w:val="00D326D1"/>
    <w:rsid w:val="00D342BC"/>
    <w:rsid w:val="00D70237"/>
    <w:rsid w:val="00D73D42"/>
    <w:rsid w:val="00D92EFE"/>
    <w:rsid w:val="00D969D0"/>
    <w:rsid w:val="00DA1564"/>
    <w:rsid w:val="00DB12D6"/>
    <w:rsid w:val="00DB71A8"/>
    <w:rsid w:val="00DC1408"/>
    <w:rsid w:val="00DC4A20"/>
    <w:rsid w:val="00DD7814"/>
    <w:rsid w:val="00DE0BA4"/>
    <w:rsid w:val="00DE28EA"/>
    <w:rsid w:val="00DF1F48"/>
    <w:rsid w:val="00DF2CB1"/>
    <w:rsid w:val="00E11387"/>
    <w:rsid w:val="00E159C8"/>
    <w:rsid w:val="00E17B61"/>
    <w:rsid w:val="00E23EA6"/>
    <w:rsid w:val="00E47003"/>
    <w:rsid w:val="00E53F14"/>
    <w:rsid w:val="00E57961"/>
    <w:rsid w:val="00E77C74"/>
    <w:rsid w:val="00EB4E9E"/>
    <w:rsid w:val="00ED339C"/>
    <w:rsid w:val="00EE0EAA"/>
    <w:rsid w:val="00EF70A8"/>
    <w:rsid w:val="00F03E95"/>
    <w:rsid w:val="00F114AC"/>
    <w:rsid w:val="00F126CF"/>
    <w:rsid w:val="00F13C6B"/>
    <w:rsid w:val="00F44DCC"/>
    <w:rsid w:val="00F5104E"/>
    <w:rsid w:val="00F55BB7"/>
    <w:rsid w:val="00F70FFA"/>
    <w:rsid w:val="00F75245"/>
    <w:rsid w:val="00F77D4A"/>
    <w:rsid w:val="00F80B12"/>
    <w:rsid w:val="00F86F42"/>
    <w:rsid w:val="00F90167"/>
    <w:rsid w:val="00F92D40"/>
    <w:rsid w:val="00F96DEA"/>
    <w:rsid w:val="00FA4C2D"/>
    <w:rsid w:val="00FA4C5B"/>
    <w:rsid w:val="00FB1634"/>
    <w:rsid w:val="00FC1853"/>
    <w:rsid w:val="00FC5E42"/>
    <w:rsid w:val="00FE3087"/>
    <w:rsid w:val="00FE3746"/>
    <w:rsid w:val="00FE588B"/>
    <w:rsid w:val="00FE6D07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261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1745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5</cp:revision>
  <cp:lastPrinted>2024-05-13T18:43:00Z</cp:lastPrinted>
  <dcterms:created xsi:type="dcterms:W3CDTF">2024-05-13T16:00:00Z</dcterms:created>
  <dcterms:modified xsi:type="dcterms:W3CDTF">2024-05-13T18:44:00Z</dcterms:modified>
</cp:coreProperties>
</file>