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7A89A" w14:textId="65120211" w:rsidR="00773FA2" w:rsidRDefault="00773FA2" w:rsidP="00773FA2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C9BBD4" wp14:editId="3AC650AE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C0E10" w14:textId="77777777" w:rsidR="00773FA2" w:rsidRDefault="00773FA2" w:rsidP="00773FA2">
      <w:pPr>
        <w:pStyle w:val="Cabealho"/>
        <w:jc w:val="center"/>
      </w:pPr>
    </w:p>
    <w:p w14:paraId="37C447CA" w14:textId="77777777" w:rsidR="00773FA2" w:rsidRDefault="00773FA2" w:rsidP="00773FA2">
      <w:pPr>
        <w:pStyle w:val="Cabealho"/>
        <w:jc w:val="center"/>
      </w:pPr>
    </w:p>
    <w:p w14:paraId="0002F145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0BEE923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5A6C6A5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27BE9B6F" w14:textId="4D3B84A1" w:rsidR="00773FA2" w:rsidRDefault="003906EA" w:rsidP="000C6740">
      <w:pPr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 w:rsidR="008C0715">
        <w:rPr>
          <w:rFonts w:cstheme="minorHAnsi"/>
          <w:color w:val="000000"/>
          <w:sz w:val="28"/>
          <w:szCs w:val="28"/>
        </w:rPr>
        <w:t xml:space="preserve">Ata da </w:t>
      </w:r>
      <w:r w:rsidR="008C0715">
        <w:rPr>
          <w:rFonts w:cstheme="minorHAnsi"/>
          <w:color w:val="000000"/>
          <w:sz w:val="28"/>
          <w:szCs w:val="28"/>
        </w:rPr>
        <w:t>7</w:t>
      </w:r>
      <w:r w:rsidR="008C0715">
        <w:rPr>
          <w:rFonts w:cstheme="minorHAnsi"/>
          <w:color w:val="000000"/>
          <w:sz w:val="28"/>
          <w:szCs w:val="28"/>
        </w:rPr>
        <w:t xml:space="preserve">ª Sessão Extraordinária da 3ª Sessão Legislativa da 16ª Legislatura, realizada em </w:t>
      </w:r>
      <w:r w:rsidR="008C0715">
        <w:rPr>
          <w:rFonts w:cstheme="minorHAnsi"/>
          <w:color w:val="000000"/>
          <w:sz w:val="28"/>
          <w:szCs w:val="28"/>
        </w:rPr>
        <w:t>16</w:t>
      </w:r>
      <w:r w:rsidR="008C0715">
        <w:rPr>
          <w:rFonts w:cstheme="minorHAnsi"/>
          <w:color w:val="000000"/>
          <w:sz w:val="28"/>
          <w:szCs w:val="28"/>
        </w:rPr>
        <w:t xml:space="preserve"> de </w:t>
      </w:r>
      <w:r w:rsidR="008C0715">
        <w:rPr>
          <w:rFonts w:cstheme="minorHAnsi"/>
          <w:color w:val="000000"/>
          <w:sz w:val="28"/>
          <w:szCs w:val="28"/>
        </w:rPr>
        <w:t>novembr</w:t>
      </w:r>
      <w:r w:rsidR="008C0715">
        <w:rPr>
          <w:rFonts w:cstheme="minorHAnsi"/>
          <w:color w:val="000000"/>
          <w:sz w:val="28"/>
          <w:szCs w:val="28"/>
        </w:rPr>
        <w:t xml:space="preserve">o de 2023. Ao </w:t>
      </w:r>
      <w:r w:rsidR="008C0715">
        <w:rPr>
          <w:rFonts w:cstheme="minorHAnsi"/>
          <w:color w:val="000000"/>
          <w:sz w:val="28"/>
          <w:szCs w:val="28"/>
        </w:rPr>
        <w:t>dec</w:t>
      </w:r>
      <w:r w:rsidR="008C0715">
        <w:rPr>
          <w:rFonts w:cstheme="minorHAnsi"/>
          <w:color w:val="000000"/>
          <w:sz w:val="28"/>
          <w:szCs w:val="28"/>
        </w:rPr>
        <w:t>imo</w:t>
      </w:r>
      <w:r w:rsidR="008C0715">
        <w:rPr>
          <w:rFonts w:cstheme="minorHAnsi"/>
          <w:color w:val="000000"/>
          <w:sz w:val="28"/>
          <w:szCs w:val="28"/>
        </w:rPr>
        <w:t xml:space="preserve"> sexto</w:t>
      </w:r>
      <w:r w:rsidR="008C0715">
        <w:rPr>
          <w:rFonts w:cstheme="minorHAnsi"/>
          <w:color w:val="000000"/>
          <w:sz w:val="28"/>
          <w:szCs w:val="28"/>
        </w:rPr>
        <w:t xml:space="preserve"> dia do mês de </w:t>
      </w:r>
      <w:r w:rsidR="008C0715">
        <w:rPr>
          <w:rFonts w:cstheme="minorHAnsi"/>
          <w:color w:val="000000"/>
          <w:sz w:val="28"/>
          <w:szCs w:val="28"/>
        </w:rPr>
        <w:t>novembr</w:t>
      </w:r>
      <w:r w:rsidR="008C0715">
        <w:rPr>
          <w:rFonts w:cstheme="minorHAnsi"/>
          <w:color w:val="000000"/>
          <w:sz w:val="28"/>
          <w:szCs w:val="28"/>
        </w:rPr>
        <w:t>o de dois mil e vinte e três, na sala das sessões do Palácio João Alves Viegas, situado na Praça Presidente Castelo Branco, 204, Centro, Brejinho, estado do Rio Grande do Norte, precisamente às dez</w:t>
      </w:r>
      <w:r w:rsidR="005A2F32">
        <w:rPr>
          <w:rFonts w:cstheme="minorHAnsi"/>
          <w:color w:val="000000"/>
          <w:sz w:val="28"/>
          <w:szCs w:val="28"/>
        </w:rPr>
        <w:t xml:space="preserve"> </w:t>
      </w:r>
      <w:r w:rsidR="008C0715">
        <w:rPr>
          <w:rFonts w:cstheme="minorHAnsi"/>
          <w:color w:val="000000"/>
          <w:sz w:val="28"/>
          <w:szCs w:val="28"/>
        </w:rPr>
        <w:t>horas</w:t>
      </w:r>
      <w:r w:rsidR="008C0715">
        <w:rPr>
          <w:rFonts w:cstheme="minorHAnsi"/>
          <w:color w:val="000000"/>
          <w:sz w:val="28"/>
          <w:szCs w:val="28"/>
        </w:rPr>
        <w:t xml:space="preserve"> e trinta minutos</w:t>
      </w:r>
      <w:r w:rsidR="008C0715">
        <w:rPr>
          <w:rFonts w:cstheme="minorHAnsi"/>
          <w:color w:val="000000"/>
          <w:sz w:val="28"/>
          <w:szCs w:val="28"/>
        </w:rPr>
        <w:t xml:space="preserve">, reuniu-se a Câmara Municipal de Brejinho. Compareceu à sessão e assinaram o livro de presença os </w:t>
      </w:r>
      <w:r w:rsidR="008C0715" w:rsidRPr="005B76C5">
        <w:rPr>
          <w:rFonts w:cstheme="minorHAnsi"/>
          <w:color w:val="000000"/>
          <w:sz w:val="28"/>
          <w:szCs w:val="28"/>
        </w:rPr>
        <w:t xml:space="preserve">excelentíssimos senhores vereadores: Renan Jefferson de Moura Terto, Diogo Medeiros de Lima, Vera Lucia da Silva Nascimento, </w:t>
      </w:r>
      <w:proofErr w:type="spellStart"/>
      <w:r w:rsidR="008C0715" w:rsidRPr="005B76C5">
        <w:rPr>
          <w:rFonts w:cstheme="minorHAnsi"/>
          <w:color w:val="000000"/>
          <w:sz w:val="28"/>
          <w:szCs w:val="28"/>
        </w:rPr>
        <w:t>Claudianor</w:t>
      </w:r>
      <w:proofErr w:type="spellEnd"/>
      <w:r w:rsidR="008C0715" w:rsidRPr="005B76C5">
        <w:rPr>
          <w:rFonts w:cstheme="minorHAnsi"/>
          <w:color w:val="000000"/>
          <w:sz w:val="28"/>
          <w:szCs w:val="28"/>
        </w:rPr>
        <w:t xml:space="preserve"> Marcelino da Silva, Aldair Jose Venancio de Morais</w:t>
      </w:r>
      <w:r w:rsidR="008C0715">
        <w:rPr>
          <w:rFonts w:cstheme="minorHAnsi"/>
          <w:color w:val="000000"/>
          <w:sz w:val="28"/>
          <w:szCs w:val="28"/>
        </w:rPr>
        <w:t>, Francisco Carlos Custodio da Silva</w:t>
      </w:r>
      <w:r w:rsidR="008C0715" w:rsidRPr="005B76C5">
        <w:rPr>
          <w:rFonts w:cstheme="minorHAnsi"/>
          <w:color w:val="000000"/>
          <w:sz w:val="28"/>
          <w:szCs w:val="28"/>
        </w:rPr>
        <w:t xml:space="preserve"> e Francisco Canindé Guimarães Carvalho. Expediente lido: Havendo quórum regimental o senhor presidente Jose </w:t>
      </w:r>
      <w:proofErr w:type="spellStart"/>
      <w:r w:rsidR="008C0715"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="008C0715" w:rsidRPr="005B76C5">
        <w:rPr>
          <w:rFonts w:cstheme="minorHAnsi"/>
          <w:color w:val="000000"/>
          <w:sz w:val="28"/>
          <w:szCs w:val="28"/>
        </w:rPr>
        <w:t xml:space="preserve"> declara aberta a presente sessão extraordinária solicitada pelo poder executivo para aprovação das seguintes matérias: PROJETO DE LEI Nº </w:t>
      </w:r>
      <w:r w:rsidR="008C0715">
        <w:rPr>
          <w:rFonts w:cstheme="minorHAnsi"/>
          <w:color w:val="000000"/>
          <w:sz w:val="28"/>
          <w:szCs w:val="28"/>
        </w:rPr>
        <w:t>020</w:t>
      </w:r>
      <w:r w:rsidR="008C0715" w:rsidRPr="005B76C5">
        <w:rPr>
          <w:rFonts w:cstheme="minorHAnsi"/>
          <w:color w:val="000000"/>
          <w:sz w:val="28"/>
          <w:szCs w:val="28"/>
        </w:rPr>
        <w:t>/2023 DE ORIGEM DO PODER EXECUTIVO</w:t>
      </w:r>
      <w:r w:rsidR="008C0715">
        <w:rPr>
          <w:rFonts w:cstheme="minorHAnsi"/>
          <w:color w:val="000000"/>
          <w:sz w:val="28"/>
          <w:szCs w:val="28"/>
        </w:rPr>
        <w:t xml:space="preserve"> - </w:t>
      </w:r>
      <w:r w:rsidR="008C0715">
        <w:rPr>
          <w:rFonts w:cstheme="minorHAnsi"/>
          <w:color w:val="000000"/>
          <w:kern w:val="0"/>
          <w:sz w:val="28"/>
          <w:szCs w:val="28"/>
          <w14:ligatures w14:val="none"/>
        </w:rPr>
        <w:t>DISPÕE SOBRE O PROGRAMA DE RECUPERAÇÃO FISCAL – REFIS, QUE CONCEDE DESCONTOS NA REGULARIZAÇÃO DE DIVIDAS TRIBUTARIAS COM O MUNICIPIO DE BREJINHO/RN, E DA OUTRAS PROVIDENCIAS</w:t>
      </w:r>
      <w:r w:rsidR="008C0715">
        <w:rPr>
          <w:rFonts w:cstheme="minorHAnsi"/>
          <w:color w:val="000000"/>
          <w:kern w:val="0"/>
          <w:sz w:val="28"/>
          <w:szCs w:val="28"/>
          <w14:ligatures w14:val="none"/>
        </w:rPr>
        <w:t>; aprovado por unanimidade em segundo turno</w:t>
      </w:r>
      <w:r w:rsidR="008C0715">
        <w:rPr>
          <w:rFonts w:cstheme="minorHAnsi"/>
          <w:color w:val="000000"/>
          <w:kern w:val="0"/>
          <w:sz w:val="28"/>
          <w:szCs w:val="28"/>
          <w14:ligatures w14:val="none"/>
        </w:rPr>
        <w:t>. PROJETO DE LEI Nº 021/2023 DE ORIGEM DO PODER EXECUTIVO – ALTERA A LEI Nº 731/2023, NO QUAL CRIOU CARGO DE ESTRUTURA ADMINISTRATIVA DA PREFEITURA MUNICIPAL DE BREJINHO, E DA OUTRAS PROVIDENCIAS</w:t>
      </w:r>
      <w:r w:rsidR="008C0715">
        <w:rPr>
          <w:rFonts w:cstheme="minorHAnsi"/>
          <w:color w:val="000000"/>
          <w:kern w:val="0"/>
          <w:sz w:val="28"/>
          <w:szCs w:val="28"/>
          <w14:ligatures w14:val="none"/>
        </w:rPr>
        <w:t>; aprovado por unanimidade em segundo turno</w:t>
      </w:r>
      <w:r w:rsidR="008C0715">
        <w:rPr>
          <w:rFonts w:cstheme="minorHAnsi"/>
          <w:color w:val="000000"/>
          <w:kern w:val="0"/>
          <w:sz w:val="28"/>
          <w:szCs w:val="28"/>
          <w14:ligatures w14:val="none"/>
        </w:rPr>
        <w:t>.</w:t>
      </w:r>
      <w:r w:rsidR="008C0715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PROJETO DE LEI Nº 022/2023 DE ORIGEM DO PODER EXECUTIVO – DISPOE SOBRE A EXTINÇAO DOS CARGOS DE AUXILIAR DE ENFERMAGEM E ATENDENTE DE ENFERMAGEM NO AMBITO MUNICIPAL, E DA OUTRAS PROVIDENCIAS; aprovado por unanimidade em primeiro turno. Projetos </w:t>
      </w:r>
      <w:r w:rsidR="004B66FF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Nº 020/2023 e Nº 021/2023 aprovado em segundo turno e Projeto Nº 022/2023 aprovado em primeiro turno e entrará em votação daqui a alguns minutos. </w:t>
      </w:r>
      <w:r w:rsidR="004B66FF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PROJETO DE LEI Nº 022/2023 DE ORIGEM DO PODER EXECUTIVO – DISPOE SOBRE A EXTINÇAO DOS CARGOS DE AUXILIAR DE ENFERMAGEM E ATENDENTE DE ENFERMAGEM NO AMBITO MUNICIPAL, E DA OUTRAS PROVIDENCIAS; aprovado por unanimidade em </w:t>
      </w:r>
      <w:r w:rsidR="004B66FF">
        <w:rPr>
          <w:rFonts w:cstheme="minorHAnsi"/>
          <w:color w:val="000000"/>
          <w:kern w:val="0"/>
          <w:sz w:val="28"/>
          <w:szCs w:val="28"/>
          <w14:ligatures w14:val="none"/>
        </w:rPr>
        <w:t>segund</w:t>
      </w:r>
      <w:r w:rsidR="004B66FF">
        <w:rPr>
          <w:rFonts w:cstheme="minorHAnsi"/>
          <w:color w:val="000000"/>
          <w:kern w:val="0"/>
          <w:sz w:val="28"/>
          <w:szCs w:val="28"/>
          <w14:ligatures w14:val="none"/>
        </w:rPr>
        <w:t>o turno</w:t>
      </w:r>
      <w:r w:rsidR="004B66FF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. </w:t>
      </w:r>
      <w:r w:rsidR="004B66FF" w:rsidRPr="004F7AAD">
        <w:rPr>
          <w:rFonts w:cstheme="minorHAnsi"/>
          <w:color w:val="000000"/>
          <w:sz w:val="28"/>
          <w:szCs w:val="28"/>
        </w:rPr>
        <w:t xml:space="preserve">Aprovadas todas as preposições em primeiro e segundo turno, e não havendo mais nada a ser debatido e nem submetido a votação, dou por encerrada a presente sessão extraordinária, convocando uma sessão ordinária para o dia </w:t>
      </w:r>
      <w:r w:rsidR="004B66FF">
        <w:rPr>
          <w:rFonts w:cstheme="minorHAnsi"/>
          <w:color w:val="000000"/>
          <w:sz w:val="28"/>
          <w:szCs w:val="28"/>
        </w:rPr>
        <w:t>22</w:t>
      </w:r>
      <w:r w:rsidR="004B66FF" w:rsidRPr="004F7AAD">
        <w:rPr>
          <w:rFonts w:cstheme="minorHAnsi"/>
          <w:color w:val="000000"/>
          <w:sz w:val="28"/>
          <w:szCs w:val="28"/>
        </w:rPr>
        <w:t xml:space="preserve"> de </w:t>
      </w:r>
      <w:r w:rsidR="004B66FF">
        <w:rPr>
          <w:rFonts w:cstheme="minorHAnsi"/>
          <w:color w:val="000000"/>
          <w:sz w:val="28"/>
          <w:szCs w:val="28"/>
        </w:rPr>
        <w:t>novembro</w:t>
      </w:r>
      <w:r w:rsidR="004B66FF" w:rsidRPr="004F7AAD">
        <w:rPr>
          <w:rFonts w:cstheme="minorHAnsi"/>
          <w:color w:val="000000"/>
          <w:sz w:val="28"/>
          <w:szCs w:val="28"/>
        </w:rPr>
        <w:t xml:space="preserve"> de 2023</w:t>
      </w:r>
      <w:r w:rsidR="004B66FF">
        <w:rPr>
          <w:rFonts w:cstheme="minorHAnsi"/>
          <w:color w:val="000000"/>
          <w:sz w:val="28"/>
          <w:szCs w:val="28"/>
        </w:rPr>
        <w:t>.</w:t>
      </w:r>
    </w:p>
    <w:p w14:paraId="2450817E" w14:textId="77777777" w:rsidR="00BD2559" w:rsidRDefault="00BD2559" w:rsidP="00BD2559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14:paraId="3F847CBD" w14:textId="77777777" w:rsidR="00BD2559" w:rsidRDefault="00BD2559" w:rsidP="00BD2559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58B240D1" w14:textId="77777777" w:rsidR="00BD2559" w:rsidRDefault="00BD2559" w:rsidP="00BD2559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14:paraId="496D69D1" w14:textId="77777777" w:rsidR="00BD2559" w:rsidRDefault="00BD2559" w:rsidP="00BD2559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 __________________________________________________________</w:t>
      </w:r>
    </w:p>
    <w:p w14:paraId="38DA5A60" w14:textId="39CD3736" w:rsidR="00BD2559" w:rsidRDefault="00BD2559" w:rsidP="00BD2559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lastRenderedPageBreak/>
        <w:t>Terceir</w:t>
      </w:r>
      <w:r>
        <w:rPr>
          <w:rFonts w:cstheme="minorHAnsi"/>
          <w:color w:val="000000"/>
          <w:sz w:val="28"/>
          <w:szCs w:val="28"/>
        </w:rPr>
        <w:t>o Secretário: ___________________________________________________________</w:t>
      </w:r>
    </w:p>
    <w:p w14:paraId="0581533E" w14:textId="77777777" w:rsidR="00BD2559" w:rsidRDefault="00BD2559" w:rsidP="00BD2559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___________________________________________________________</w:t>
      </w:r>
    </w:p>
    <w:p w14:paraId="4D631C9B" w14:textId="006062A7" w:rsidR="00BD2559" w:rsidRDefault="00BD2559" w:rsidP="00BD2559">
      <w:pPr>
        <w:spacing w:before="240" w:after="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</w:t>
      </w:r>
      <w:r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>Vereador</w:t>
      </w:r>
      <w:r>
        <w:rPr>
          <w:rFonts w:cstheme="minorHAnsi"/>
          <w:color w:val="000000"/>
          <w:sz w:val="28"/>
          <w:szCs w:val="28"/>
        </w:rPr>
        <w:t>es</w:t>
      </w:r>
      <w:r>
        <w:rPr>
          <w:rFonts w:cstheme="minorHAnsi"/>
          <w:color w:val="000000"/>
          <w:sz w:val="28"/>
          <w:szCs w:val="28"/>
        </w:rPr>
        <w:t>:__________________________________________________________</w:t>
      </w:r>
    </w:p>
    <w:p w14:paraId="22336F16" w14:textId="5D7B45CB" w:rsidR="00BD2559" w:rsidRPr="0055501D" w:rsidRDefault="00BD2559" w:rsidP="00BD2559">
      <w:pPr>
        <w:spacing w:before="240" w:after="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14:paraId="11AD6E8D" w14:textId="77777777" w:rsidR="00BD2559" w:rsidRDefault="00BD2559" w:rsidP="000C6740"/>
    <w:sectPr w:rsidR="00BD2559" w:rsidSect="00773F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A2"/>
    <w:rsid w:val="00092E97"/>
    <w:rsid w:val="000C6740"/>
    <w:rsid w:val="003906EA"/>
    <w:rsid w:val="004B66FF"/>
    <w:rsid w:val="005A2F32"/>
    <w:rsid w:val="00773FA2"/>
    <w:rsid w:val="008C0715"/>
    <w:rsid w:val="00BD2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0AD33"/>
  <w15:chartTrackingRefBased/>
  <w15:docId w15:val="{D52257B7-A799-422A-974B-5C897AFD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73FA2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773FA2"/>
    <w:rPr>
      <w:kern w:val="0"/>
      <w14:ligatures w14:val="none"/>
    </w:rPr>
  </w:style>
  <w:style w:type="paragraph" w:styleId="SemEspaamento">
    <w:name w:val="No Spacing"/>
    <w:uiPriority w:val="1"/>
    <w:qFormat/>
    <w:rsid w:val="00BD25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1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483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4</cp:revision>
  <cp:lastPrinted>2023-12-06T13:40:00Z</cp:lastPrinted>
  <dcterms:created xsi:type="dcterms:W3CDTF">2023-12-06T13:38:00Z</dcterms:created>
  <dcterms:modified xsi:type="dcterms:W3CDTF">2023-12-06T13:57:00Z</dcterms:modified>
</cp:coreProperties>
</file>