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323" w:rsidRPr="00D17323" w:rsidRDefault="00D17323" w:rsidP="00D1732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173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586/1975</w:t>
      </w:r>
    </w:p>
    <w:p w:rsidR="00D17323" w:rsidRPr="00D17323" w:rsidRDefault="00D17323" w:rsidP="00D1732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17323" w:rsidRPr="00D17323" w:rsidTr="00D1732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323" w:rsidRPr="00D17323" w:rsidRDefault="00D17323" w:rsidP="00D17323">
            <w:pPr>
              <w:spacing w:after="0" w:line="240" w:lineRule="auto"/>
              <w:divId w:val="74838753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1732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permissão para explorar o serviço de automóvel de aluguel.</w:t>
            </w:r>
          </w:p>
        </w:tc>
      </w:tr>
    </w:tbl>
    <w:p w:rsidR="00D17323" w:rsidRPr="00D17323" w:rsidRDefault="00D17323" w:rsidP="00D1732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17323" w:rsidRPr="00D17323" w:rsidRDefault="00D17323" w:rsidP="00D173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aprova e eu sanciono a seguinte Lei:</w:t>
      </w: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A Prefeitura Municipal de Bicas não concederá permissão para que seja explorado o transporte individual de passageiros por automotores de categoria automóvel modo táxi, quando o veículo a eles destinado possuir mais de </w:t>
      </w:r>
      <w:proofErr w:type="gramStart"/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6</w:t>
      </w:r>
      <w:proofErr w:type="gramEnd"/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( seis) anos de fabricação.</w:t>
      </w: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§ 1º- O disposto neste artigo aplica-se aos casos de troca de veículos pelo permissionário ou transferência da respectiva permissão.</w:t>
      </w: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Parágrafo único- O veículo que se encontrar registrado antes da vigência desta Lei, só será atingido por ela nos casos de troca ou transferência pelo seu respectivo proprietário.</w:t>
      </w: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O Não será necessário inscrever ao lado externo das portas o nº das placas de identificação do veículo.</w:t>
      </w: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3º-Revogadas as disposições em contrário, esta Lei entrará em vigor na data de sua publicação.</w:t>
      </w: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25 de julho de 1975.</w:t>
      </w:r>
      <w:r w:rsidRPr="00D17323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D1732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7323"/>
    <w:rsid w:val="000867E8"/>
    <w:rsid w:val="00094AD9"/>
    <w:rsid w:val="00212837"/>
    <w:rsid w:val="002E517D"/>
    <w:rsid w:val="0033453C"/>
    <w:rsid w:val="005F778C"/>
    <w:rsid w:val="00666870"/>
    <w:rsid w:val="00A67EB1"/>
    <w:rsid w:val="00D17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17323"/>
    <w:rPr>
      <w:b/>
      <w:bCs/>
    </w:rPr>
  </w:style>
  <w:style w:type="character" w:customStyle="1" w:styleId="apple-converted-space">
    <w:name w:val="apple-converted-space"/>
    <w:basedOn w:val="Fontepargpadro"/>
    <w:rsid w:val="00D173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860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2015-01-23T20:07:00Z</dcterms:created>
  <dcterms:modified xsi:type="dcterms:W3CDTF">2015-01-23T20:07:00Z</dcterms:modified>
</cp:coreProperties>
</file>