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EB7F" w14:textId="6DF2426B" w:rsidR="006F3680" w:rsidRPr="00EC7C1B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EC7C1B">
        <w:rPr>
          <w:rFonts w:ascii="Arial" w:hAnsi="Arial" w:cs="Arial"/>
          <w:b/>
          <w:bCs/>
          <w:sz w:val="24"/>
          <w:szCs w:val="24"/>
          <w:u w:val="single"/>
        </w:rPr>
        <w:t xml:space="preserve">PARECER Nº </w:t>
      </w:r>
      <w:r w:rsidR="007B766B" w:rsidRPr="00EC7C1B">
        <w:rPr>
          <w:rFonts w:ascii="Arial" w:hAnsi="Arial" w:cs="Arial"/>
          <w:b/>
          <w:bCs/>
          <w:sz w:val="24"/>
          <w:szCs w:val="24"/>
          <w:u w:val="single"/>
        </w:rPr>
        <w:t>8</w:t>
      </w:r>
      <w:r w:rsidR="00D14F0B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EC7C1B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8F3B30" w:rsidRPr="00EC7C1B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EC7C1B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7B766B" w:rsidRPr="00EC7C1B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="00D14F0B">
        <w:rPr>
          <w:rFonts w:ascii="Arial" w:hAnsi="Arial" w:cs="Arial"/>
          <w:b/>
          <w:bCs/>
          <w:sz w:val="24"/>
          <w:szCs w:val="24"/>
          <w:u w:val="single"/>
        </w:rPr>
        <w:t>7</w:t>
      </w:r>
      <w:r w:rsidRPr="00EC7C1B"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7B766B" w:rsidRPr="00EC7C1B">
        <w:rPr>
          <w:rFonts w:ascii="Arial" w:hAnsi="Arial" w:cs="Arial"/>
          <w:b/>
          <w:bCs/>
          <w:sz w:val="24"/>
          <w:szCs w:val="24"/>
          <w:u w:val="single"/>
        </w:rPr>
        <w:t>DEZEMBRO</w:t>
      </w:r>
      <w:r w:rsidRPr="00EC7C1B">
        <w:rPr>
          <w:rFonts w:ascii="Arial" w:hAnsi="Arial" w:cs="Arial"/>
          <w:b/>
          <w:bCs/>
          <w:sz w:val="24"/>
          <w:szCs w:val="24"/>
          <w:u w:val="single"/>
        </w:rPr>
        <w:t xml:space="preserve"> DE 202</w:t>
      </w:r>
      <w:r w:rsidR="00B937A3" w:rsidRPr="00EC7C1B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EC7C1B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Pr="00EC7C1B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 w:rsidRPr="00EC7C1B">
        <w:rPr>
          <w:rFonts w:ascii="Arial" w:hAnsi="Arial" w:cs="Arial"/>
          <w:b/>
          <w:sz w:val="24"/>
          <w:szCs w:val="24"/>
        </w:rPr>
        <w:t xml:space="preserve">Autoria: Comissão de </w:t>
      </w:r>
      <w:r w:rsidRPr="00EC7C1B"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EC7C1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Pr="00EC7C1B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2FD921F7" w:rsidR="006F3680" w:rsidRPr="00EC7C1B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EC7C1B">
        <w:rPr>
          <w:rFonts w:ascii="Arial" w:hAnsi="Arial" w:cs="Arial"/>
          <w:b/>
          <w:bCs/>
          <w:sz w:val="24"/>
          <w:szCs w:val="24"/>
        </w:rPr>
        <w:t>Ementa</w:t>
      </w:r>
      <w:r w:rsidRPr="00EC7C1B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 w:rsidRPr="00EC7C1B"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7B766B" w:rsidRPr="00EC7C1B">
        <w:rPr>
          <w:rFonts w:ascii="Arial" w:hAnsi="Arial" w:cs="Arial"/>
          <w:b/>
          <w:bCs/>
          <w:sz w:val="24"/>
          <w:szCs w:val="24"/>
        </w:rPr>
        <w:t>5</w:t>
      </w:r>
      <w:r w:rsidR="00D14F0B">
        <w:rPr>
          <w:rFonts w:ascii="Arial" w:hAnsi="Arial" w:cs="Arial"/>
          <w:b/>
          <w:bCs/>
          <w:sz w:val="24"/>
          <w:szCs w:val="24"/>
        </w:rPr>
        <w:t>3</w:t>
      </w:r>
      <w:r w:rsidRPr="00EC7C1B">
        <w:rPr>
          <w:rFonts w:ascii="Arial" w:hAnsi="Arial" w:cs="Arial"/>
          <w:b/>
          <w:bCs/>
          <w:sz w:val="24"/>
          <w:szCs w:val="24"/>
        </w:rPr>
        <w:t>/202</w:t>
      </w:r>
      <w:r w:rsidR="00B937A3" w:rsidRPr="00EC7C1B">
        <w:rPr>
          <w:rFonts w:ascii="Arial" w:hAnsi="Arial" w:cs="Arial"/>
          <w:b/>
          <w:bCs/>
          <w:sz w:val="24"/>
          <w:szCs w:val="24"/>
        </w:rPr>
        <w:t>4</w:t>
      </w:r>
      <w:r w:rsidRPr="00EC7C1B"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Pr="00EC7C1B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EC7C1B">
        <w:rPr>
          <w:rFonts w:ascii="Arial" w:hAnsi="Arial" w:cs="Arial"/>
          <w:b/>
          <w:sz w:val="24"/>
          <w:szCs w:val="24"/>
        </w:rPr>
        <w:t>Autoria do Processo</w:t>
      </w:r>
      <w:r w:rsidRPr="00EC7C1B"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Pr="00EC7C1B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0E6AB2E4" w:rsidR="006F3680" w:rsidRPr="00EC7C1B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 w:rsidRPr="00EC7C1B"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EC7C1B" w:rsidRPr="00EC7C1B">
        <w:rPr>
          <w:rFonts w:ascii="Arial" w:hAnsi="Arial" w:cs="Arial"/>
          <w:b/>
          <w:sz w:val="24"/>
          <w:szCs w:val="24"/>
        </w:rPr>
        <w:t>4</w:t>
      </w:r>
      <w:r w:rsidR="00D14F0B">
        <w:rPr>
          <w:rFonts w:ascii="Arial" w:hAnsi="Arial" w:cs="Arial"/>
          <w:b/>
          <w:sz w:val="24"/>
          <w:szCs w:val="24"/>
        </w:rPr>
        <w:t>8</w:t>
      </w:r>
      <w:r w:rsidRPr="00EC7C1B">
        <w:rPr>
          <w:rFonts w:ascii="Arial" w:hAnsi="Arial" w:cs="Arial"/>
          <w:b/>
          <w:sz w:val="24"/>
          <w:szCs w:val="24"/>
        </w:rPr>
        <w:t>/202</w:t>
      </w:r>
      <w:r w:rsidR="00B937A3" w:rsidRPr="00EC7C1B">
        <w:rPr>
          <w:rFonts w:ascii="Arial" w:hAnsi="Arial" w:cs="Arial"/>
          <w:b/>
          <w:sz w:val="24"/>
          <w:szCs w:val="24"/>
        </w:rPr>
        <w:t>4</w:t>
      </w:r>
      <w:r w:rsidRPr="00EC7C1B">
        <w:rPr>
          <w:rFonts w:ascii="Arial" w:hAnsi="Arial" w:cs="Arial"/>
          <w:b/>
          <w:sz w:val="24"/>
          <w:szCs w:val="24"/>
        </w:rPr>
        <w:t xml:space="preserve">, de </w:t>
      </w:r>
      <w:r w:rsidR="00D14F0B">
        <w:rPr>
          <w:rFonts w:ascii="Arial" w:hAnsi="Arial" w:cs="Arial"/>
          <w:b/>
          <w:sz w:val="24"/>
          <w:szCs w:val="24"/>
        </w:rPr>
        <w:t>02</w:t>
      </w:r>
      <w:r w:rsidRPr="00EC7C1B">
        <w:rPr>
          <w:rFonts w:ascii="Arial" w:hAnsi="Arial" w:cs="Arial"/>
          <w:b/>
          <w:sz w:val="24"/>
          <w:szCs w:val="24"/>
        </w:rPr>
        <w:t xml:space="preserve"> de </w:t>
      </w:r>
      <w:r w:rsidR="00EC7C1B" w:rsidRPr="00EC7C1B">
        <w:rPr>
          <w:rFonts w:ascii="Arial" w:hAnsi="Arial" w:cs="Arial"/>
          <w:b/>
          <w:sz w:val="24"/>
          <w:szCs w:val="24"/>
        </w:rPr>
        <w:t>novembro</w:t>
      </w:r>
      <w:r w:rsidRPr="00EC7C1B">
        <w:rPr>
          <w:rFonts w:ascii="Arial" w:hAnsi="Arial" w:cs="Arial"/>
          <w:b/>
          <w:sz w:val="24"/>
          <w:szCs w:val="24"/>
        </w:rPr>
        <w:t xml:space="preserve"> de 202</w:t>
      </w:r>
      <w:r w:rsidR="00B937A3" w:rsidRPr="00EC7C1B">
        <w:rPr>
          <w:rFonts w:ascii="Arial" w:hAnsi="Arial" w:cs="Arial"/>
          <w:b/>
          <w:sz w:val="24"/>
          <w:szCs w:val="24"/>
        </w:rPr>
        <w:t>4</w:t>
      </w:r>
      <w:r w:rsidRPr="00EC7C1B">
        <w:rPr>
          <w:rFonts w:ascii="Arial" w:hAnsi="Arial" w:cs="Arial"/>
          <w:b/>
          <w:sz w:val="24"/>
          <w:szCs w:val="24"/>
        </w:rPr>
        <w:t>.</w:t>
      </w:r>
    </w:p>
    <w:p w14:paraId="75D47BEC" w14:textId="64FC8D6E" w:rsidR="006F3680" w:rsidRPr="00EC7C1B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 w:rsidRPr="00EC7C1B">
        <w:rPr>
          <w:rFonts w:ascii="Arial" w:hAnsi="Arial" w:cs="Arial"/>
          <w:b/>
          <w:sz w:val="24"/>
          <w:szCs w:val="24"/>
        </w:rPr>
        <w:t xml:space="preserve">Origem: Poder </w:t>
      </w:r>
      <w:r w:rsidR="00EC7C1B" w:rsidRPr="00EC7C1B">
        <w:rPr>
          <w:rFonts w:ascii="Arial" w:hAnsi="Arial" w:cs="Arial"/>
          <w:b/>
          <w:sz w:val="24"/>
          <w:szCs w:val="24"/>
        </w:rPr>
        <w:t>Executivo</w:t>
      </w:r>
      <w:r w:rsidRPr="00EC7C1B">
        <w:rPr>
          <w:rFonts w:ascii="Arial" w:hAnsi="Arial" w:cs="Arial"/>
          <w:b/>
          <w:sz w:val="24"/>
          <w:szCs w:val="24"/>
        </w:rPr>
        <w:t xml:space="preserve"> Municipal.</w:t>
      </w:r>
    </w:p>
    <w:p w14:paraId="141C05FF" w14:textId="77777777" w:rsidR="00F76151" w:rsidRPr="00EC7C1B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2"/>
          <w:szCs w:val="22"/>
        </w:rPr>
      </w:pPr>
    </w:p>
    <w:p w14:paraId="73A31121" w14:textId="3786C9D0" w:rsidR="006F3680" w:rsidRPr="00EC7C1B" w:rsidRDefault="006F3680" w:rsidP="00EC7C1B">
      <w:pPr>
        <w:pStyle w:val="NormalWeb"/>
        <w:spacing w:before="0" w:beforeAutospacing="0" w:after="0" w:afterAutospacing="0"/>
        <w:ind w:left="5245" w:right="-426"/>
        <w:jc w:val="both"/>
        <w:rPr>
          <w:rFonts w:ascii="Arial" w:hAnsi="Arial" w:cs="Arial"/>
          <w:i/>
        </w:rPr>
      </w:pPr>
      <w:r w:rsidRPr="00EC7C1B">
        <w:rPr>
          <w:rFonts w:ascii="Arial" w:hAnsi="Arial" w:cs="Arial"/>
          <w:b/>
          <w:sz w:val="22"/>
          <w:szCs w:val="22"/>
        </w:rPr>
        <w:t xml:space="preserve">Ementa: </w:t>
      </w:r>
      <w:r w:rsidRPr="00EC7C1B">
        <w:rPr>
          <w:rFonts w:ascii="Arial" w:hAnsi="Arial" w:cs="Arial"/>
          <w:i/>
          <w:sz w:val="22"/>
          <w:szCs w:val="22"/>
        </w:rPr>
        <w:t>“</w:t>
      </w:r>
      <w:r w:rsidR="00D14F0B" w:rsidRPr="00047CB7">
        <w:rPr>
          <w:rStyle w:val="Forte"/>
          <w:rFonts w:ascii="Arial" w:hAnsi="Arial" w:cs="Arial"/>
          <w:color w:val="000000" w:themeColor="text1"/>
        </w:rPr>
        <w:t>VISA ALTERAR A REDAÇÃO DA PARTE FINAL DO ARTIGO 38, DÁ NOVA REDAÇÃO AO PARÁGRAFO ÚNICO DO ART. 48, ALTERA A REDAÇÃO DO INCISO I DO ART. 65, BEM COMO INCLUI OS INCISOS IX E X AO ART. 66, E AINDA O § 3º, INCISOS I, II E III AO ART. 36 DA LEI MUNICIPAL Nº 574 DE 04 DE AGOSTO DE 2015</w:t>
      </w:r>
      <w:r w:rsidR="00D14F0B" w:rsidRPr="00047CB7">
        <w:rPr>
          <w:rFonts w:ascii="Arial" w:hAnsi="Arial" w:cs="Arial"/>
          <w:b/>
          <w:color w:val="000000" w:themeColor="text1"/>
        </w:rPr>
        <w:t xml:space="preserve"> E DÁ OUTRAS PROVIDÊNCIAS</w:t>
      </w:r>
      <w:r w:rsidRPr="00EC7C1B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Pr="00EC7C1B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EC7C1B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Pr="00EC7C1B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EC7C1B">
        <w:rPr>
          <w:rFonts w:ascii="Arial" w:hAnsi="Arial" w:cs="Arial"/>
          <w:b/>
          <w:sz w:val="24"/>
          <w:szCs w:val="24"/>
        </w:rPr>
        <w:t>Relatório analítico:</w:t>
      </w:r>
    </w:p>
    <w:p w14:paraId="4440B944" w14:textId="464CBCCC" w:rsidR="006F3680" w:rsidRPr="00EC7C1B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EC7C1B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Legislativo, enviado pela Mesa Diretora sob a forma de Processo Administrativo, com o objetivo de obter anuência desta Casa de Leis o </w:t>
      </w:r>
      <w:r w:rsidR="00D14F0B" w:rsidRPr="003C0809">
        <w:rPr>
          <w:rFonts w:ascii="Arial" w:hAnsi="Arial" w:cs="Arial"/>
          <w:b/>
          <w:sz w:val="24"/>
          <w:szCs w:val="24"/>
        </w:rPr>
        <w:t xml:space="preserve">Projeto de Lei n° </w:t>
      </w:r>
      <w:r w:rsidR="00D14F0B">
        <w:rPr>
          <w:rFonts w:ascii="Arial" w:hAnsi="Arial" w:cs="Arial"/>
          <w:b/>
          <w:sz w:val="24"/>
          <w:szCs w:val="24"/>
        </w:rPr>
        <w:t>48</w:t>
      </w:r>
      <w:r w:rsidR="00D14F0B" w:rsidRPr="003C0809">
        <w:rPr>
          <w:rFonts w:ascii="Arial" w:hAnsi="Arial" w:cs="Arial"/>
          <w:sz w:val="24"/>
          <w:szCs w:val="24"/>
        </w:rPr>
        <w:t>,</w:t>
      </w:r>
      <w:r w:rsidR="00D14F0B" w:rsidRPr="003C0809">
        <w:rPr>
          <w:rFonts w:ascii="Arial" w:hAnsi="Arial" w:cs="Arial"/>
          <w:b/>
          <w:sz w:val="24"/>
          <w:szCs w:val="24"/>
        </w:rPr>
        <w:t xml:space="preserve"> </w:t>
      </w:r>
      <w:r w:rsidR="00D14F0B" w:rsidRPr="003C0809">
        <w:rPr>
          <w:rFonts w:ascii="Arial" w:hAnsi="Arial" w:cs="Arial"/>
          <w:sz w:val="24"/>
          <w:szCs w:val="24"/>
        </w:rPr>
        <w:t xml:space="preserve">de </w:t>
      </w:r>
      <w:r w:rsidR="00D14F0B">
        <w:rPr>
          <w:rFonts w:ascii="Arial" w:hAnsi="Arial" w:cs="Arial"/>
          <w:sz w:val="24"/>
          <w:szCs w:val="24"/>
        </w:rPr>
        <w:t>02</w:t>
      </w:r>
      <w:r w:rsidR="00D14F0B" w:rsidRPr="003C0809">
        <w:rPr>
          <w:rFonts w:ascii="Arial" w:hAnsi="Arial" w:cs="Arial"/>
          <w:sz w:val="24"/>
          <w:szCs w:val="24"/>
        </w:rPr>
        <w:t xml:space="preserve"> de </w:t>
      </w:r>
      <w:r w:rsidR="00D14F0B">
        <w:rPr>
          <w:rFonts w:ascii="Arial" w:hAnsi="Arial" w:cs="Arial"/>
          <w:sz w:val="24"/>
          <w:szCs w:val="24"/>
        </w:rPr>
        <w:t>dezembro</w:t>
      </w:r>
      <w:r w:rsidR="00D14F0B" w:rsidRPr="003C0809">
        <w:rPr>
          <w:rFonts w:ascii="Arial" w:hAnsi="Arial" w:cs="Arial"/>
          <w:sz w:val="24"/>
          <w:szCs w:val="24"/>
        </w:rPr>
        <w:t xml:space="preserve"> de 2024, que, </w:t>
      </w:r>
      <w:r w:rsidR="00D14F0B" w:rsidRPr="00BC206F">
        <w:rPr>
          <w:rFonts w:ascii="Arial" w:hAnsi="Arial" w:cs="Arial"/>
          <w:b/>
          <w:bCs/>
          <w:i/>
          <w:iCs/>
          <w:sz w:val="24"/>
          <w:szCs w:val="24"/>
        </w:rPr>
        <w:t>“</w:t>
      </w:r>
      <w:r w:rsidR="00D14F0B" w:rsidRPr="00047CB7">
        <w:rPr>
          <w:rStyle w:val="Forte"/>
          <w:rFonts w:ascii="Arial" w:hAnsi="Arial" w:cs="Arial"/>
          <w:color w:val="000000" w:themeColor="text1"/>
          <w:sz w:val="24"/>
          <w:szCs w:val="24"/>
        </w:rPr>
        <w:t>VISA ALTERAR A REDAÇÃO DA PARTE FINAL DO ARTIGO 38, DÁ NOVA REDAÇÃO AO PARÁGRAFO ÚNICO DO ART. 48, ALTERA A REDAÇÃO DO INCISO I DO ART. 65, BEM COMO INCLUI OS INCISOS IX E X AO ART. 66, E AINDA O § 3º, INCISOS I, II E III AO ART. 36 DA LEI MUNICIPAL Nº 574 DE 04 DE AGOSTO DE 2015</w:t>
      </w:r>
      <w:r w:rsidR="00D14F0B" w:rsidRPr="00047CB7">
        <w:rPr>
          <w:rFonts w:ascii="Arial" w:hAnsi="Arial" w:cs="Arial"/>
          <w:b/>
          <w:color w:val="000000" w:themeColor="text1"/>
          <w:sz w:val="24"/>
          <w:szCs w:val="24"/>
        </w:rPr>
        <w:t xml:space="preserve"> E DÁ OUTRAS PROVIDÊNCIAS</w:t>
      </w:r>
      <w:r w:rsidR="00D14F0B" w:rsidRPr="003C0809">
        <w:rPr>
          <w:rFonts w:ascii="Arial" w:hAnsi="Arial" w:cs="Arial"/>
          <w:b/>
          <w:i/>
          <w:sz w:val="24"/>
          <w:szCs w:val="24"/>
        </w:rPr>
        <w:t>”</w:t>
      </w:r>
      <w:r w:rsidRPr="00EC7C1B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44CFC441" w14:textId="77777777" w:rsidR="006F3680" w:rsidRPr="00EC7C1B" w:rsidRDefault="006F3680" w:rsidP="00D14F0B">
      <w:pPr>
        <w:spacing w:before="240"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EC7C1B">
        <w:rPr>
          <w:rFonts w:ascii="Arial" w:hAnsi="Arial" w:cs="Arial"/>
          <w:sz w:val="24"/>
          <w:szCs w:val="24"/>
        </w:rPr>
        <w:t>De acordo com o que se observa no presente Projeto, está de acordo com a necessidade do Poder Executivo e Legislativo Municipal, obedece a Lei Orgânica do Município e sua anuência não prejudicará as contas públicas municipais.</w:t>
      </w:r>
    </w:p>
    <w:p w14:paraId="71A8C7DB" w14:textId="37DBE3D1" w:rsidR="006F3680" w:rsidRPr="00EC7C1B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EC7C1B">
        <w:rPr>
          <w:rFonts w:ascii="Arial" w:hAnsi="Arial" w:cs="Arial"/>
          <w:sz w:val="24"/>
          <w:szCs w:val="24"/>
        </w:rPr>
        <w:lastRenderedPageBreak/>
        <w:tab/>
        <w:t xml:space="preserve">A matéria é de competência desta Comissão para emissão do competente parecer nos termos do </w:t>
      </w:r>
      <w:r w:rsidR="00D46C09" w:rsidRPr="00EC7C1B">
        <w:rPr>
          <w:rFonts w:ascii="Arial" w:hAnsi="Arial" w:cs="Arial"/>
          <w:sz w:val="24"/>
          <w:szCs w:val="24"/>
        </w:rPr>
        <w:t xml:space="preserve">parágrafo 1° </w:t>
      </w:r>
      <w:r w:rsidRPr="00EC7C1B">
        <w:rPr>
          <w:rFonts w:ascii="Arial" w:hAnsi="Arial" w:cs="Arial"/>
          <w:sz w:val="24"/>
          <w:szCs w:val="24"/>
        </w:rPr>
        <w:t>do artigo 5</w:t>
      </w:r>
      <w:r w:rsidR="00D46C09" w:rsidRPr="00EC7C1B">
        <w:rPr>
          <w:rFonts w:ascii="Arial" w:hAnsi="Arial" w:cs="Arial"/>
          <w:sz w:val="24"/>
          <w:szCs w:val="24"/>
        </w:rPr>
        <w:t>3</w:t>
      </w:r>
      <w:r w:rsidRPr="00EC7C1B">
        <w:rPr>
          <w:rFonts w:ascii="Arial" w:hAnsi="Arial" w:cs="Arial"/>
          <w:sz w:val="24"/>
          <w:szCs w:val="24"/>
        </w:rPr>
        <w:t xml:space="preserve"> do Regimento Interno. Portanto, a matéria submetida à análise atende a legislação vigente.</w:t>
      </w:r>
    </w:p>
    <w:p w14:paraId="73081005" w14:textId="77777777" w:rsidR="006F3680" w:rsidRPr="00EC7C1B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Pr="00EC7C1B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EC7C1B">
        <w:rPr>
          <w:rFonts w:ascii="Arial" w:hAnsi="Arial" w:cs="Arial"/>
          <w:sz w:val="24"/>
          <w:szCs w:val="24"/>
        </w:rPr>
        <w:tab/>
        <w:t>Cabe à Câmara exercer em seu âmbito, todas as competências lhes atribuídas pela Constituição Federal e pela Constituição do Estado do Acre, pela Lei Orgânica Municipal e, especialmente legislar sobre assuntos de interesse coletivo.</w:t>
      </w:r>
    </w:p>
    <w:p w14:paraId="2E2CA783" w14:textId="77777777" w:rsidR="006F3680" w:rsidRPr="00EC7C1B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02232AB4" w14:textId="77777777" w:rsidR="006F3680" w:rsidRPr="00EC7C1B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EC7C1B">
        <w:rPr>
          <w:rFonts w:ascii="Arial" w:hAnsi="Arial" w:cs="Arial"/>
          <w:b/>
          <w:sz w:val="24"/>
          <w:szCs w:val="24"/>
          <w:u w:val="single"/>
        </w:rPr>
        <w:t>PARECER</w:t>
      </w:r>
      <w:r w:rsidRPr="00EC7C1B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EC7C1B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EC7C1B">
        <w:rPr>
          <w:rFonts w:ascii="Arial" w:hAnsi="Arial" w:cs="Arial"/>
          <w:sz w:val="24"/>
          <w:szCs w:val="24"/>
        </w:rPr>
        <w:tab/>
        <w:t>O Poder Legislativo do Município de Acrelândia através das Comissões tem como função precípua, deliberar sobre todas as matérias de sua competência e que produza dinamismo, celeridade e eficiência no setor público conforme estatui o seguinte...</w:t>
      </w:r>
    </w:p>
    <w:p w14:paraId="568C8303" w14:textId="77777777" w:rsidR="006F3680" w:rsidRPr="00EC7C1B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EC7C1B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EC7C1B">
        <w:rPr>
          <w:rFonts w:ascii="Arial" w:hAnsi="Arial" w:cs="Arial"/>
          <w:b/>
          <w:sz w:val="20"/>
          <w:szCs w:val="20"/>
        </w:rPr>
        <w:t>Art. 22/LO.</w:t>
      </w:r>
      <w:r w:rsidRPr="00EC7C1B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EC7C1B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EC7C1B">
        <w:rPr>
          <w:rFonts w:ascii="Arial" w:hAnsi="Arial" w:cs="Arial"/>
          <w:b/>
          <w:sz w:val="20"/>
          <w:szCs w:val="20"/>
        </w:rPr>
        <w:t xml:space="preserve">V </w:t>
      </w:r>
      <w:r w:rsidRPr="00EC7C1B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EC7C1B">
        <w:rPr>
          <w:rFonts w:ascii="Arial" w:hAnsi="Arial" w:cs="Arial"/>
          <w:sz w:val="20"/>
          <w:szCs w:val="20"/>
        </w:rPr>
        <w:t>organização</w:t>
      </w:r>
      <w:proofErr w:type="gramEnd"/>
      <w:r w:rsidRPr="00EC7C1B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EC7C1B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EC7C1B">
        <w:rPr>
          <w:rFonts w:ascii="Arial" w:hAnsi="Arial" w:cs="Arial"/>
          <w:b/>
          <w:sz w:val="20"/>
          <w:szCs w:val="20"/>
        </w:rPr>
        <w:t xml:space="preserve">VI </w:t>
      </w:r>
      <w:r w:rsidRPr="00EC7C1B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EC7C1B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EC7C1B">
        <w:rPr>
          <w:rFonts w:ascii="Arial" w:hAnsi="Arial" w:cs="Arial"/>
          <w:b/>
          <w:sz w:val="20"/>
          <w:szCs w:val="20"/>
        </w:rPr>
        <w:t>VII</w:t>
      </w:r>
      <w:r w:rsidRPr="00EC7C1B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EC7C1B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EC7C1B">
        <w:rPr>
          <w:rFonts w:ascii="Arial" w:hAnsi="Arial" w:cs="Arial"/>
          <w:b/>
          <w:sz w:val="20"/>
          <w:szCs w:val="20"/>
        </w:rPr>
        <w:t>Art. 24/LO.</w:t>
      </w:r>
      <w:r w:rsidRPr="00EC7C1B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EC7C1B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EC7C1B">
        <w:rPr>
          <w:rFonts w:ascii="Arial" w:hAnsi="Arial" w:cs="Arial"/>
          <w:b/>
          <w:sz w:val="20"/>
          <w:szCs w:val="20"/>
        </w:rPr>
        <w:t xml:space="preserve">§ 2º - </w:t>
      </w:r>
      <w:r w:rsidRPr="00EC7C1B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EC7C1B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EC7C1B">
        <w:rPr>
          <w:rFonts w:ascii="Arial" w:hAnsi="Arial" w:cs="Arial"/>
          <w:b/>
          <w:sz w:val="20"/>
          <w:szCs w:val="20"/>
        </w:rPr>
        <w:t>I –</w:t>
      </w:r>
      <w:r w:rsidRPr="00EC7C1B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C7C1B">
        <w:rPr>
          <w:rFonts w:ascii="Arial" w:hAnsi="Arial" w:cs="Arial"/>
          <w:sz w:val="20"/>
          <w:szCs w:val="20"/>
        </w:rPr>
        <w:t>discutir e votar</w:t>
      </w:r>
      <w:proofErr w:type="gramEnd"/>
      <w:r w:rsidRPr="00EC7C1B">
        <w:rPr>
          <w:rFonts w:ascii="Arial" w:hAnsi="Arial" w:cs="Arial"/>
          <w:sz w:val="20"/>
          <w:szCs w:val="20"/>
        </w:rPr>
        <w:t xml:space="preserve"> parecer sobre projeto de lei.</w:t>
      </w:r>
    </w:p>
    <w:p w14:paraId="4C13A8B2" w14:textId="77777777" w:rsidR="006F3680" w:rsidRPr="00EC7C1B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Pr="00EC7C1B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EC7C1B"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Pr="00EC7C1B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EC7C1B">
        <w:rPr>
          <w:rFonts w:ascii="Arial" w:hAnsi="Arial" w:cs="Arial"/>
          <w:sz w:val="24"/>
          <w:szCs w:val="24"/>
        </w:rPr>
        <w:t>Diante das evidências e do relato supracitado, verifica-se que o presente processo está dando fiel cumprimento ao que prevê a Constituição da República Federativa do Brasil, Lei de Responsabilidade Fiscal, Constituição Estadual e a Lei Orgânica do Município de Acrelândia, inexistindo óbice no momento para sua tramitação, uma vez que está de acordo com a legislação vigente.</w:t>
      </w:r>
    </w:p>
    <w:p w14:paraId="263A9DFF" w14:textId="2604B9E7" w:rsidR="006F3680" w:rsidRPr="00EC7C1B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000360FB" w14:textId="77777777" w:rsidR="0033025A" w:rsidRPr="00AB0FED" w:rsidRDefault="0033025A" w:rsidP="0033025A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1CAC262C" w14:textId="77777777" w:rsidR="0033025A" w:rsidRDefault="0033025A" w:rsidP="0033025A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1341272D" w14:textId="4A7ECFDB" w:rsidR="0033025A" w:rsidRDefault="0033025A" w:rsidP="0033025A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A529CD">
        <w:rPr>
          <w:rFonts w:ascii="Arial" w:hAnsi="Arial" w:cs="Arial"/>
          <w:sz w:val="24"/>
          <w:szCs w:val="24"/>
        </w:rPr>
        <w:t>Ante o exposto,</w:t>
      </w:r>
      <w:r>
        <w:rPr>
          <w:rFonts w:ascii="Arial" w:hAnsi="Arial" w:cs="Arial"/>
          <w:sz w:val="24"/>
          <w:szCs w:val="24"/>
        </w:rPr>
        <w:t xml:space="preserve"> a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Pr="005C0D3F">
        <w:rPr>
          <w:rFonts w:ascii="Arial" w:hAnsi="Arial" w:cs="Arial"/>
          <w:sz w:val="24"/>
          <w:szCs w:val="24"/>
        </w:rPr>
        <w:t>opinou unanimemente pela</w:t>
      </w:r>
      <w:r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>
        <w:rPr>
          <w:rFonts w:ascii="Arial" w:hAnsi="Arial" w:cs="Arial"/>
          <w:sz w:val="24"/>
          <w:szCs w:val="24"/>
        </w:rPr>
        <w:t xml:space="preserve"> no mérito, votou pela continuidade</w:t>
      </w:r>
      <w:r w:rsidRPr="00A529CD">
        <w:rPr>
          <w:rFonts w:ascii="Arial" w:hAnsi="Arial" w:cs="Arial"/>
          <w:sz w:val="24"/>
          <w:szCs w:val="24"/>
        </w:rPr>
        <w:t xml:space="preserve"> do </w:t>
      </w:r>
      <w:r>
        <w:rPr>
          <w:rFonts w:ascii="Arial" w:hAnsi="Arial" w:cs="Arial"/>
          <w:b/>
          <w:sz w:val="24"/>
          <w:szCs w:val="24"/>
        </w:rPr>
        <w:t>Processo/CMA nº</w:t>
      </w:r>
      <w:r>
        <w:rPr>
          <w:rFonts w:ascii="Arial" w:hAnsi="Arial" w:cs="Arial"/>
          <w:b/>
          <w:sz w:val="24"/>
          <w:szCs w:val="24"/>
        </w:rPr>
        <w:t>53</w:t>
      </w:r>
      <w:r>
        <w:rPr>
          <w:rFonts w:ascii="Arial" w:hAnsi="Arial" w:cs="Arial"/>
          <w:b/>
          <w:sz w:val="24"/>
          <w:szCs w:val="24"/>
        </w:rPr>
        <w:t>/2024</w:t>
      </w:r>
      <w:r>
        <w:rPr>
          <w:rFonts w:ascii="Arial" w:hAnsi="Arial" w:cs="Arial"/>
          <w:sz w:val="24"/>
          <w:szCs w:val="24"/>
        </w:rPr>
        <w:t>.</w:t>
      </w:r>
    </w:p>
    <w:p w14:paraId="4588ABB2" w14:textId="77777777" w:rsidR="0033025A" w:rsidRDefault="0033025A" w:rsidP="0033025A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272FB2A8" w14:textId="77777777" w:rsidR="0033025A" w:rsidRPr="006F7581" w:rsidRDefault="0033025A" w:rsidP="0033025A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6BE590E0" w14:textId="77777777" w:rsidR="0033025A" w:rsidRDefault="0033025A" w:rsidP="0033025A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0F3C3E7" w14:textId="66A59624" w:rsidR="0033025A" w:rsidRDefault="0033025A" w:rsidP="0033025A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 xml:space="preserve">apresentado. Restando, portanto, apreciação e votação em plenário ao </w:t>
      </w:r>
      <w:r w:rsidRPr="003C0809">
        <w:rPr>
          <w:rFonts w:ascii="Arial" w:hAnsi="Arial" w:cs="Arial"/>
          <w:b/>
          <w:sz w:val="24"/>
          <w:szCs w:val="24"/>
        </w:rPr>
        <w:t xml:space="preserve">Projeto de Lei n° </w:t>
      </w:r>
      <w:r>
        <w:rPr>
          <w:rFonts w:ascii="Arial" w:hAnsi="Arial" w:cs="Arial"/>
          <w:b/>
          <w:sz w:val="24"/>
          <w:szCs w:val="24"/>
        </w:rPr>
        <w:t>48</w:t>
      </w:r>
      <w:r w:rsidRPr="003C0809">
        <w:rPr>
          <w:rFonts w:ascii="Arial" w:hAnsi="Arial" w:cs="Arial"/>
          <w:sz w:val="24"/>
          <w:szCs w:val="24"/>
        </w:rPr>
        <w:t>,</w:t>
      </w:r>
      <w:r w:rsidRPr="003C0809">
        <w:rPr>
          <w:rFonts w:ascii="Arial" w:hAnsi="Arial" w:cs="Arial"/>
          <w:b/>
          <w:sz w:val="24"/>
          <w:szCs w:val="24"/>
        </w:rPr>
        <w:t xml:space="preserve"> </w:t>
      </w:r>
      <w:r w:rsidRPr="003C0809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02</w:t>
      </w:r>
      <w:r w:rsidRPr="003C0809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dezembro</w:t>
      </w:r>
      <w:r w:rsidRPr="003C0809">
        <w:rPr>
          <w:rFonts w:ascii="Arial" w:hAnsi="Arial" w:cs="Arial"/>
          <w:sz w:val="24"/>
          <w:szCs w:val="24"/>
        </w:rPr>
        <w:t xml:space="preserve"> de 2024, que, </w:t>
      </w:r>
      <w:r w:rsidRPr="00BC206F">
        <w:rPr>
          <w:rFonts w:ascii="Arial" w:hAnsi="Arial" w:cs="Arial"/>
          <w:b/>
          <w:bCs/>
          <w:i/>
          <w:iCs/>
          <w:sz w:val="24"/>
          <w:szCs w:val="24"/>
        </w:rPr>
        <w:t>“</w:t>
      </w:r>
      <w:r w:rsidRPr="00047CB7">
        <w:rPr>
          <w:rStyle w:val="Forte"/>
          <w:rFonts w:ascii="Arial" w:hAnsi="Arial" w:cs="Arial"/>
          <w:color w:val="000000" w:themeColor="text1"/>
          <w:sz w:val="24"/>
          <w:szCs w:val="24"/>
        </w:rPr>
        <w:t>VISA ALTERAR A REDAÇÃO DA PARTE FINAL DO ARTIGO 38, DÁ NOVA REDAÇÃO AO PARÁGRAFO ÚNICO DO ART. 48, ALTERA A REDAÇÃO DO INCISO I DO ART. 65, BEM COMO INCLUI OS INCISOS IX E X AO ART. 66, E AINDA O § 3º, INCISOS I, II E III AO ART. 36 DA LEI MUNICIPAL Nº 574 DE 04 DE AGOSTO DE 2015</w:t>
      </w:r>
      <w:r w:rsidRPr="00047CB7">
        <w:rPr>
          <w:rFonts w:ascii="Arial" w:hAnsi="Arial" w:cs="Arial"/>
          <w:b/>
          <w:color w:val="000000" w:themeColor="text1"/>
          <w:sz w:val="24"/>
          <w:szCs w:val="24"/>
        </w:rPr>
        <w:t xml:space="preserve"> E DÁ OUTRAS PROVIDÊNCIAS</w:t>
      </w:r>
      <w:r w:rsidRPr="003C0809">
        <w:rPr>
          <w:rFonts w:ascii="Arial" w:hAnsi="Arial" w:cs="Arial"/>
          <w:b/>
          <w:i/>
          <w:sz w:val="24"/>
          <w:szCs w:val="24"/>
        </w:rPr>
        <w:t>”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 w:rsidRPr="008651A0">
        <w:rPr>
          <w:rFonts w:ascii="Arial" w:hAnsi="Arial" w:cs="Arial"/>
          <w:sz w:val="24"/>
          <w:szCs w:val="24"/>
        </w:rPr>
        <w:t>em tese</w:t>
      </w:r>
      <w:r>
        <w:rPr>
          <w:rFonts w:ascii="Arial" w:hAnsi="Arial" w:cs="Arial"/>
          <w:sz w:val="24"/>
          <w:szCs w:val="24"/>
        </w:rPr>
        <w:t>.</w:t>
      </w:r>
    </w:p>
    <w:p w14:paraId="02AF6FBB" w14:textId="77777777" w:rsidR="0033025A" w:rsidRDefault="0033025A" w:rsidP="0033025A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 </w:t>
      </w:r>
      <w:r w:rsidRPr="00357561">
        <w:rPr>
          <w:rFonts w:ascii="Arial" w:eastAsia="Times New Roman" w:hAnsi="Arial" w:cs="Arial"/>
          <w:sz w:val="24"/>
          <w:szCs w:val="24"/>
        </w:rPr>
        <w:t xml:space="preserve">e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357561">
        <w:rPr>
          <w:rFonts w:ascii="Arial" w:eastAsia="Times New Roman" w:hAnsi="Arial" w:cs="Arial"/>
          <w:sz w:val="24"/>
          <w:szCs w:val="24"/>
        </w:rPr>
        <w:t>com</w:t>
      </w:r>
      <w:r>
        <w:rPr>
          <w:rFonts w:ascii="Arial" w:eastAsia="Times New Roman" w:hAnsi="Arial" w:cs="Arial"/>
          <w:sz w:val="24"/>
          <w:szCs w:val="24"/>
        </w:rPr>
        <w:t>panha</w:t>
      </w:r>
      <w:r w:rsidRPr="00357561">
        <w:rPr>
          <w:rFonts w:ascii="Arial" w:eastAsia="Times New Roman" w:hAnsi="Arial" w:cs="Arial"/>
          <w:sz w:val="24"/>
          <w:szCs w:val="24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74629D16" w14:textId="77777777" w:rsidR="0033025A" w:rsidRDefault="0033025A" w:rsidP="0033025A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0631459D" w14:textId="77777777" w:rsidR="0033025A" w:rsidRDefault="0033025A" w:rsidP="0033025A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2B484BD0" w14:textId="0CB527B0" w:rsidR="0033025A" w:rsidRDefault="0033025A" w:rsidP="0033025A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>
        <w:rPr>
          <w:rFonts w:ascii="Arial" w:hAnsi="Arial" w:cs="Arial"/>
          <w:sz w:val="24"/>
          <w:szCs w:val="24"/>
        </w:rPr>
        <w:t>17</w:t>
      </w:r>
      <w:r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dez</w:t>
      </w:r>
      <w:r>
        <w:rPr>
          <w:rFonts w:ascii="Arial" w:hAnsi="Arial" w:cs="Arial"/>
          <w:sz w:val="24"/>
          <w:szCs w:val="24"/>
        </w:rPr>
        <w:t>embro de 2024</w:t>
      </w:r>
      <w:r w:rsidRPr="00FD3094">
        <w:rPr>
          <w:rFonts w:ascii="Arial" w:hAnsi="Arial" w:cs="Arial"/>
          <w:sz w:val="24"/>
          <w:szCs w:val="24"/>
        </w:rPr>
        <w:t>.</w:t>
      </w:r>
    </w:p>
    <w:p w14:paraId="0F9131BF" w14:textId="49CDF64E" w:rsidR="0033025A" w:rsidRDefault="0033025A" w:rsidP="0033025A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D6EF6B5" w14:textId="77777777" w:rsidR="0033025A" w:rsidRDefault="0033025A" w:rsidP="0033025A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502E354B" w14:textId="77777777" w:rsidR="0033025A" w:rsidRPr="004628DB" w:rsidRDefault="0033025A" w:rsidP="0033025A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17BF4DF9" w14:textId="77777777" w:rsidR="0033025A" w:rsidRPr="004628DB" w:rsidRDefault="0033025A" w:rsidP="0033025A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Uagla Belmont Alves/UB</w:t>
      </w:r>
    </w:p>
    <w:p w14:paraId="211F0720" w14:textId="77777777" w:rsidR="0033025A" w:rsidRPr="00A63BA0" w:rsidRDefault="0033025A" w:rsidP="0033025A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3E611CE8" w14:textId="77777777" w:rsidR="0033025A" w:rsidRDefault="0033025A" w:rsidP="0033025A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E9ED8A8" w14:textId="77777777" w:rsidR="0033025A" w:rsidRDefault="0033025A" w:rsidP="0033025A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1EEA7FD9" w14:textId="77777777" w:rsidR="0033025A" w:rsidRDefault="0033025A" w:rsidP="0033025A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25376101" w14:textId="732D07E3" w:rsidR="0033025A" w:rsidRPr="004628DB" w:rsidRDefault="0033025A" w:rsidP="0033025A">
      <w:pPr>
        <w:ind w:right="-426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  <w:r>
        <w:rPr>
          <w:rFonts w:ascii="Arial" w:hAnsi="Arial" w:cs="Arial"/>
          <w:b/>
        </w:rPr>
        <w:t xml:space="preserve">                        _______________________________</w:t>
      </w:r>
    </w:p>
    <w:p w14:paraId="58912D8B" w14:textId="24FB7EEF" w:rsidR="0033025A" w:rsidRPr="00912D6A" w:rsidRDefault="0033025A" w:rsidP="0033025A">
      <w:pPr>
        <w:ind w:right="-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Ivanir Vasconcelos de Souza/PR</w:t>
      </w:r>
      <w:r>
        <w:rPr>
          <w:rFonts w:ascii="Arial" w:hAnsi="Arial" w:cs="Arial"/>
          <w:b/>
        </w:rPr>
        <w:t xml:space="preserve">                                   </w:t>
      </w: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Cleuson de Oliveira/PP</w:t>
      </w:r>
    </w:p>
    <w:p w14:paraId="548D0097" w14:textId="34F8172F" w:rsidR="0033025A" w:rsidRDefault="0033025A" w:rsidP="0033025A">
      <w:pPr>
        <w:ind w:right="-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</w:t>
      </w:r>
      <w:r>
        <w:rPr>
          <w:rFonts w:ascii="Arial" w:hAnsi="Arial" w:cs="Arial"/>
          <w:b/>
        </w:rPr>
        <w:t>Relator</w:t>
      </w:r>
      <w:r>
        <w:rPr>
          <w:rFonts w:ascii="Arial" w:hAnsi="Arial" w:cs="Arial"/>
          <w:b/>
        </w:rPr>
        <w:t xml:space="preserve">                                                                              Membro</w:t>
      </w:r>
    </w:p>
    <w:p w14:paraId="405C8B8E" w14:textId="77777777" w:rsidR="0033025A" w:rsidRDefault="0033025A" w:rsidP="0033025A">
      <w:pPr>
        <w:ind w:right="-426"/>
        <w:jc w:val="center"/>
        <w:rPr>
          <w:rFonts w:ascii="Arial" w:hAnsi="Arial" w:cs="Arial"/>
          <w:b/>
        </w:rPr>
      </w:pPr>
    </w:p>
    <w:p w14:paraId="3962933D" w14:textId="77777777" w:rsidR="0033025A" w:rsidRDefault="0033025A" w:rsidP="0033025A">
      <w:pPr>
        <w:ind w:right="-426"/>
        <w:jc w:val="center"/>
        <w:rPr>
          <w:rFonts w:ascii="Arial" w:hAnsi="Arial" w:cs="Arial"/>
          <w:b/>
        </w:rPr>
      </w:pPr>
    </w:p>
    <w:sectPr w:rsidR="0033025A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B7A7C6" w14:textId="77777777" w:rsidR="003D6578" w:rsidRDefault="003D6578" w:rsidP="008B1D5A">
      <w:r>
        <w:separator/>
      </w:r>
    </w:p>
  </w:endnote>
  <w:endnote w:type="continuationSeparator" w:id="0">
    <w:p w14:paraId="4452DF39" w14:textId="77777777" w:rsidR="003D6578" w:rsidRDefault="003D6578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166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B1EFD7" w14:textId="77777777" w:rsidR="003D6578" w:rsidRDefault="003D6578" w:rsidP="008B1D5A">
      <w:r>
        <w:separator/>
      </w:r>
    </w:p>
  </w:footnote>
  <w:footnote w:type="continuationSeparator" w:id="0">
    <w:p w14:paraId="70C63414" w14:textId="77777777" w:rsidR="003D6578" w:rsidRDefault="003D6578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565FB"/>
    <w:rsid w:val="00072A84"/>
    <w:rsid w:val="00091068"/>
    <w:rsid w:val="000B3961"/>
    <w:rsid w:val="000C64B6"/>
    <w:rsid w:val="00143907"/>
    <w:rsid w:val="00184DA5"/>
    <w:rsid w:val="001C33FB"/>
    <w:rsid w:val="00201820"/>
    <w:rsid w:val="00223945"/>
    <w:rsid w:val="0023629D"/>
    <w:rsid w:val="00262898"/>
    <w:rsid w:val="00264FB1"/>
    <w:rsid w:val="00291B34"/>
    <w:rsid w:val="0029480F"/>
    <w:rsid w:val="002A693D"/>
    <w:rsid w:val="002A7820"/>
    <w:rsid w:val="002B003C"/>
    <w:rsid w:val="0033025A"/>
    <w:rsid w:val="0033172C"/>
    <w:rsid w:val="00341C87"/>
    <w:rsid w:val="003A281E"/>
    <w:rsid w:val="003B2031"/>
    <w:rsid w:val="003D6578"/>
    <w:rsid w:val="003E22F5"/>
    <w:rsid w:val="003E5495"/>
    <w:rsid w:val="00456E09"/>
    <w:rsid w:val="00462772"/>
    <w:rsid w:val="00484DF7"/>
    <w:rsid w:val="004A2460"/>
    <w:rsid w:val="004B3317"/>
    <w:rsid w:val="005073F1"/>
    <w:rsid w:val="00516663"/>
    <w:rsid w:val="00542A90"/>
    <w:rsid w:val="0055293C"/>
    <w:rsid w:val="0056061F"/>
    <w:rsid w:val="005718ED"/>
    <w:rsid w:val="005A6B26"/>
    <w:rsid w:val="005B6EB6"/>
    <w:rsid w:val="005F42CA"/>
    <w:rsid w:val="0060649F"/>
    <w:rsid w:val="00607825"/>
    <w:rsid w:val="00620C24"/>
    <w:rsid w:val="00631604"/>
    <w:rsid w:val="00637067"/>
    <w:rsid w:val="006C5E00"/>
    <w:rsid w:val="006D5E68"/>
    <w:rsid w:val="006F3680"/>
    <w:rsid w:val="006F5697"/>
    <w:rsid w:val="00753FBB"/>
    <w:rsid w:val="00792584"/>
    <w:rsid w:val="007B766B"/>
    <w:rsid w:val="007F61CC"/>
    <w:rsid w:val="00813693"/>
    <w:rsid w:val="00815D24"/>
    <w:rsid w:val="0085162E"/>
    <w:rsid w:val="0086612F"/>
    <w:rsid w:val="008B1D5A"/>
    <w:rsid w:val="008F3B30"/>
    <w:rsid w:val="008F6982"/>
    <w:rsid w:val="00903ECD"/>
    <w:rsid w:val="00945D4D"/>
    <w:rsid w:val="0098083E"/>
    <w:rsid w:val="00994D1A"/>
    <w:rsid w:val="009A440A"/>
    <w:rsid w:val="009E5ED5"/>
    <w:rsid w:val="00A06587"/>
    <w:rsid w:val="00AA2477"/>
    <w:rsid w:val="00AE33E1"/>
    <w:rsid w:val="00AE7909"/>
    <w:rsid w:val="00B10F4B"/>
    <w:rsid w:val="00B1313D"/>
    <w:rsid w:val="00B25698"/>
    <w:rsid w:val="00B4324E"/>
    <w:rsid w:val="00B6677A"/>
    <w:rsid w:val="00B92A25"/>
    <w:rsid w:val="00B937A3"/>
    <w:rsid w:val="00BB7158"/>
    <w:rsid w:val="00BE148C"/>
    <w:rsid w:val="00BE14CD"/>
    <w:rsid w:val="00C41F45"/>
    <w:rsid w:val="00C93066"/>
    <w:rsid w:val="00CB5840"/>
    <w:rsid w:val="00CC02F9"/>
    <w:rsid w:val="00D14F0B"/>
    <w:rsid w:val="00D35F7F"/>
    <w:rsid w:val="00D46C09"/>
    <w:rsid w:val="00D47774"/>
    <w:rsid w:val="00D77954"/>
    <w:rsid w:val="00D83854"/>
    <w:rsid w:val="00EA17C2"/>
    <w:rsid w:val="00EC45BC"/>
    <w:rsid w:val="00EC7C1B"/>
    <w:rsid w:val="00F3730E"/>
    <w:rsid w:val="00F37D2C"/>
    <w:rsid w:val="00F45376"/>
    <w:rsid w:val="00F74FF9"/>
    <w:rsid w:val="00F759EA"/>
    <w:rsid w:val="00F76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766</Words>
  <Characters>4137</Characters>
  <Application>Microsoft Office Word</Application>
  <DocSecurity>0</DocSecurity>
  <Lines>34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3</cp:revision>
  <cp:lastPrinted>2024-12-17T13:44:00Z</cp:lastPrinted>
  <dcterms:created xsi:type="dcterms:W3CDTF">2024-12-17T13:29:00Z</dcterms:created>
  <dcterms:modified xsi:type="dcterms:W3CDTF">2024-12-17T13:55:00Z</dcterms:modified>
</cp:coreProperties>
</file>