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3228E" w14:textId="01E3895A" w:rsidR="007B4F66" w:rsidRPr="001D739E" w:rsidRDefault="007B4F66" w:rsidP="001D739E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1D73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PROJETO DE LEI N.º 0</w:t>
      </w:r>
      <w:r w:rsidR="001D73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66</w:t>
      </w:r>
      <w:r w:rsidRPr="001D73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/2025, DE 3</w:t>
      </w:r>
      <w:r w:rsidR="001D73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</w:t>
      </w:r>
      <w:r w:rsidRPr="001D739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ABRIL DE 2025.</w:t>
      </w:r>
    </w:p>
    <w:p w14:paraId="03A14DA6" w14:textId="77777777" w:rsidR="007B4F66" w:rsidRPr="001D739E" w:rsidRDefault="007B4F66" w:rsidP="001D739E">
      <w:pPr>
        <w:spacing w:after="0"/>
        <w:ind w:left="2835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</w:rPr>
      </w:pPr>
    </w:p>
    <w:p w14:paraId="5E2C8549" w14:textId="77777777" w:rsidR="007B4F66" w:rsidRPr="001D739E" w:rsidRDefault="007B4F66" w:rsidP="001D739E">
      <w:pPr>
        <w:tabs>
          <w:tab w:val="left" w:pos="4678"/>
        </w:tabs>
        <w:spacing w:after="0"/>
        <w:ind w:left="5387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1D739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Autoriza o 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>Poder Executivo Municipal a abrir crédito suplementar no orçamento vigente, por superávit financeiro do ano de 2024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1D739E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e dá outras providências.</w:t>
      </w:r>
    </w:p>
    <w:p w14:paraId="6D023342" w14:textId="77777777" w:rsidR="007B4F66" w:rsidRPr="001D739E" w:rsidRDefault="007B4F66" w:rsidP="001D739E">
      <w:pPr>
        <w:spacing w:after="0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43B08C5B" w14:textId="56C52A9D" w:rsidR="004266A5" w:rsidRPr="001D739E" w:rsidRDefault="00DD1928" w:rsidP="001D739E">
      <w:pPr>
        <w:spacing w:after="0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1D739E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F60337" w:rsidRPr="001D739E">
        <w:rPr>
          <w:rFonts w:ascii="Times New Roman" w:hAnsi="Times New Roman" w:cs="Times New Roman"/>
          <w:sz w:val="24"/>
          <w:szCs w:val="24"/>
        </w:rPr>
        <w:t>autorizado ao Poder Executivo Municipal</w:t>
      </w:r>
      <w:r w:rsidRPr="001D739E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1D739E">
        <w:rPr>
          <w:rFonts w:ascii="Times New Roman" w:hAnsi="Times New Roman" w:cs="Times New Roman"/>
          <w:sz w:val="24"/>
          <w:szCs w:val="24"/>
        </w:rPr>
        <w:t>a</w:t>
      </w:r>
      <w:r w:rsidRPr="001D739E">
        <w:rPr>
          <w:rFonts w:ascii="Times New Roman" w:hAnsi="Times New Roman" w:cs="Times New Roman"/>
          <w:sz w:val="24"/>
          <w:szCs w:val="24"/>
        </w:rPr>
        <w:t xml:space="preserve"> </w:t>
      </w:r>
      <w:r w:rsidR="00F60337" w:rsidRPr="001D739E">
        <w:rPr>
          <w:rFonts w:ascii="Times New Roman" w:hAnsi="Times New Roman" w:cs="Times New Roman"/>
          <w:sz w:val="24"/>
          <w:szCs w:val="24"/>
        </w:rPr>
        <w:t xml:space="preserve">abrir </w:t>
      </w:r>
      <w:r w:rsidRPr="001D739E">
        <w:rPr>
          <w:rFonts w:ascii="Times New Roman" w:hAnsi="Times New Roman" w:cs="Times New Roman"/>
          <w:sz w:val="24"/>
          <w:szCs w:val="24"/>
        </w:rPr>
        <w:t xml:space="preserve">crédito </w:t>
      </w:r>
      <w:r w:rsidR="008D1293" w:rsidRPr="001D739E">
        <w:rPr>
          <w:rFonts w:ascii="Times New Roman" w:hAnsi="Times New Roman" w:cs="Times New Roman"/>
          <w:sz w:val="24"/>
          <w:szCs w:val="24"/>
        </w:rPr>
        <w:t>suplementar</w:t>
      </w:r>
      <w:r w:rsidRPr="001D739E">
        <w:rPr>
          <w:rFonts w:ascii="Times New Roman" w:hAnsi="Times New Roman" w:cs="Times New Roman"/>
          <w:sz w:val="24"/>
          <w:szCs w:val="24"/>
        </w:rPr>
        <w:t xml:space="preserve"> no orçamento vigente, </w:t>
      </w:r>
      <w:r w:rsidR="00F60337" w:rsidRPr="001D739E">
        <w:rPr>
          <w:rFonts w:ascii="Times New Roman" w:hAnsi="Times New Roman" w:cs="Times New Roman"/>
          <w:sz w:val="24"/>
          <w:szCs w:val="24"/>
        </w:rPr>
        <w:t>por</w:t>
      </w:r>
      <w:r w:rsidR="008D1293" w:rsidRPr="001D739E">
        <w:rPr>
          <w:rFonts w:ascii="Times New Roman" w:hAnsi="Times New Roman" w:cs="Times New Roman"/>
          <w:sz w:val="24"/>
          <w:szCs w:val="24"/>
        </w:rPr>
        <w:t xml:space="preserve"> </w:t>
      </w:r>
      <w:r w:rsidR="00A5420C" w:rsidRPr="001D739E">
        <w:rPr>
          <w:rFonts w:ascii="Times New Roman" w:hAnsi="Times New Roman" w:cs="Times New Roman"/>
          <w:sz w:val="24"/>
          <w:szCs w:val="24"/>
        </w:rPr>
        <w:t>superávit financeiro do ano de 20</w:t>
      </w:r>
      <w:r w:rsidR="0090707D" w:rsidRPr="001D739E">
        <w:rPr>
          <w:rFonts w:ascii="Times New Roman" w:hAnsi="Times New Roman" w:cs="Times New Roman"/>
          <w:sz w:val="24"/>
          <w:szCs w:val="24"/>
        </w:rPr>
        <w:t>2</w:t>
      </w:r>
      <w:r w:rsidR="00123BFE" w:rsidRPr="001D739E">
        <w:rPr>
          <w:rFonts w:ascii="Times New Roman" w:hAnsi="Times New Roman" w:cs="Times New Roman"/>
          <w:sz w:val="24"/>
          <w:szCs w:val="24"/>
        </w:rPr>
        <w:t>4</w:t>
      </w:r>
      <w:r w:rsidR="00770925" w:rsidRPr="001D739E">
        <w:rPr>
          <w:rFonts w:ascii="Times New Roman" w:hAnsi="Times New Roman" w:cs="Times New Roman"/>
          <w:sz w:val="24"/>
          <w:szCs w:val="24"/>
        </w:rPr>
        <w:t xml:space="preserve">, </w:t>
      </w:r>
      <w:r w:rsidRPr="001D739E">
        <w:rPr>
          <w:rFonts w:ascii="Times New Roman" w:hAnsi="Times New Roman" w:cs="Times New Roman"/>
          <w:sz w:val="24"/>
          <w:szCs w:val="24"/>
        </w:rPr>
        <w:t xml:space="preserve">no valor de </w:t>
      </w:r>
      <w:r w:rsidR="005205AE" w:rsidRPr="001D739E">
        <w:rPr>
          <w:rFonts w:ascii="Times New Roman" w:hAnsi="Times New Roman" w:cs="Times New Roman"/>
          <w:sz w:val="24"/>
          <w:szCs w:val="24"/>
        </w:rPr>
        <w:t>R$</w:t>
      </w:r>
      <w:r w:rsidR="00672F26" w:rsidRPr="001D739E">
        <w:rPr>
          <w:rFonts w:ascii="Times New Roman" w:hAnsi="Times New Roman" w:cs="Times New Roman"/>
          <w:sz w:val="24"/>
          <w:szCs w:val="24"/>
        </w:rPr>
        <w:t xml:space="preserve"> </w:t>
      </w:r>
      <w:r w:rsidR="007A1F1D" w:rsidRPr="001D739E">
        <w:rPr>
          <w:rFonts w:ascii="Times New Roman" w:hAnsi="Times New Roman" w:cs="Times New Roman"/>
          <w:sz w:val="24"/>
          <w:szCs w:val="24"/>
        </w:rPr>
        <w:t>667.905,95</w:t>
      </w:r>
      <w:r w:rsidR="00642126" w:rsidRPr="001D739E">
        <w:rPr>
          <w:rFonts w:ascii="Times New Roman" w:hAnsi="Times New Roman" w:cs="Times New Roman"/>
          <w:sz w:val="24"/>
          <w:szCs w:val="24"/>
        </w:rPr>
        <w:t xml:space="preserve"> </w:t>
      </w:r>
      <w:r w:rsidR="003F5311" w:rsidRPr="001D739E">
        <w:rPr>
          <w:rFonts w:ascii="Times New Roman" w:hAnsi="Times New Roman" w:cs="Times New Roman"/>
          <w:sz w:val="24"/>
          <w:szCs w:val="24"/>
        </w:rPr>
        <w:t>(</w:t>
      </w:r>
      <w:r w:rsidR="007A1F1D"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seiscentos e sessenta e sete mil, novecentos e cinco reais e noventa e cinco centavos</w:t>
      </w:r>
      <w:r w:rsidR="003F5311" w:rsidRPr="001D739E">
        <w:rPr>
          <w:rFonts w:ascii="Times New Roman" w:hAnsi="Times New Roman" w:cs="Times New Roman"/>
          <w:color w:val="000000"/>
          <w:sz w:val="24"/>
          <w:szCs w:val="24"/>
        </w:rPr>
        <w:t>),</w:t>
      </w:r>
      <w:r w:rsidRPr="001D739E">
        <w:rPr>
          <w:rFonts w:ascii="Times New Roman" w:hAnsi="Times New Roman" w:cs="Times New Roman"/>
          <w:sz w:val="24"/>
          <w:szCs w:val="24"/>
        </w:rPr>
        <w:t xml:space="preserve"> </w:t>
      </w:r>
      <w:r w:rsidR="007C7232" w:rsidRPr="001D739E">
        <w:rPr>
          <w:rFonts w:ascii="Times New Roman" w:hAnsi="Times New Roman" w:cs="Times New Roman"/>
          <w:sz w:val="24"/>
          <w:szCs w:val="24"/>
        </w:rPr>
        <w:t>dando a seguinte redação</w:t>
      </w:r>
      <w:r w:rsidRPr="001D739E">
        <w:rPr>
          <w:rFonts w:ascii="Times New Roman" w:hAnsi="Times New Roman" w:cs="Times New Roman"/>
          <w:sz w:val="24"/>
          <w:szCs w:val="24"/>
        </w:rPr>
        <w:t>:</w:t>
      </w:r>
    </w:p>
    <w:p w14:paraId="48B3EF6A" w14:textId="77777777" w:rsidR="007B4F66" w:rsidRPr="001D739E" w:rsidRDefault="007B4F66" w:rsidP="001D739E">
      <w:pPr>
        <w:spacing w:after="0"/>
        <w:ind w:firstLine="22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0AB79BE6" w14:textId="77777777" w:rsidR="004266A5" w:rsidRPr="001D739E" w:rsidRDefault="004266A5" w:rsidP="001D739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11 - Secretaria Municipal de Obras e Saneamento</w:t>
      </w:r>
    </w:p>
    <w:p w14:paraId="40E48AD1" w14:textId="77777777" w:rsidR="004266A5" w:rsidRPr="001D739E" w:rsidRDefault="004266A5" w:rsidP="001D739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14:paraId="1AAE399D" w14:textId="77777777" w:rsidR="004266A5" w:rsidRPr="001D739E" w:rsidRDefault="004266A5" w:rsidP="001D739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26.782.0560.2152.0000 - Manutenção/Conservação/Sinalização Estradas Municipais</w:t>
      </w:r>
    </w:p>
    <w:p w14:paraId="59903C59" w14:textId="21D0B923" w:rsidR="004266A5" w:rsidRPr="001D739E" w:rsidRDefault="004266A5" w:rsidP="001D739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</w:t>
      </w:r>
      <w:r w:rsidR="00B25E44"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4905) .......................</w:t>
      </w:r>
      <w:r w:rsidR="007B4F66"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</w:t>
      </w:r>
      <w:r w:rsid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r w:rsidR="007B4F66"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 w:rsidR="00B25E44"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r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 w:rsidR="00B25E44"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467.513,74</w:t>
      </w:r>
    </w:p>
    <w:p w14:paraId="5F2C8F06" w14:textId="4EFB42E1" w:rsidR="007A1F1D" w:rsidRPr="001D739E" w:rsidRDefault="004266A5" w:rsidP="001D739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 de Terceiros - PJ (</w:t>
      </w:r>
      <w:r w:rsidR="00B25E44"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4906) ..........</w:t>
      </w:r>
      <w:r w:rsidR="007B4F66"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</w:t>
      </w:r>
      <w:r w:rsidR="00B25E44"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</w:t>
      </w:r>
      <w:r w:rsidR="007B4F66"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 w:rsidR="00B25E44"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</w:t>
      </w:r>
      <w:r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 w:rsidR="00B25E44"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200.392,21</w:t>
      </w:r>
    </w:p>
    <w:p w14:paraId="70030E27" w14:textId="10C8A73D" w:rsidR="00964989" w:rsidRPr="001D739E" w:rsidRDefault="00964989" w:rsidP="001D739E">
      <w:pPr>
        <w:spacing w:after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D739E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Recurso 1170 FUNDEC - FUNDO MUN DE DEFESA CIVIL (759 - Recursos Vinculados a Fundo</w:t>
      </w:r>
      <w:r w:rsidR="0064728E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)</w:t>
      </w:r>
    </w:p>
    <w:p w14:paraId="7FD0EE89" w14:textId="4A794C41" w:rsidR="003F5311" w:rsidRPr="001D739E" w:rsidRDefault="00DD1928" w:rsidP="001D739E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D739E">
        <w:rPr>
          <w:rFonts w:ascii="Times New Roman" w:hAnsi="Times New Roman" w:cs="Times New Roman"/>
          <w:sz w:val="24"/>
          <w:szCs w:val="24"/>
        </w:rPr>
        <w:t>Total:.....................................</w:t>
      </w:r>
      <w:r w:rsidR="00A20907" w:rsidRPr="001D739E">
        <w:rPr>
          <w:rFonts w:ascii="Times New Roman" w:hAnsi="Times New Roman" w:cs="Times New Roman"/>
          <w:sz w:val="24"/>
          <w:szCs w:val="24"/>
        </w:rPr>
        <w:t>..................</w:t>
      </w:r>
      <w:r w:rsidRPr="001D739E">
        <w:rPr>
          <w:rFonts w:ascii="Times New Roman" w:hAnsi="Times New Roman" w:cs="Times New Roman"/>
          <w:sz w:val="24"/>
          <w:szCs w:val="24"/>
        </w:rPr>
        <w:t>....................</w:t>
      </w:r>
      <w:r w:rsidR="006E403C" w:rsidRPr="001D739E">
        <w:rPr>
          <w:rFonts w:ascii="Times New Roman" w:hAnsi="Times New Roman" w:cs="Times New Roman"/>
          <w:sz w:val="24"/>
          <w:szCs w:val="24"/>
        </w:rPr>
        <w:t>....</w:t>
      </w:r>
      <w:r w:rsidRPr="001D739E">
        <w:rPr>
          <w:rFonts w:ascii="Times New Roman" w:hAnsi="Times New Roman" w:cs="Times New Roman"/>
          <w:sz w:val="24"/>
          <w:szCs w:val="24"/>
        </w:rPr>
        <w:t>....</w:t>
      </w:r>
      <w:r w:rsidR="00231447" w:rsidRPr="001D739E">
        <w:rPr>
          <w:rFonts w:ascii="Times New Roman" w:hAnsi="Times New Roman" w:cs="Times New Roman"/>
          <w:sz w:val="24"/>
          <w:szCs w:val="24"/>
        </w:rPr>
        <w:t>..</w:t>
      </w:r>
      <w:r w:rsidR="003F5311" w:rsidRPr="001D739E">
        <w:rPr>
          <w:rFonts w:ascii="Times New Roman" w:hAnsi="Times New Roman" w:cs="Times New Roman"/>
          <w:sz w:val="24"/>
          <w:szCs w:val="24"/>
        </w:rPr>
        <w:t>....</w:t>
      </w:r>
      <w:r w:rsidR="009316A9" w:rsidRPr="001D739E">
        <w:rPr>
          <w:rFonts w:ascii="Times New Roman" w:hAnsi="Times New Roman" w:cs="Times New Roman"/>
          <w:sz w:val="24"/>
          <w:szCs w:val="24"/>
        </w:rPr>
        <w:t>.</w:t>
      </w:r>
      <w:r w:rsidRPr="001D739E">
        <w:rPr>
          <w:rFonts w:ascii="Times New Roman" w:hAnsi="Times New Roman" w:cs="Times New Roman"/>
          <w:sz w:val="24"/>
          <w:szCs w:val="24"/>
        </w:rPr>
        <w:t>.</w:t>
      </w:r>
      <w:r w:rsidR="00B03044" w:rsidRPr="001D739E">
        <w:rPr>
          <w:rFonts w:ascii="Times New Roman" w:hAnsi="Times New Roman" w:cs="Times New Roman"/>
          <w:sz w:val="24"/>
          <w:szCs w:val="24"/>
        </w:rPr>
        <w:t>...</w:t>
      </w:r>
      <w:r w:rsidR="007A1F1D" w:rsidRPr="001D739E">
        <w:rPr>
          <w:rFonts w:ascii="Times New Roman" w:hAnsi="Times New Roman" w:cs="Times New Roman"/>
          <w:sz w:val="24"/>
          <w:szCs w:val="24"/>
        </w:rPr>
        <w:t>.</w:t>
      </w:r>
      <w:r w:rsidR="00087B3E" w:rsidRPr="001D739E">
        <w:rPr>
          <w:rFonts w:ascii="Times New Roman" w:hAnsi="Times New Roman" w:cs="Times New Roman"/>
          <w:sz w:val="24"/>
          <w:szCs w:val="24"/>
        </w:rPr>
        <w:t>.....</w:t>
      </w:r>
      <w:r w:rsidR="003A689D" w:rsidRPr="001D739E">
        <w:rPr>
          <w:rFonts w:ascii="Times New Roman" w:hAnsi="Times New Roman" w:cs="Times New Roman"/>
          <w:sz w:val="24"/>
          <w:szCs w:val="24"/>
        </w:rPr>
        <w:t>.</w:t>
      </w:r>
      <w:r w:rsidR="00543D97" w:rsidRPr="001D739E">
        <w:rPr>
          <w:rFonts w:ascii="Times New Roman" w:hAnsi="Times New Roman" w:cs="Times New Roman"/>
          <w:sz w:val="24"/>
          <w:szCs w:val="24"/>
        </w:rPr>
        <w:t>...</w:t>
      </w:r>
      <w:r w:rsidR="003A689D" w:rsidRPr="001D739E">
        <w:rPr>
          <w:rFonts w:ascii="Times New Roman" w:hAnsi="Times New Roman" w:cs="Times New Roman"/>
          <w:sz w:val="24"/>
          <w:szCs w:val="24"/>
        </w:rPr>
        <w:t>.</w:t>
      </w:r>
      <w:r w:rsidR="00602018" w:rsidRPr="001D739E">
        <w:rPr>
          <w:rFonts w:ascii="Times New Roman" w:hAnsi="Times New Roman" w:cs="Times New Roman"/>
          <w:sz w:val="24"/>
          <w:szCs w:val="24"/>
        </w:rPr>
        <w:t>.....</w:t>
      </w:r>
      <w:r w:rsidR="007B4F66" w:rsidRPr="001D739E">
        <w:rPr>
          <w:rFonts w:ascii="Times New Roman" w:hAnsi="Times New Roman" w:cs="Times New Roman"/>
          <w:sz w:val="24"/>
          <w:szCs w:val="24"/>
        </w:rPr>
        <w:t>..............</w:t>
      </w:r>
      <w:r w:rsidR="001D739E">
        <w:rPr>
          <w:rFonts w:ascii="Times New Roman" w:hAnsi="Times New Roman" w:cs="Times New Roman"/>
          <w:sz w:val="24"/>
          <w:szCs w:val="24"/>
        </w:rPr>
        <w:t>..</w:t>
      </w:r>
      <w:r w:rsidR="007B4F66" w:rsidRPr="001D739E">
        <w:rPr>
          <w:rFonts w:ascii="Times New Roman" w:hAnsi="Times New Roman" w:cs="Times New Roman"/>
          <w:sz w:val="24"/>
          <w:szCs w:val="24"/>
        </w:rPr>
        <w:t>..</w:t>
      </w:r>
      <w:r w:rsidR="00602018" w:rsidRPr="001D739E">
        <w:rPr>
          <w:rFonts w:ascii="Times New Roman" w:hAnsi="Times New Roman" w:cs="Times New Roman"/>
          <w:sz w:val="24"/>
          <w:szCs w:val="24"/>
        </w:rPr>
        <w:t>...</w:t>
      </w:r>
      <w:r w:rsidR="008D1293" w:rsidRPr="001D739E">
        <w:rPr>
          <w:rFonts w:ascii="Times New Roman" w:hAnsi="Times New Roman" w:cs="Times New Roman"/>
          <w:sz w:val="24"/>
          <w:szCs w:val="24"/>
        </w:rPr>
        <w:t xml:space="preserve"> </w:t>
      </w:r>
      <w:r w:rsidR="00114C97" w:rsidRPr="001D739E">
        <w:rPr>
          <w:rFonts w:ascii="Times New Roman" w:hAnsi="Times New Roman" w:cs="Times New Roman"/>
          <w:sz w:val="24"/>
          <w:szCs w:val="24"/>
        </w:rPr>
        <w:t>R$</w:t>
      </w:r>
      <w:r w:rsidR="004A4461" w:rsidRPr="001D739E">
        <w:rPr>
          <w:rFonts w:ascii="Times New Roman" w:hAnsi="Times New Roman" w:cs="Times New Roman"/>
          <w:sz w:val="24"/>
          <w:szCs w:val="24"/>
        </w:rPr>
        <w:t xml:space="preserve"> </w:t>
      </w:r>
      <w:r w:rsidR="007A1F1D" w:rsidRPr="001D739E">
        <w:rPr>
          <w:rFonts w:ascii="Times New Roman" w:hAnsi="Times New Roman" w:cs="Times New Roman"/>
          <w:sz w:val="24"/>
          <w:szCs w:val="24"/>
        </w:rPr>
        <w:t>667.905,95</w:t>
      </w:r>
    </w:p>
    <w:p w14:paraId="546B68A4" w14:textId="39F48DB3" w:rsidR="003F5311" w:rsidRPr="001D739E" w:rsidRDefault="00114C97" w:rsidP="001D739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D739E">
        <w:rPr>
          <w:rFonts w:ascii="Times New Roman" w:hAnsi="Times New Roman" w:cs="Times New Roman"/>
          <w:sz w:val="24"/>
          <w:szCs w:val="24"/>
        </w:rPr>
        <w:t>(</w:t>
      </w:r>
      <w:r w:rsidR="007A1F1D"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seiscentos e sessenta e sete mil, novecentos e cinco reais e noventa e cinco centavos</w:t>
      </w:r>
      <w:r w:rsidR="003F5311"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 w:rsidR="007B4F66" w:rsidRPr="001D739E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736211F3" w14:textId="77777777" w:rsidR="00087B3E" w:rsidRPr="001D739E" w:rsidRDefault="00087B3E" w:rsidP="001D739E">
      <w:pPr>
        <w:pStyle w:val="NormalWeb"/>
        <w:spacing w:before="0" w:beforeAutospacing="0" w:after="0" w:afterAutospacing="0" w:line="276" w:lineRule="auto"/>
        <w:ind w:firstLine="1276"/>
        <w:jc w:val="both"/>
        <w:rPr>
          <w:sz w:val="10"/>
          <w:szCs w:val="10"/>
        </w:rPr>
      </w:pPr>
    </w:p>
    <w:p w14:paraId="2AA65873" w14:textId="6DC745DD" w:rsidR="00CE2783" w:rsidRPr="001D739E" w:rsidRDefault="007C7232" w:rsidP="001D739E">
      <w:pPr>
        <w:spacing w:after="0"/>
        <w:ind w:firstLine="2127"/>
        <w:jc w:val="both"/>
        <w:rPr>
          <w:rFonts w:ascii="Times New Roman" w:hAnsi="Times New Roman" w:cs="Times New Roman"/>
          <w:sz w:val="24"/>
          <w:szCs w:val="24"/>
        </w:rPr>
      </w:pPr>
      <w:r w:rsidRPr="001D739E">
        <w:rPr>
          <w:rFonts w:ascii="Times New Roman" w:hAnsi="Times New Roman" w:cs="Times New Roman"/>
          <w:sz w:val="24"/>
          <w:szCs w:val="24"/>
        </w:rPr>
        <w:t xml:space="preserve">Art. 2° Servirá de base para o crédito </w:t>
      </w:r>
      <w:r w:rsidR="001E08EC" w:rsidRPr="001D739E">
        <w:rPr>
          <w:rFonts w:ascii="Times New Roman" w:hAnsi="Times New Roman" w:cs="Times New Roman"/>
          <w:sz w:val="24"/>
          <w:szCs w:val="24"/>
        </w:rPr>
        <w:t>suplementar</w:t>
      </w:r>
      <w:r w:rsidRPr="001D739E">
        <w:rPr>
          <w:rFonts w:ascii="Times New Roman" w:hAnsi="Times New Roman" w:cs="Times New Roman"/>
          <w:sz w:val="24"/>
          <w:szCs w:val="24"/>
        </w:rPr>
        <w:t xml:space="preserve"> previsto nesta lei, </w:t>
      </w:r>
      <w:r w:rsidR="00A5420C" w:rsidRPr="001D739E">
        <w:rPr>
          <w:rFonts w:ascii="Times New Roman" w:hAnsi="Times New Roman" w:cs="Times New Roman"/>
          <w:sz w:val="24"/>
          <w:szCs w:val="24"/>
        </w:rPr>
        <w:t>superávit financeiro do ano de 20</w:t>
      </w:r>
      <w:r w:rsidR="00852628" w:rsidRPr="001D739E">
        <w:rPr>
          <w:rFonts w:ascii="Times New Roman" w:hAnsi="Times New Roman" w:cs="Times New Roman"/>
          <w:sz w:val="24"/>
          <w:szCs w:val="24"/>
        </w:rPr>
        <w:t>2</w:t>
      </w:r>
      <w:r w:rsidR="00543D97" w:rsidRPr="001D739E">
        <w:rPr>
          <w:rFonts w:ascii="Times New Roman" w:hAnsi="Times New Roman" w:cs="Times New Roman"/>
          <w:sz w:val="24"/>
          <w:szCs w:val="24"/>
        </w:rPr>
        <w:t>4</w:t>
      </w:r>
      <w:r w:rsidR="004F1C11" w:rsidRPr="001D739E">
        <w:rPr>
          <w:rFonts w:ascii="Times New Roman" w:hAnsi="Times New Roman" w:cs="Times New Roman"/>
          <w:sz w:val="24"/>
          <w:szCs w:val="24"/>
        </w:rPr>
        <w:t>,</w:t>
      </w:r>
      <w:r w:rsidR="004A4461" w:rsidRPr="001D739E">
        <w:rPr>
          <w:rFonts w:ascii="Times New Roman" w:hAnsi="Times New Roman" w:cs="Times New Roman"/>
          <w:sz w:val="24"/>
          <w:szCs w:val="24"/>
        </w:rPr>
        <w:t xml:space="preserve"> </w:t>
      </w:r>
      <w:r w:rsidR="007A1F1D" w:rsidRPr="001D739E">
        <w:rPr>
          <w:rFonts w:ascii="Times New Roman" w:hAnsi="Times New Roman" w:cs="Times New Roman"/>
          <w:sz w:val="24"/>
          <w:szCs w:val="24"/>
        </w:rPr>
        <w:t xml:space="preserve">R$ 291.905,62 Portaria 2.795/2024 </w:t>
      </w:r>
      <w:r w:rsidR="00F560DB" w:rsidRPr="001D739E">
        <w:rPr>
          <w:rFonts w:ascii="Times New Roman" w:hAnsi="Times New Roman" w:cs="Times New Roman"/>
          <w:sz w:val="24"/>
          <w:szCs w:val="24"/>
        </w:rPr>
        <w:t xml:space="preserve">de 09 de agosto de 2024 </w:t>
      </w:r>
      <w:r w:rsidR="007A1F1D" w:rsidRPr="001D739E">
        <w:rPr>
          <w:rFonts w:ascii="Times New Roman" w:hAnsi="Times New Roman" w:cs="Times New Roman"/>
          <w:sz w:val="24"/>
          <w:szCs w:val="24"/>
        </w:rPr>
        <w:t xml:space="preserve">e R$ 376.000,33 Portaria 3532/2024 </w:t>
      </w:r>
      <w:r w:rsidR="00F560DB" w:rsidRPr="001D739E">
        <w:rPr>
          <w:rFonts w:ascii="Times New Roman" w:hAnsi="Times New Roman" w:cs="Times New Roman"/>
          <w:sz w:val="24"/>
          <w:szCs w:val="24"/>
        </w:rPr>
        <w:t xml:space="preserve">de 17 de outubro de 2024 - </w:t>
      </w:r>
      <w:r w:rsidR="007A1F1D" w:rsidRPr="001D739E">
        <w:rPr>
          <w:rFonts w:ascii="Times New Roman" w:hAnsi="Times New Roman" w:cs="Times New Roman"/>
          <w:b/>
          <w:bCs/>
          <w:sz w:val="24"/>
          <w:szCs w:val="24"/>
        </w:rPr>
        <w:t>Recurso</w:t>
      </w:r>
      <w:r w:rsidR="007A1F1D" w:rsidRPr="001D739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1170 </w:t>
      </w:r>
      <w:r w:rsidR="007A1F1D" w:rsidRPr="001D739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  <w:t>FUNDEC - FUNDO MUN DE DEFESA CIVIL (759 - Recursos Vinculados a Fundos</w:t>
      </w:r>
      <w:r w:rsidR="004A4461" w:rsidRPr="001D739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r w:rsidR="00142885" w:rsidRPr="001D739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</w:t>
      </w:r>
      <w:r w:rsidR="00770925" w:rsidRPr="001D739E">
        <w:rPr>
          <w:rFonts w:ascii="Times New Roman" w:hAnsi="Times New Roman" w:cs="Times New Roman"/>
          <w:sz w:val="24"/>
          <w:szCs w:val="24"/>
        </w:rPr>
        <w:t xml:space="preserve"> </w:t>
      </w:r>
      <w:r w:rsidR="001E08EC" w:rsidRPr="001D739E">
        <w:rPr>
          <w:rFonts w:ascii="Times New Roman" w:hAnsi="Times New Roman" w:cs="Times New Roman"/>
          <w:sz w:val="24"/>
          <w:szCs w:val="24"/>
        </w:rPr>
        <w:t>de igual valor.</w:t>
      </w:r>
    </w:p>
    <w:p w14:paraId="7C15D871" w14:textId="77777777" w:rsidR="009B2785" w:rsidRPr="001D739E" w:rsidRDefault="009B2785" w:rsidP="001D739E">
      <w:pPr>
        <w:pStyle w:val="NormalWeb"/>
        <w:spacing w:before="0" w:beforeAutospacing="0" w:after="0" w:afterAutospacing="0" w:line="276" w:lineRule="auto"/>
        <w:ind w:firstLine="1276"/>
        <w:jc w:val="both"/>
        <w:rPr>
          <w:sz w:val="10"/>
          <w:szCs w:val="10"/>
        </w:rPr>
      </w:pPr>
    </w:p>
    <w:p w14:paraId="56459FAC" w14:textId="77777777" w:rsidR="007B4F66" w:rsidRPr="001D739E" w:rsidRDefault="007B4F66" w:rsidP="001D739E">
      <w:pPr>
        <w:tabs>
          <w:tab w:val="left" w:pos="8505"/>
        </w:tabs>
        <w:spacing w:after="0"/>
        <w:ind w:firstLine="21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>Art. 3º Esta Lei será regulamentada por Decreto Municipal naquilo que couber.</w:t>
      </w:r>
    </w:p>
    <w:p w14:paraId="4275EBDA" w14:textId="77777777" w:rsidR="007B4F66" w:rsidRPr="001D739E" w:rsidRDefault="007B4F66" w:rsidP="001D739E">
      <w:pPr>
        <w:tabs>
          <w:tab w:val="left" w:pos="8505"/>
        </w:tabs>
        <w:spacing w:after="0"/>
        <w:ind w:firstLine="2127"/>
        <w:jc w:val="both"/>
        <w:rPr>
          <w:rFonts w:ascii="Times New Roman" w:hAnsi="Times New Roman" w:cs="Times New Roman"/>
          <w:color w:val="000000" w:themeColor="text1"/>
          <w:sz w:val="10"/>
          <w:szCs w:val="10"/>
        </w:rPr>
      </w:pPr>
    </w:p>
    <w:p w14:paraId="480B7E99" w14:textId="77777777" w:rsidR="007B4F66" w:rsidRPr="001D739E" w:rsidRDefault="007B4F66" w:rsidP="001D739E">
      <w:pPr>
        <w:tabs>
          <w:tab w:val="left" w:pos="8505"/>
        </w:tabs>
        <w:spacing w:after="0"/>
        <w:ind w:firstLine="21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>Art. 4º Esta Lei entra em vigor na data de sua publicação.</w:t>
      </w:r>
    </w:p>
    <w:p w14:paraId="52FDB727" w14:textId="77777777" w:rsidR="007B4F66" w:rsidRPr="001D739E" w:rsidRDefault="007B4F66" w:rsidP="001D739E">
      <w:pPr>
        <w:tabs>
          <w:tab w:val="left" w:pos="8505"/>
        </w:tabs>
        <w:spacing w:after="0"/>
        <w:ind w:firstLine="21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525603E" w14:textId="77777777" w:rsidR="007B4F66" w:rsidRPr="001D739E" w:rsidRDefault="007B4F66" w:rsidP="001D739E">
      <w:pPr>
        <w:spacing w:after="0"/>
        <w:ind w:firstLine="212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D739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JUSTIFICATIVA:</w:t>
      </w:r>
    </w:p>
    <w:p w14:paraId="14B9E387" w14:textId="1AEA5B41" w:rsidR="007B4F66" w:rsidRPr="007B4F66" w:rsidRDefault="007B4F66" w:rsidP="001D739E">
      <w:pPr>
        <w:spacing w:after="0"/>
        <w:ind w:firstLine="21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Remete-se a esta Colenda Casa Legislativa, projeto de lei que autoriza o </w:t>
      </w:r>
      <w:r w:rsidRPr="001D739E">
        <w:rPr>
          <w:rFonts w:ascii="Times New Roman" w:hAnsi="Times New Roman" w:cs="Times New Roman"/>
          <w:sz w:val="24"/>
          <w:szCs w:val="24"/>
        </w:rPr>
        <w:t xml:space="preserve">Poder Executivo Municipal a abrir 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crédito suplementar no orçamento vigente. </w:t>
      </w:r>
      <w:bookmarkStart w:id="0" w:name="_Hlk194492655"/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valor de 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>R$ 291.905,62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oriund</w:t>
      </w:r>
      <w:r w:rsidR="001D739E"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 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Portaria 2.795/2024 de 09 de agosto de 2024 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>será utilizad</w:t>
      </w:r>
      <w:r w:rsidR="001D739E"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para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melhorias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>Rua Cristo Rei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>Estrada José Bonifácio</w:t>
      </w:r>
      <w:r w:rsidR="001D739E"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Estrada Linha Santa Terezinha trechos 1 e 2;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o valor de </w:t>
      </w:r>
      <w:r w:rsidRPr="007B4F66">
        <w:rPr>
          <w:rFonts w:ascii="Times New Roman" w:hAnsi="Times New Roman" w:cs="Times New Roman"/>
          <w:color w:val="000000" w:themeColor="text1"/>
          <w:sz w:val="24"/>
          <w:szCs w:val="24"/>
        </w:rPr>
        <w:t>R$ 376.000,33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oriundo da </w:t>
      </w:r>
      <w:r w:rsidRPr="007B4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Portaria 3532/2024 de 17 de outubro de 2024 </w:t>
      </w:r>
      <w:r w:rsidR="001D739E"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>será utilizado pra</w:t>
      </w:r>
      <w:r w:rsidRPr="007B4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melhorias</w:t>
      </w:r>
      <w:r w:rsidR="001D739E"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</w:t>
      </w:r>
      <w:r w:rsidRPr="007B4F66">
        <w:rPr>
          <w:rFonts w:ascii="Times New Roman" w:hAnsi="Times New Roman" w:cs="Times New Roman"/>
          <w:color w:val="000000" w:themeColor="text1"/>
          <w:sz w:val="24"/>
          <w:szCs w:val="24"/>
        </w:rPr>
        <w:t>Estrada Fazenda da Pratinha</w:t>
      </w: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F2BE4A5" w14:textId="3A5A751B" w:rsidR="007B4F66" w:rsidRDefault="007B4F66" w:rsidP="001D739E">
      <w:pPr>
        <w:spacing w:after="0"/>
        <w:ind w:firstLine="21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D739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Assim, uma vez apresentada esta justificativa, solicitamos a aprovação do presente projeto, na oportunidade em que nos colocamos à disposição para o que julgarem necessário.</w:t>
      </w:r>
    </w:p>
    <w:p w14:paraId="72ECDEED" w14:textId="77777777" w:rsidR="001D739E" w:rsidRPr="001D739E" w:rsidRDefault="001D739E" w:rsidP="001D739E">
      <w:pPr>
        <w:spacing w:after="0"/>
        <w:ind w:firstLine="21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0"/>
    <w:p w14:paraId="388FB3C7" w14:textId="29FAAB8E" w:rsidR="007B4F66" w:rsidRPr="001D739E" w:rsidRDefault="007B4F66" w:rsidP="001D739E">
      <w:pPr>
        <w:pStyle w:val="NormalWeb"/>
        <w:spacing w:before="0" w:beforeAutospacing="0" w:after="0" w:afterAutospacing="0" w:line="276" w:lineRule="auto"/>
        <w:ind w:firstLine="2127"/>
        <w:jc w:val="both"/>
        <w:rPr>
          <w:color w:val="000000" w:themeColor="text1"/>
        </w:rPr>
      </w:pPr>
      <w:r w:rsidRPr="001D739E">
        <w:rPr>
          <w:color w:val="000000" w:themeColor="text1"/>
        </w:rPr>
        <w:t>GABINETE DO PREFEITO MUNICIPAL DE NOVA PRATA, em 3</w:t>
      </w:r>
      <w:r w:rsidR="001D739E">
        <w:rPr>
          <w:color w:val="000000" w:themeColor="text1"/>
        </w:rPr>
        <w:t>0</w:t>
      </w:r>
      <w:r w:rsidRPr="001D739E">
        <w:rPr>
          <w:color w:val="000000" w:themeColor="text1"/>
        </w:rPr>
        <w:t xml:space="preserve"> de abril de 2025.</w:t>
      </w:r>
    </w:p>
    <w:p w14:paraId="7BF0A797" w14:textId="77777777" w:rsidR="007B4F66" w:rsidRPr="001D739E" w:rsidRDefault="007B4F66" w:rsidP="001D739E">
      <w:pPr>
        <w:pStyle w:val="NormalWeb"/>
        <w:spacing w:before="0" w:beforeAutospacing="0" w:after="0" w:afterAutospacing="0" w:line="276" w:lineRule="auto"/>
        <w:ind w:firstLine="2127"/>
        <w:jc w:val="both"/>
        <w:rPr>
          <w:color w:val="000000" w:themeColor="text1"/>
        </w:rPr>
      </w:pPr>
    </w:p>
    <w:p w14:paraId="0EF10C0B" w14:textId="77777777" w:rsidR="007B4F66" w:rsidRPr="001D739E" w:rsidRDefault="007B4F66" w:rsidP="001D739E">
      <w:pPr>
        <w:pStyle w:val="NormalWeb"/>
        <w:spacing w:before="0" w:beforeAutospacing="0" w:after="0" w:afterAutospacing="0" w:line="276" w:lineRule="auto"/>
        <w:ind w:firstLine="2127"/>
        <w:jc w:val="both"/>
        <w:rPr>
          <w:color w:val="000000" w:themeColor="text1"/>
        </w:rPr>
      </w:pPr>
      <w:r w:rsidRPr="001D739E">
        <w:rPr>
          <w:color w:val="000000" w:themeColor="text1"/>
        </w:rPr>
        <w:t>Umberto Luiz Carnevalli</w:t>
      </w:r>
    </w:p>
    <w:p w14:paraId="5067ACA1" w14:textId="77777777" w:rsidR="007B4F66" w:rsidRPr="001D739E" w:rsidRDefault="007B4F66" w:rsidP="001D739E">
      <w:pPr>
        <w:pStyle w:val="NormalWeb"/>
        <w:spacing w:before="0" w:beforeAutospacing="0" w:after="0" w:afterAutospacing="0" w:line="276" w:lineRule="auto"/>
        <w:ind w:firstLine="2127"/>
        <w:jc w:val="both"/>
        <w:rPr>
          <w:color w:val="000000" w:themeColor="text1"/>
        </w:rPr>
      </w:pPr>
      <w:r w:rsidRPr="001D739E">
        <w:rPr>
          <w:color w:val="000000" w:themeColor="text1"/>
        </w:rPr>
        <w:t xml:space="preserve">Prefeito Municipal     </w:t>
      </w:r>
    </w:p>
    <w:p w14:paraId="346238DE" w14:textId="77777777" w:rsidR="00F4416E" w:rsidRPr="007B4F66" w:rsidRDefault="00F4416E" w:rsidP="001D739E">
      <w:pPr>
        <w:pStyle w:val="NormalWeb"/>
        <w:spacing w:before="0" w:beforeAutospacing="0" w:after="0" w:afterAutospacing="0" w:line="276" w:lineRule="auto"/>
        <w:rPr>
          <w:sz w:val="23"/>
          <w:szCs w:val="23"/>
        </w:rPr>
      </w:pPr>
    </w:p>
    <w:sectPr w:rsidR="00F4416E" w:rsidRPr="007B4F66" w:rsidSect="001D739E">
      <w:pgSz w:w="11906" w:h="16838"/>
      <w:pgMar w:top="2977" w:right="849" w:bottom="284" w:left="993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2861B6" w14:textId="77777777" w:rsidR="007B4F66" w:rsidRDefault="007B4F66" w:rsidP="007B4F66">
      <w:pPr>
        <w:spacing w:after="0" w:line="240" w:lineRule="auto"/>
      </w:pPr>
      <w:r>
        <w:separator/>
      </w:r>
    </w:p>
  </w:endnote>
  <w:endnote w:type="continuationSeparator" w:id="0">
    <w:p w14:paraId="4BE973A2" w14:textId="77777777" w:rsidR="007B4F66" w:rsidRDefault="007B4F66" w:rsidP="007B4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01CEAC" w14:textId="77777777" w:rsidR="007B4F66" w:rsidRDefault="007B4F66" w:rsidP="007B4F66">
      <w:pPr>
        <w:spacing w:after="0" w:line="240" w:lineRule="auto"/>
      </w:pPr>
      <w:r>
        <w:separator/>
      </w:r>
    </w:p>
  </w:footnote>
  <w:footnote w:type="continuationSeparator" w:id="0">
    <w:p w14:paraId="7D0E42B3" w14:textId="77777777" w:rsidR="007B4F66" w:rsidRDefault="007B4F66" w:rsidP="007B4F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4257D"/>
    <w:rsid w:val="00043D66"/>
    <w:rsid w:val="0006770D"/>
    <w:rsid w:val="00082C74"/>
    <w:rsid w:val="00087B3E"/>
    <w:rsid w:val="0009437B"/>
    <w:rsid w:val="000A23E2"/>
    <w:rsid w:val="000D26FF"/>
    <w:rsid w:val="000D4132"/>
    <w:rsid w:val="000E59B8"/>
    <w:rsid w:val="000F4445"/>
    <w:rsid w:val="000F4645"/>
    <w:rsid w:val="000F5991"/>
    <w:rsid w:val="0010009C"/>
    <w:rsid w:val="0011181A"/>
    <w:rsid w:val="00114C97"/>
    <w:rsid w:val="00123BFE"/>
    <w:rsid w:val="00125803"/>
    <w:rsid w:val="00137399"/>
    <w:rsid w:val="00137FD4"/>
    <w:rsid w:val="00142885"/>
    <w:rsid w:val="00150E67"/>
    <w:rsid w:val="00152A05"/>
    <w:rsid w:val="001741AF"/>
    <w:rsid w:val="00180A35"/>
    <w:rsid w:val="00184D47"/>
    <w:rsid w:val="001A177D"/>
    <w:rsid w:val="001A6D9A"/>
    <w:rsid w:val="001B253E"/>
    <w:rsid w:val="001B3B16"/>
    <w:rsid w:val="001C5472"/>
    <w:rsid w:val="001C60B0"/>
    <w:rsid w:val="001D17D0"/>
    <w:rsid w:val="001D2E10"/>
    <w:rsid w:val="001D58AE"/>
    <w:rsid w:val="001D739E"/>
    <w:rsid w:val="001E08EC"/>
    <w:rsid w:val="001E4827"/>
    <w:rsid w:val="001F269D"/>
    <w:rsid w:val="001F5AA4"/>
    <w:rsid w:val="001F7602"/>
    <w:rsid w:val="002167B0"/>
    <w:rsid w:val="002203CA"/>
    <w:rsid w:val="00221370"/>
    <w:rsid w:val="0023049C"/>
    <w:rsid w:val="00231447"/>
    <w:rsid w:val="00253043"/>
    <w:rsid w:val="002A4396"/>
    <w:rsid w:val="002A5903"/>
    <w:rsid w:val="002A65EF"/>
    <w:rsid w:val="002C04C3"/>
    <w:rsid w:val="002D24A6"/>
    <w:rsid w:val="002F715E"/>
    <w:rsid w:val="0030230A"/>
    <w:rsid w:val="00307798"/>
    <w:rsid w:val="00315BCB"/>
    <w:rsid w:val="003220D6"/>
    <w:rsid w:val="00330FBF"/>
    <w:rsid w:val="00375006"/>
    <w:rsid w:val="0038404A"/>
    <w:rsid w:val="003A2107"/>
    <w:rsid w:val="003A689D"/>
    <w:rsid w:val="003C2D86"/>
    <w:rsid w:val="003F5311"/>
    <w:rsid w:val="00405C36"/>
    <w:rsid w:val="004266A5"/>
    <w:rsid w:val="0044518F"/>
    <w:rsid w:val="0046584D"/>
    <w:rsid w:val="00472E85"/>
    <w:rsid w:val="004A0823"/>
    <w:rsid w:val="004A4461"/>
    <w:rsid w:val="004A5BF5"/>
    <w:rsid w:val="004C629D"/>
    <w:rsid w:val="004C7397"/>
    <w:rsid w:val="004D0C47"/>
    <w:rsid w:val="004D2792"/>
    <w:rsid w:val="004E1659"/>
    <w:rsid w:val="004E6E2D"/>
    <w:rsid w:val="004E7717"/>
    <w:rsid w:val="004F062A"/>
    <w:rsid w:val="004F1C11"/>
    <w:rsid w:val="00520125"/>
    <w:rsid w:val="005205AE"/>
    <w:rsid w:val="0052432D"/>
    <w:rsid w:val="00531B9B"/>
    <w:rsid w:val="0053353F"/>
    <w:rsid w:val="00537CA5"/>
    <w:rsid w:val="00541254"/>
    <w:rsid w:val="00543D97"/>
    <w:rsid w:val="00546751"/>
    <w:rsid w:val="00546A28"/>
    <w:rsid w:val="00560820"/>
    <w:rsid w:val="005820DB"/>
    <w:rsid w:val="00583EE7"/>
    <w:rsid w:val="005929EC"/>
    <w:rsid w:val="005959EB"/>
    <w:rsid w:val="005B2FC0"/>
    <w:rsid w:val="005B5A93"/>
    <w:rsid w:val="005C5F5A"/>
    <w:rsid w:val="005D0D6C"/>
    <w:rsid w:val="005D2C23"/>
    <w:rsid w:val="005E1C89"/>
    <w:rsid w:val="005F6CA0"/>
    <w:rsid w:val="006005DF"/>
    <w:rsid w:val="00602018"/>
    <w:rsid w:val="00612243"/>
    <w:rsid w:val="006143BF"/>
    <w:rsid w:val="00620F93"/>
    <w:rsid w:val="00624489"/>
    <w:rsid w:val="00627C40"/>
    <w:rsid w:val="00642126"/>
    <w:rsid w:val="0064728E"/>
    <w:rsid w:val="006511F2"/>
    <w:rsid w:val="0065593B"/>
    <w:rsid w:val="0065666A"/>
    <w:rsid w:val="00661ED5"/>
    <w:rsid w:val="00672F26"/>
    <w:rsid w:val="006813FA"/>
    <w:rsid w:val="0068264C"/>
    <w:rsid w:val="006913A1"/>
    <w:rsid w:val="00696500"/>
    <w:rsid w:val="006A156A"/>
    <w:rsid w:val="006A74A3"/>
    <w:rsid w:val="006C15B9"/>
    <w:rsid w:val="006C2E56"/>
    <w:rsid w:val="006D60D3"/>
    <w:rsid w:val="006E1537"/>
    <w:rsid w:val="006E403C"/>
    <w:rsid w:val="00715DE6"/>
    <w:rsid w:val="007400EA"/>
    <w:rsid w:val="00746E9A"/>
    <w:rsid w:val="007604FF"/>
    <w:rsid w:val="00770925"/>
    <w:rsid w:val="0077353C"/>
    <w:rsid w:val="00794002"/>
    <w:rsid w:val="00795E67"/>
    <w:rsid w:val="00797FB5"/>
    <w:rsid w:val="007A1F1D"/>
    <w:rsid w:val="007B08DF"/>
    <w:rsid w:val="007B416C"/>
    <w:rsid w:val="007B4F66"/>
    <w:rsid w:val="007C7232"/>
    <w:rsid w:val="007D1D28"/>
    <w:rsid w:val="007F6239"/>
    <w:rsid w:val="00815324"/>
    <w:rsid w:val="00841C5D"/>
    <w:rsid w:val="00847F6D"/>
    <w:rsid w:val="00852628"/>
    <w:rsid w:val="008610FB"/>
    <w:rsid w:val="00870B15"/>
    <w:rsid w:val="0088639C"/>
    <w:rsid w:val="00892C9D"/>
    <w:rsid w:val="008A2D60"/>
    <w:rsid w:val="008A688F"/>
    <w:rsid w:val="008C07DE"/>
    <w:rsid w:val="008D1293"/>
    <w:rsid w:val="008D4E81"/>
    <w:rsid w:val="008D60EA"/>
    <w:rsid w:val="008E148F"/>
    <w:rsid w:val="008E3C3D"/>
    <w:rsid w:val="008E68A2"/>
    <w:rsid w:val="008E736D"/>
    <w:rsid w:val="00901F4E"/>
    <w:rsid w:val="00906468"/>
    <w:rsid w:val="0090707D"/>
    <w:rsid w:val="009179A4"/>
    <w:rsid w:val="009234C8"/>
    <w:rsid w:val="00927E79"/>
    <w:rsid w:val="00927EBB"/>
    <w:rsid w:val="00930B0A"/>
    <w:rsid w:val="009316A9"/>
    <w:rsid w:val="00932AA8"/>
    <w:rsid w:val="00957C3F"/>
    <w:rsid w:val="00957F0D"/>
    <w:rsid w:val="00964989"/>
    <w:rsid w:val="00965622"/>
    <w:rsid w:val="009703E3"/>
    <w:rsid w:val="0097314E"/>
    <w:rsid w:val="00973847"/>
    <w:rsid w:val="009923AA"/>
    <w:rsid w:val="009A4E43"/>
    <w:rsid w:val="009A51F7"/>
    <w:rsid w:val="009B2785"/>
    <w:rsid w:val="009C2BAE"/>
    <w:rsid w:val="009C5D76"/>
    <w:rsid w:val="009D6455"/>
    <w:rsid w:val="009D6949"/>
    <w:rsid w:val="009E4E45"/>
    <w:rsid w:val="009F3C28"/>
    <w:rsid w:val="00A02415"/>
    <w:rsid w:val="00A0420F"/>
    <w:rsid w:val="00A20907"/>
    <w:rsid w:val="00A22566"/>
    <w:rsid w:val="00A26117"/>
    <w:rsid w:val="00A3746E"/>
    <w:rsid w:val="00A37AAD"/>
    <w:rsid w:val="00A37C68"/>
    <w:rsid w:val="00A402A1"/>
    <w:rsid w:val="00A462BB"/>
    <w:rsid w:val="00A5420C"/>
    <w:rsid w:val="00A833B4"/>
    <w:rsid w:val="00AD143C"/>
    <w:rsid w:val="00AD4862"/>
    <w:rsid w:val="00AD55F3"/>
    <w:rsid w:val="00AE1B00"/>
    <w:rsid w:val="00AE32BA"/>
    <w:rsid w:val="00AE3A10"/>
    <w:rsid w:val="00AE3DB3"/>
    <w:rsid w:val="00AE5B30"/>
    <w:rsid w:val="00AE71A6"/>
    <w:rsid w:val="00B0125D"/>
    <w:rsid w:val="00B016A3"/>
    <w:rsid w:val="00B03044"/>
    <w:rsid w:val="00B15039"/>
    <w:rsid w:val="00B2401A"/>
    <w:rsid w:val="00B24B16"/>
    <w:rsid w:val="00B25E44"/>
    <w:rsid w:val="00B33762"/>
    <w:rsid w:val="00B37D36"/>
    <w:rsid w:val="00B51FE5"/>
    <w:rsid w:val="00B7269B"/>
    <w:rsid w:val="00B750FB"/>
    <w:rsid w:val="00B77BE7"/>
    <w:rsid w:val="00BC0962"/>
    <w:rsid w:val="00BC1B30"/>
    <w:rsid w:val="00BC2271"/>
    <w:rsid w:val="00BE2E87"/>
    <w:rsid w:val="00BF33F8"/>
    <w:rsid w:val="00BF4526"/>
    <w:rsid w:val="00C00131"/>
    <w:rsid w:val="00C03861"/>
    <w:rsid w:val="00C04920"/>
    <w:rsid w:val="00C202AF"/>
    <w:rsid w:val="00C67B6B"/>
    <w:rsid w:val="00C80E28"/>
    <w:rsid w:val="00C972D3"/>
    <w:rsid w:val="00CB190B"/>
    <w:rsid w:val="00CC0101"/>
    <w:rsid w:val="00CC29EB"/>
    <w:rsid w:val="00CC79EF"/>
    <w:rsid w:val="00CE2783"/>
    <w:rsid w:val="00CE6F69"/>
    <w:rsid w:val="00CF2930"/>
    <w:rsid w:val="00CF628D"/>
    <w:rsid w:val="00D359FD"/>
    <w:rsid w:val="00D66F24"/>
    <w:rsid w:val="00D861E7"/>
    <w:rsid w:val="00D86AA4"/>
    <w:rsid w:val="00D92BAD"/>
    <w:rsid w:val="00DA2B59"/>
    <w:rsid w:val="00DB3808"/>
    <w:rsid w:val="00DD1928"/>
    <w:rsid w:val="00DD7FB5"/>
    <w:rsid w:val="00DE45DE"/>
    <w:rsid w:val="00DE6A7B"/>
    <w:rsid w:val="00DF24A7"/>
    <w:rsid w:val="00DF506F"/>
    <w:rsid w:val="00DF6BB0"/>
    <w:rsid w:val="00E06F8A"/>
    <w:rsid w:val="00E3560D"/>
    <w:rsid w:val="00E41AE1"/>
    <w:rsid w:val="00E84991"/>
    <w:rsid w:val="00E87417"/>
    <w:rsid w:val="00EB145E"/>
    <w:rsid w:val="00EC110F"/>
    <w:rsid w:val="00EC464F"/>
    <w:rsid w:val="00ED721B"/>
    <w:rsid w:val="00EE54C5"/>
    <w:rsid w:val="00F021DB"/>
    <w:rsid w:val="00F302AB"/>
    <w:rsid w:val="00F32870"/>
    <w:rsid w:val="00F33591"/>
    <w:rsid w:val="00F3640B"/>
    <w:rsid w:val="00F37907"/>
    <w:rsid w:val="00F4416E"/>
    <w:rsid w:val="00F45FA1"/>
    <w:rsid w:val="00F560DB"/>
    <w:rsid w:val="00F56B43"/>
    <w:rsid w:val="00F60337"/>
    <w:rsid w:val="00F8195E"/>
    <w:rsid w:val="00F83414"/>
    <w:rsid w:val="00F971FE"/>
    <w:rsid w:val="00FA0B6F"/>
    <w:rsid w:val="00FC2AE5"/>
    <w:rsid w:val="00FD1240"/>
    <w:rsid w:val="00FF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0EA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9B278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B278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B278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B278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B2785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7B4F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4F66"/>
  </w:style>
  <w:style w:type="paragraph" w:styleId="Rodap">
    <w:name w:val="footer"/>
    <w:basedOn w:val="Normal"/>
    <w:link w:val="RodapChar"/>
    <w:uiPriority w:val="99"/>
    <w:unhideWhenUsed/>
    <w:rsid w:val="007B4F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4F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388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Assinaturas Digitais</cp:lastModifiedBy>
  <cp:revision>3</cp:revision>
  <cp:lastPrinted>2025-04-30T18:21:00Z</cp:lastPrinted>
  <dcterms:created xsi:type="dcterms:W3CDTF">2025-04-30T18:21:00Z</dcterms:created>
  <dcterms:modified xsi:type="dcterms:W3CDTF">2025-04-30T18:32:00Z</dcterms:modified>
</cp:coreProperties>
</file>