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554F" w:rsidRDefault="0094554F" w:rsidP="0094554F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94554F" w:rsidTr="0094554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54F" w:rsidRDefault="0094554F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554F" w:rsidRDefault="0094554F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INDICAÇÃO Nº 26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/2023</w:t>
            </w:r>
          </w:p>
          <w:p w:rsidR="0094554F" w:rsidRDefault="0094554F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4554F" w:rsidRDefault="0094554F" w:rsidP="0094554F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554F" w:rsidRDefault="0094554F" w:rsidP="0094554F">
      <w:pPr>
        <w:tabs>
          <w:tab w:val="left" w:pos="3686"/>
        </w:tabs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AUTORIA: VER.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BEITO MACHADINHO, FABIO DO AGEM, MARCIO NASCIMENTO E VANDERLEI BAIOTO.</w:t>
      </w:r>
    </w:p>
    <w:p w:rsidR="0094554F" w:rsidRDefault="0094554F" w:rsidP="0094554F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4554F" w:rsidRDefault="0094554F" w:rsidP="0094554F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INDICAMOS AO PODER EXECUTIVO A ADOÇÃO DAS SEGUINTES MEDIDAS PARA GARANTIR MAIOR SEGURANÇA NAS ESCOLAS DA REDE MUNICIPAL DE ENSINO: INSTALAÇÃO DE PORTA GIRATÓRIA COM DETECTOR DE METAIS, USO DE CARTÃO MAGNÉTICO PARA CONTROLE DE ACESSO E AUMENTO DA ALTURA DOS MUROS E INSTALAÇÃO DE CERCA ELÉTRICA.</w:t>
      </w:r>
    </w:p>
    <w:p w:rsidR="0094554F" w:rsidRDefault="0094554F" w:rsidP="0094554F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4554F" w:rsidRDefault="0094554F" w:rsidP="0094554F">
      <w:pPr>
        <w:pStyle w:val="Corpodetexto"/>
        <w:ind w:right="-663"/>
        <w:jc w:val="both"/>
        <w:rPr>
          <w:szCs w:val="24"/>
          <w:u w:val="single"/>
        </w:rPr>
      </w:pPr>
      <w:r>
        <w:rPr>
          <w:rFonts w:eastAsia="Batang"/>
          <w:szCs w:val="24"/>
        </w:rPr>
        <w:t xml:space="preserve">                                            </w:t>
      </w:r>
      <w:r>
        <w:rPr>
          <w:rFonts w:eastAsia="Batang"/>
          <w:szCs w:val="24"/>
        </w:rPr>
        <w:tab/>
        <w:t xml:space="preserve">           Solicitamos à Mesa, ouvido o soberano Plenário, com fulcro no que dispõe o art. 122 do Regimento Interno desta Casa, que seja encaminhada ao Sr. Prefeito a presente</w:t>
      </w:r>
      <w:r>
        <w:rPr>
          <w:szCs w:val="24"/>
        </w:rPr>
        <w:t xml:space="preserve"> </w:t>
      </w:r>
      <w:r>
        <w:rPr>
          <w:rFonts w:eastAsia="Batang"/>
          <w:szCs w:val="24"/>
        </w:rPr>
        <w:t xml:space="preserve">INDICAÇÃO, </w:t>
      </w:r>
      <w:r>
        <w:rPr>
          <w:szCs w:val="24"/>
          <w:u w:val="single"/>
        </w:rPr>
        <w:t>versando sobre a adoção das seguintes medidas para garantir maior segurança nas escolas da rede municipal de ensino: instalação de porta giratória com detector de metais, uso de cartão magnético para controle de acesso e aumento da altura dos muros e instalação de cerca elétrica.</w:t>
      </w:r>
    </w:p>
    <w:p w:rsidR="0094554F" w:rsidRDefault="0094554F" w:rsidP="0094554F">
      <w:pPr>
        <w:pStyle w:val="Corpodetexto"/>
        <w:tabs>
          <w:tab w:val="left" w:pos="3544"/>
        </w:tabs>
        <w:ind w:right="-663"/>
        <w:jc w:val="both"/>
        <w:rPr>
          <w:szCs w:val="24"/>
          <w:u w:val="single"/>
        </w:rPr>
      </w:pPr>
    </w:p>
    <w:p w:rsidR="0094554F" w:rsidRDefault="0094554F" w:rsidP="0094554F">
      <w:pPr>
        <w:pStyle w:val="Corpodetexto"/>
        <w:ind w:right="-663"/>
        <w:jc w:val="both"/>
        <w:rPr>
          <w:b/>
          <w:szCs w:val="24"/>
          <w:u w:val="single"/>
        </w:rPr>
      </w:pPr>
      <w:r>
        <w:rPr>
          <w:b/>
          <w:szCs w:val="24"/>
        </w:rPr>
        <w:t xml:space="preserve">                                                           </w:t>
      </w:r>
      <w:r>
        <w:rPr>
          <w:b/>
          <w:szCs w:val="24"/>
          <w:u w:val="single"/>
        </w:rPr>
        <w:t>JUSTIFICATIVA</w:t>
      </w:r>
    </w:p>
    <w:p w:rsidR="0094554F" w:rsidRDefault="0094554F" w:rsidP="0094554F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94554F" w:rsidRDefault="0094554F" w:rsidP="0094554F">
      <w:pPr>
        <w:tabs>
          <w:tab w:val="left" w:pos="3544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A </w:t>
      </w:r>
      <w:hyperlink r:id="rId6" w:tgtFrame="_blank" w:history="1">
        <w:r w:rsidRPr="0094554F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segurança</w:t>
        </w:r>
      </w:hyperlink>
      <w:r w:rsidRPr="0094554F">
        <w:rPr>
          <w:rFonts w:ascii="Times New Roman" w:hAnsi="Times New Roman" w:cs="Times New Roman"/>
          <w:sz w:val="24"/>
          <w:szCs w:val="24"/>
        </w:rPr>
        <w:t> n</w:t>
      </w:r>
      <w:r>
        <w:rPr>
          <w:rFonts w:ascii="Times New Roman" w:hAnsi="Times New Roman" w:cs="Times New Roman"/>
          <w:sz w:val="24"/>
          <w:szCs w:val="24"/>
        </w:rPr>
        <w:t>as escolas sempre foi um tema relevante, tendo ganhado maior proporção diante de vários massacres ocorridos em nosso país e no mundo nestes últimos anos,  como recentemente o ataque a uma creche ocorrido no Município de Blumenau/SC, amplamente divulgado pela mídia nacional, que provocou grande comoção. Esses fatos fazem aflorar nos indivíduos um sentimento de vulnerabilidade e insegurança, portanto, tomar atitudes preventivas que garantam a segurança de todos é imprescindível para gerar um ambiente mais tranquilo e harmonioso a toda comunidade escolar.</w:t>
      </w:r>
    </w:p>
    <w:p w:rsidR="0094554F" w:rsidRDefault="0094554F" w:rsidP="0094554F">
      <w:pPr>
        <w:tabs>
          <w:tab w:val="left" w:pos="3544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Neste sentido, a fim de impedir possíveis ataques e constrangimentos, bem como evitar danos ao patrimônio, como furtos, roubos, depredação/vandalismo,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estamos sugerindo ao Poder Executivo que invista no serviço de segurança profissional, em conjunto com um sistema de </w:t>
      </w:r>
      <w:proofErr w:type="spellStart"/>
      <w:r>
        <w:rPr>
          <w:rFonts w:ascii="Times New Roman" w:hAnsi="Times New Roman" w:cs="Times New Roman"/>
          <w:sz w:val="24"/>
          <w:szCs w:val="24"/>
        </w:rPr>
        <w:t>videomonitoramento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com acompanhamento em tempo real, além de adoção de outras medidas de segurança, tais como: instalação de cerca elétrica/concertinas nos muros e alambrados, segurança armada, porta giratória com sensor de metais e roletas de entrada com cartão magnético, conforme confirmação de matrícula (os pais terão 1 cartão cada para o acesso) nas instalações físicas, controle rígido de entrada de pessoas, orientação sobre segurança a todos da comunidade escolar. </w:t>
      </w:r>
    </w:p>
    <w:p w:rsidR="0094554F" w:rsidRDefault="0094554F" w:rsidP="0094554F">
      <w:pPr>
        <w:tabs>
          <w:tab w:val="left" w:pos="3544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94554F" w:rsidRDefault="0094554F" w:rsidP="0094554F">
      <w:pPr>
        <w:tabs>
          <w:tab w:val="left" w:pos="3544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94554F" w:rsidRDefault="0094554F" w:rsidP="0094554F">
      <w:pPr>
        <w:tabs>
          <w:tab w:val="left" w:pos="3544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94554F" w:rsidRDefault="0094554F" w:rsidP="0094554F">
      <w:pPr>
        <w:tabs>
          <w:tab w:val="left" w:pos="3544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94554F" w:rsidRDefault="0094554F" w:rsidP="0094554F">
      <w:pPr>
        <w:tabs>
          <w:tab w:val="left" w:pos="3544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94554F" w:rsidRDefault="0094554F" w:rsidP="0094554F">
      <w:pPr>
        <w:tabs>
          <w:tab w:val="left" w:pos="3544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94554F" w:rsidRDefault="0094554F" w:rsidP="0094554F">
      <w:pPr>
        <w:tabs>
          <w:tab w:val="left" w:pos="3544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4554F" w:rsidRDefault="0094554F" w:rsidP="0094554F">
      <w:pPr>
        <w:tabs>
          <w:tab w:val="left" w:pos="3544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Também, chamamos a atenção do Poder Executivo Municipal para que sejam observadas as disposições da Lei nº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1.724, de 12 de dezembro de 2014,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 xml:space="preserve"> que dispõe sobre obrigatoriedade de o Poder Executivo estabelecer a área escolar de segurança como espaço de prioridade especial do Poder Público Municipal.</w:t>
      </w:r>
    </w:p>
    <w:p w:rsidR="0094554F" w:rsidRDefault="0094554F" w:rsidP="0094554F">
      <w:pPr>
        <w:tabs>
          <w:tab w:val="left" w:pos="3544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4554F" w:rsidRDefault="0094554F" w:rsidP="0094554F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94554F" w:rsidRDefault="0094554F" w:rsidP="0094554F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  <w:t>Sala de Sessões da Câmara Municipal, em 10 de abril de 2023.</w:t>
      </w:r>
    </w:p>
    <w:p w:rsidR="0094554F" w:rsidRDefault="0094554F" w:rsidP="0094554F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54F" w:rsidRDefault="0094554F" w:rsidP="0094554F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54F" w:rsidRDefault="0094554F" w:rsidP="0094554F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54F" w:rsidRDefault="0094554F" w:rsidP="0094554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4554F" w:rsidRDefault="0094554F" w:rsidP="0094554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BEITO MACHADINHO                            VER. F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BIO DO AGEM</w:t>
      </w:r>
    </w:p>
    <w:p w:rsidR="0094554F" w:rsidRDefault="0094554F" w:rsidP="0094554F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4554F" w:rsidRDefault="0094554F" w:rsidP="0094554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4554F" w:rsidRDefault="0094554F" w:rsidP="0094554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4554F" w:rsidRDefault="0094554F" w:rsidP="0094554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4554F" w:rsidRDefault="0094554F" w:rsidP="0094554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MARCIO NASCIMENTO                    VER.  VANDERLEI BAIOTO</w:t>
      </w:r>
    </w:p>
    <w:p w:rsidR="0094554F" w:rsidRDefault="0094554F" w:rsidP="0094554F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54F" w:rsidRDefault="0094554F" w:rsidP="0094554F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7E57" w:rsidRPr="0094554F" w:rsidRDefault="00CF7E57" w:rsidP="0094554F"/>
    <w:sectPr w:rsidR="00CF7E57" w:rsidRPr="0094554F" w:rsidSect="0094554F">
      <w:headerReference w:type="default" r:id="rId7"/>
      <w:footerReference w:type="default" r:id="rId8"/>
      <w:pgSz w:w="11907" w:h="16840" w:code="9"/>
      <w:pgMar w:top="194" w:right="1701" w:bottom="567" w:left="1797" w:header="680" w:footer="82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5932" w:rsidRDefault="00C05932">
      <w:r>
        <w:separator/>
      </w:r>
    </w:p>
  </w:endnote>
  <w:endnote w:type="continuationSeparator" w:id="0">
    <w:p w:rsidR="00C05932" w:rsidRDefault="00C05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3972A9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94554F">
      <w:rPr>
        <w:rFonts w:ascii="Times New Roman" w:hAnsi="Times New Roman" w:cs="Times New Roman"/>
      </w:rPr>
      <w:t>3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3972A9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3972A9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94554F">
      <w:rPr>
        <w:rFonts w:ascii="Times New Roman" w:hAnsi="Times New Roman" w:cs="Times New Roman"/>
      </w:rPr>
      <w:t>3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3972A9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3972A9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94554F">
      <w:rPr>
        <w:rFonts w:ascii="Times New Roman" w:hAnsi="Times New Roman" w:cs="Times New Roman"/>
      </w:rPr>
      <w:t>Joaquim Pereira dos Santos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5932" w:rsidRDefault="00C05932">
      <w:r>
        <w:separator/>
      </w:r>
    </w:p>
  </w:footnote>
  <w:footnote w:type="continuationSeparator" w:id="0">
    <w:p w:rsidR="00C05932" w:rsidRDefault="00C05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3972A9" w:rsidP="0094554F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23805"/>
    <w:rsid w:val="000365BC"/>
    <w:rsid w:val="0009146C"/>
    <w:rsid w:val="000A30C2"/>
    <w:rsid w:val="001915A3"/>
    <w:rsid w:val="00217F62"/>
    <w:rsid w:val="00252B93"/>
    <w:rsid w:val="00270397"/>
    <w:rsid w:val="00330D79"/>
    <w:rsid w:val="003725A0"/>
    <w:rsid w:val="0038788B"/>
    <w:rsid w:val="003972A9"/>
    <w:rsid w:val="003B287F"/>
    <w:rsid w:val="003D3AA8"/>
    <w:rsid w:val="003E3198"/>
    <w:rsid w:val="00464016"/>
    <w:rsid w:val="004F28FD"/>
    <w:rsid w:val="00510E0A"/>
    <w:rsid w:val="00661507"/>
    <w:rsid w:val="006710A8"/>
    <w:rsid w:val="006E72B2"/>
    <w:rsid w:val="00704380"/>
    <w:rsid w:val="00706A3E"/>
    <w:rsid w:val="007661D0"/>
    <w:rsid w:val="008A734A"/>
    <w:rsid w:val="008F5820"/>
    <w:rsid w:val="009161E1"/>
    <w:rsid w:val="0094554F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05932"/>
    <w:rsid w:val="00C2534C"/>
    <w:rsid w:val="00C37A5D"/>
    <w:rsid w:val="00C92142"/>
    <w:rsid w:val="00C935CD"/>
    <w:rsid w:val="00CF7E57"/>
    <w:rsid w:val="00D03DB6"/>
    <w:rsid w:val="00D1446A"/>
    <w:rsid w:val="00DB235C"/>
    <w:rsid w:val="00E24D21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A534A2"/>
  <w15:docId w15:val="{E48590F5-4579-478D-AC3B-623CEB1CB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CF7E5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F7E5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394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log.seguridade.com.br/saiba-quais-sao-os-principais-servicos-de-seguranca-patrimonial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565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4</cp:revision>
  <cp:lastPrinted>2023-04-11T13:01:00Z</cp:lastPrinted>
  <dcterms:created xsi:type="dcterms:W3CDTF">2021-01-12T21:38:00Z</dcterms:created>
  <dcterms:modified xsi:type="dcterms:W3CDTF">2023-04-11T13:18:00Z</dcterms:modified>
</cp:coreProperties>
</file>