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05F" w:rsidRPr="00E043D2" w:rsidRDefault="0020405F">
      <w:pPr>
        <w:spacing w:line="276" w:lineRule="auto"/>
        <w:jc w:val="center"/>
        <w:rPr>
          <w:rFonts w:ascii="Arial" w:eastAsia="Arial" w:hAnsi="Arial" w:cs="Arial"/>
          <w:b/>
        </w:rPr>
      </w:pPr>
    </w:p>
    <w:p w:rsidR="0020405F" w:rsidRPr="00E043D2" w:rsidRDefault="002F0970">
      <w:pPr>
        <w:spacing w:line="276" w:lineRule="auto"/>
        <w:jc w:val="center"/>
        <w:rPr>
          <w:rFonts w:ascii="Arial" w:eastAsia="Arial" w:hAnsi="Arial" w:cs="Arial"/>
          <w:b/>
        </w:rPr>
      </w:pPr>
      <w:r w:rsidRPr="00E043D2">
        <w:rPr>
          <w:rFonts w:ascii="Arial" w:eastAsia="Arial" w:hAnsi="Arial" w:cs="Arial"/>
          <w:b/>
        </w:rPr>
        <w:t xml:space="preserve">PROJETO DE LEI </w:t>
      </w:r>
      <w:r w:rsidR="007C60BB" w:rsidRPr="00E043D2">
        <w:rPr>
          <w:rFonts w:ascii="Arial" w:eastAsia="Arial" w:hAnsi="Arial" w:cs="Arial"/>
          <w:b/>
        </w:rPr>
        <w:t>06</w:t>
      </w:r>
      <w:r w:rsidRPr="00E043D2">
        <w:rPr>
          <w:rFonts w:ascii="Arial" w:eastAsia="Arial" w:hAnsi="Arial" w:cs="Arial"/>
          <w:b/>
        </w:rPr>
        <w:t xml:space="preserve"> DE </w:t>
      </w:r>
      <w:r w:rsidR="007C60BB" w:rsidRPr="00E043D2">
        <w:rPr>
          <w:rFonts w:ascii="Arial" w:eastAsia="Arial" w:hAnsi="Arial" w:cs="Arial"/>
          <w:b/>
        </w:rPr>
        <w:t>17</w:t>
      </w:r>
      <w:r w:rsidRPr="00E043D2">
        <w:rPr>
          <w:rFonts w:ascii="Arial" w:eastAsia="Arial" w:hAnsi="Arial" w:cs="Arial"/>
          <w:b/>
        </w:rPr>
        <w:t xml:space="preserve"> DE </w:t>
      </w:r>
      <w:r w:rsidR="007C60BB" w:rsidRPr="00E043D2">
        <w:rPr>
          <w:rFonts w:ascii="Arial" w:eastAsia="Arial" w:hAnsi="Arial" w:cs="Arial"/>
          <w:b/>
        </w:rPr>
        <w:t>FEVEREIRO</w:t>
      </w:r>
      <w:r w:rsidRPr="00E043D2">
        <w:rPr>
          <w:rFonts w:ascii="Arial" w:eastAsia="Arial" w:hAnsi="Arial" w:cs="Arial"/>
          <w:b/>
        </w:rPr>
        <w:t xml:space="preserve"> DE </w:t>
      </w:r>
      <w:r w:rsidR="000765BA" w:rsidRPr="00E043D2">
        <w:rPr>
          <w:rFonts w:ascii="Arial" w:eastAsia="Arial" w:hAnsi="Arial" w:cs="Arial"/>
          <w:b/>
        </w:rPr>
        <w:t>2022</w:t>
      </w:r>
    </w:p>
    <w:p w:rsidR="0020405F" w:rsidRPr="00E043D2" w:rsidRDefault="0020405F">
      <w:pPr>
        <w:spacing w:line="276" w:lineRule="auto"/>
        <w:jc w:val="both"/>
        <w:rPr>
          <w:rFonts w:ascii="Arial" w:eastAsia="Arial" w:hAnsi="Arial" w:cs="Arial"/>
        </w:rPr>
      </w:pPr>
    </w:p>
    <w:p w:rsidR="0020405F" w:rsidRPr="00E043D2" w:rsidRDefault="002F0970" w:rsidP="00290F86">
      <w:pPr>
        <w:shd w:val="clear" w:color="auto" w:fill="FFFFFF"/>
        <w:spacing w:line="300" w:lineRule="atLeast"/>
        <w:ind w:left="4111"/>
        <w:jc w:val="both"/>
        <w:outlineLvl w:val="1"/>
        <w:rPr>
          <w:rFonts w:ascii="Arial" w:eastAsia="Arial" w:hAnsi="Arial" w:cs="Arial"/>
        </w:rPr>
      </w:pPr>
      <w:r w:rsidRPr="00E043D2">
        <w:rPr>
          <w:rFonts w:ascii="Arial" w:eastAsia="Arial" w:hAnsi="Arial" w:cs="Arial"/>
          <w:b/>
        </w:rPr>
        <w:t>Súmula</w:t>
      </w:r>
      <w:r w:rsidRPr="00E043D2">
        <w:rPr>
          <w:rFonts w:ascii="Arial" w:eastAsia="Arial" w:hAnsi="Arial" w:cs="Arial"/>
        </w:rPr>
        <w:t>: “</w:t>
      </w:r>
      <w:r w:rsidR="00290F86" w:rsidRPr="00E043D2">
        <w:rPr>
          <w:rFonts w:ascii="Arial" w:hAnsi="Arial" w:cs="Arial"/>
          <w:spacing w:val="2"/>
        </w:rPr>
        <w:t>Institui a Semana da Mulher e o Título Mulher Cidadã em Tijucas do Sul e dá outras providências</w:t>
      </w:r>
      <w:r w:rsidRPr="00E043D2">
        <w:rPr>
          <w:rFonts w:ascii="Arial" w:eastAsia="Arial" w:hAnsi="Arial" w:cs="Arial"/>
        </w:rPr>
        <w:t>”</w:t>
      </w:r>
    </w:p>
    <w:p w:rsidR="0020405F" w:rsidRPr="00E043D2" w:rsidRDefault="0020405F">
      <w:pPr>
        <w:spacing w:line="276" w:lineRule="auto"/>
        <w:ind w:firstLine="4111"/>
        <w:jc w:val="both"/>
        <w:rPr>
          <w:rFonts w:ascii="Arial" w:eastAsia="Arial" w:hAnsi="Arial" w:cs="Arial"/>
        </w:rPr>
      </w:pPr>
    </w:p>
    <w:p w:rsidR="0020405F" w:rsidRPr="00E043D2" w:rsidRDefault="0020405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</w:rPr>
      </w:pPr>
    </w:p>
    <w:p w:rsidR="0020405F" w:rsidRPr="00E043D2" w:rsidRDefault="002F097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 w:rsidRPr="00E043D2">
        <w:rPr>
          <w:rFonts w:ascii="Arial" w:eastAsia="Arial" w:hAnsi="Arial" w:cs="Arial"/>
          <w:b/>
        </w:rPr>
        <w:t>A CÂMARA DE VEREADORES DO MUNICÍPIO DE TIJUCAS DO SUL</w:t>
      </w:r>
      <w:r w:rsidR="00E45061" w:rsidRPr="00E043D2">
        <w:rPr>
          <w:rFonts w:ascii="Arial" w:eastAsia="Arial" w:hAnsi="Arial" w:cs="Arial"/>
        </w:rPr>
        <w:t>, por proposição da V</w:t>
      </w:r>
      <w:r w:rsidRPr="00E043D2">
        <w:rPr>
          <w:rFonts w:ascii="Arial" w:eastAsia="Arial" w:hAnsi="Arial" w:cs="Arial"/>
        </w:rPr>
        <w:t>ereador</w:t>
      </w:r>
      <w:r w:rsidR="00E45061" w:rsidRPr="00E043D2">
        <w:rPr>
          <w:rFonts w:ascii="Arial" w:eastAsia="Arial" w:hAnsi="Arial" w:cs="Arial"/>
        </w:rPr>
        <w:t>a</w:t>
      </w:r>
      <w:r w:rsidRPr="00E043D2">
        <w:rPr>
          <w:rFonts w:ascii="Arial" w:eastAsia="Arial" w:hAnsi="Arial" w:cs="Arial"/>
        </w:rPr>
        <w:t xml:space="preserve"> </w:t>
      </w:r>
      <w:r w:rsidR="00290F86" w:rsidRPr="00E043D2">
        <w:rPr>
          <w:rFonts w:ascii="Arial" w:eastAsia="Arial" w:hAnsi="Arial" w:cs="Arial"/>
        </w:rPr>
        <w:t>Raquel Mercedes Alves dos Santos</w:t>
      </w:r>
      <w:r w:rsidR="003A3CC4" w:rsidRPr="00E043D2">
        <w:rPr>
          <w:rFonts w:ascii="Arial" w:eastAsia="Arial" w:hAnsi="Arial" w:cs="Arial"/>
        </w:rPr>
        <w:t xml:space="preserve"> e </w:t>
      </w:r>
      <w:r w:rsidR="00E45061" w:rsidRPr="00E043D2">
        <w:rPr>
          <w:rFonts w:ascii="Arial" w:eastAsia="Arial" w:hAnsi="Arial" w:cs="Arial"/>
        </w:rPr>
        <w:t xml:space="preserve">do Vereador </w:t>
      </w:r>
      <w:r w:rsidR="003A3CC4" w:rsidRPr="00E043D2">
        <w:rPr>
          <w:rFonts w:ascii="Arial" w:eastAsia="Arial" w:hAnsi="Arial" w:cs="Arial"/>
        </w:rPr>
        <w:t>Sidinei José de Lima</w:t>
      </w:r>
      <w:r w:rsidRPr="00E043D2">
        <w:rPr>
          <w:rFonts w:ascii="Arial" w:eastAsia="Arial" w:hAnsi="Arial" w:cs="Arial"/>
        </w:rPr>
        <w:t xml:space="preserve">, aprovou, e eu, </w:t>
      </w:r>
      <w:r w:rsidRPr="00E043D2">
        <w:rPr>
          <w:rFonts w:ascii="Arial" w:eastAsia="Arial" w:hAnsi="Arial" w:cs="Arial"/>
          <w:b/>
        </w:rPr>
        <w:t>PREFEITO MUNICIPAL</w:t>
      </w:r>
      <w:r w:rsidRPr="00E043D2">
        <w:rPr>
          <w:rFonts w:ascii="Arial" w:eastAsia="Arial" w:hAnsi="Arial" w:cs="Arial"/>
        </w:rPr>
        <w:t>, sanciono a seguinte lei:</w:t>
      </w:r>
    </w:p>
    <w:p w:rsidR="00290F86" w:rsidRPr="00E043D2" w:rsidRDefault="00290F86" w:rsidP="00290F86">
      <w:pPr>
        <w:shd w:val="clear" w:color="auto" w:fill="FFFFFF"/>
        <w:spacing w:line="300" w:lineRule="atLeast"/>
        <w:outlineLvl w:val="1"/>
        <w:rPr>
          <w:rFonts w:ascii="Arial" w:hAnsi="Arial" w:cs="Arial"/>
          <w:spacing w:val="2"/>
        </w:rPr>
      </w:pPr>
    </w:p>
    <w:p w:rsidR="00E45061" w:rsidRPr="00E043D2" w:rsidRDefault="00E45061" w:rsidP="00290F86">
      <w:pPr>
        <w:shd w:val="clear" w:color="auto" w:fill="FFFFFF"/>
        <w:spacing w:line="300" w:lineRule="atLeast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center"/>
        <w:outlineLvl w:val="1"/>
        <w:rPr>
          <w:rFonts w:ascii="Arial" w:hAnsi="Arial" w:cs="Arial"/>
          <w:b/>
          <w:spacing w:val="2"/>
        </w:rPr>
      </w:pPr>
      <w:r w:rsidRPr="00E043D2">
        <w:rPr>
          <w:rFonts w:ascii="Arial" w:hAnsi="Arial" w:cs="Arial"/>
          <w:b/>
          <w:spacing w:val="2"/>
        </w:rPr>
        <w:t>Da semana da Mulher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</w:rPr>
      </w:pPr>
      <w:r w:rsidRPr="00E043D2">
        <w:rPr>
          <w:rFonts w:ascii="Arial" w:hAnsi="Arial" w:cs="Arial"/>
          <w:b/>
        </w:rPr>
        <w:t xml:space="preserve">Art. 1º. </w:t>
      </w:r>
      <w:r w:rsidRPr="00E043D2">
        <w:rPr>
          <w:rFonts w:ascii="Arial" w:hAnsi="Arial" w:cs="Arial"/>
        </w:rPr>
        <w:t xml:space="preserve">Fica </w:t>
      </w:r>
      <w:r w:rsidR="00124042" w:rsidRPr="00E043D2">
        <w:rPr>
          <w:rFonts w:ascii="Arial" w:hAnsi="Arial" w:cs="Arial"/>
        </w:rPr>
        <w:t>estabelecida</w:t>
      </w:r>
      <w:r w:rsidRPr="00E043D2">
        <w:rPr>
          <w:rFonts w:ascii="Arial" w:hAnsi="Arial" w:cs="Arial"/>
        </w:rPr>
        <w:t xml:space="preserve"> a Semana da Mulher no Município de Tijucas do Sul, que será comemorada, anualmente, na semana em que estiver incluído o dia 08 de março, Dia Internacional da Mulher.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b/>
        </w:rPr>
        <w:t xml:space="preserve">Art. 2º. </w:t>
      </w:r>
      <w:r w:rsidRPr="00E043D2">
        <w:rPr>
          <w:rFonts w:ascii="Arial" w:hAnsi="Arial" w:cs="Arial"/>
          <w:spacing w:val="2"/>
        </w:rPr>
        <w:t xml:space="preserve">Fica </w:t>
      </w:r>
      <w:proofErr w:type="gramStart"/>
      <w:r w:rsidRPr="00E043D2">
        <w:rPr>
          <w:rFonts w:ascii="Arial" w:hAnsi="Arial" w:cs="Arial"/>
          <w:spacing w:val="2"/>
        </w:rPr>
        <w:t>autorizado, na referida</w:t>
      </w:r>
      <w:proofErr w:type="gramEnd"/>
      <w:r w:rsidRPr="00E043D2">
        <w:rPr>
          <w:rFonts w:ascii="Arial" w:hAnsi="Arial" w:cs="Arial"/>
          <w:spacing w:val="2"/>
        </w:rPr>
        <w:t xml:space="preserve"> semana, a realização de eventos em comemoração ao Dia da Mulher, tais como: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spacing w:val="2"/>
        </w:rPr>
        <w:t>I</w:t>
      </w:r>
      <w:proofErr w:type="gramStart"/>
      <w:r w:rsidR="00620815" w:rsidRPr="00E043D2">
        <w:rPr>
          <w:rFonts w:ascii="Arial" w:hAnsi="Arial" w:cs="Arial"/>
          <w:spacing w:val="2"/>
        </w:rPr>
        <w:t xml:space="preserve"> </w:t>
      </w:r>
      <w:r w:rsidRPr="00E043D2">
        <w:rPr>
          <w:rFonts w:ascii="Arial" w:hAnsi="Arial" w:cs="Arial"/>
          <w:spacing w:val="2"/>
        </w:rPr>
        <w:t xml:space="preserve"> </w:t>
      </w:r>
      <w:proofErr w:type="gramEnd"/>
      <w:r w:rsidRPr="00E043D2">
        <w:rPr>
          <w:rFonts w:ascii="Arial" w:hAnsi="Arial" w:cs="Arial"/>
          <w:spacing w:val="2"/>
        </w:rPr>
        <w:t>– Homenagens e concessão de Título Mul</w:t>
      </w:r>
      <w:r w:rsidR="00067F4E" w:rsidRPr="00E043D2">
        <w:rPr>
          <w:rFonts w:ascii="Arial" w:hAnsi="Arial" w:cs="Arial"/>
          <w:spacing w:val="2"/>
        </w:rPr>
        <w:t>her Cidadã, a mulheres destaque</w:t>
      </w:r>
      <w:r w:rsidRPr="00E043D2">
        <w:rPr>
          <w:rFonts w:ascii="Arial" w:hAnsi="Arial" w:cs="Arial"/>
          <w:spacing w:val="2"/>
        </w:rPr>
        <w:t xml:space="preserve"> em Tijucas do Sul;</w:t>
      </w:r>
    </w:p>
    <w:p w:rsidR="00290F86" w:rsidRPr="00E043D2" w:rsidRDefault="00620815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spacing w:val="2"/>
        </w:rPr>
        <w:t xml:space="preserve">II </w:t>
      </w:r>
      <w:r w:rsidR="00E45061" w:rsidRPr="00E043D2">
        <w:rPr>
          <w:rFonts w:ascii="Arial" w:hAnsi="Arial" w:cs="Arial"/>
          <w:spacing w:val="2"/>
        </w:rPr>
        <w:t>– Encontros, fóruns e</w:t>
      </w:r>
      <w:r w:rsidR="00290F86" w:rsidRPr="00E043D2">
        <w:rPr>
          <w:rFonts w:ascii="Arial" w:hAnsi="Arial" w:cs="Arial"/>
          <w:spacing w:val="2"/>
        </w:rPr>
        <w:t xml:space="preserve"> palestras</w:t>
      </w:r>
      <w:r w:rsidR="004A62E5" w:rsidRPr="00E043D2">
        <w:rPr>
          <w:rFonts w:ascii="Arial" w:hAnsi="Arial" w:cs="Arial"/>
          <w:spacing w:val="2"/>
        </w:rPr>
        <w:t xml:space="preserve"> com temas de relevância social e</w:t>
      </w:r>
      <w:r w:rsidR="00290F86" w:rsidRPr="00E043D2">
        <w:rPr>
          <w:rFonts w:ascii="Arial" w:hAnsi="Arial" w:cs="Arial"/>
          <w:spacing w:val="2"/>
        </w:rPr>
        <w:t xml:space="preserve"> empreendedorismo</w:t>
      </w:r>
      <w:r w:rsidR="004A62E5" w:rsidRPr="00E043D2">
        <w:rPr>
          <w:rFonts w:ascii="Arial" w:hAnsi="Arial" w:cs="Arial"/>
          <w:spacing w:val="2"/>
        </w:rPr>
        <w:t>, entre outros</w:t>
      </w:r>
      <w:r w:rsidR="00A542A5" w:rsidRPr="00E043D2">
        <w:rPr>
          <w:rFonts w:ascii="Arial" w:hAnsi="Arial" w:cs="Arial"/>
          <w:spacing w:val="2"/>
        </w:rPr>
        <w:t>,</w:t>
      </w:r>
      <w:r w:rsidR="00290F86" w:rsidRPr="00E043D2">
        <w:rPr>
          <w:rFonts w:ascii="Arial" w:hAnsi="Arial" w:cs="Arial"/>
          <w:spacing w:val="2"/>
        </w:rPr>
        <w:t xml:space="preserve"> tendo como foco central a mulher;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spacing w:val="2"/>
        </w:rPr>
        <w:t>III – Concursos, eventos musicais e artísticos, oficinas temáticas, curso</w:t>
      </w:r>
      <w:r w:rsidR="009812B8">
        <w:rPr>
          <w:rFonts w:ascii="Arial" w:hAnsi="Arial" w:cs="Arial"/>
          <w:spacing w:val="2"/>
        </w:rPr>
        <w:t>s e afins que promovam a mulher.</w:t>
      </w:r>
      <w:bookmarkStart w:id="0" w:name="_GoBack"/>
      <w:bookmarkEnd w:id="0"/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b/>
        </w:rPr>
        <w:t xml:space="preserve">Art. 3º. </w:t>
      </w:r>
      <w:r w:rsidRPr="00E043D2">
        <w:rPr>
          <w:rFonts w:ascii="Arial" w:hAnsi="Arial" w:cs="Arial"/>
          <w:spacing w:val="2"/>
        </w:rPr>
        <w:t>Fica autorizado o Poder Público Municipal a realizar pa</w:t>
      </w:r>
      <w:r w:rsidR="004A62E5" w:rsidRPr="00E043D2">
        <w:rPr>
          <w:rFonts w:ascii="Arial" w:hAnsi="Arial" w:cs="Arial"/>
          <w:spacing w:val="2"/>
        </w:rPr>
        <w:t>rceria com a iniciativa privada</w:t>
      </w:r>
      <w:r w:rsidRPr="00E043D2">
        <w:rPr>
          <w:rFonts w:ascii="Arial" w:hAnsi="Arial" w:cs="Arial"/>
          <w:spacing w:val="2"/>
        </w:rPr>
        <w:t xml:space="preserve"> e com movimentos sociais para a realização dos eventos da Semana da Mulher.</w:t>
      </w:r>
    </w:p>
    <w:p w:rsidR="00290F86" w:rsidRPr="00E043D2" w:rsidRDefault="00290F86" w:rsidP="00620815">
      <w:pPr>
        <w:shd w:val="clear" w:color="auto" w:fill="FFFFFF"/>
        <w:spacing w:line="276" w:lineRule="auto"/>
        <w:jc w:val="center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center"/>
        <w:outlineLvl w:val="1"/>
        <w:rPr>
          <w:rFonts w:ascii="Arial" w:hAnsi="Arial" w:cs="Arial"/>
          <w:b/>
          <w:spacing w:val="2"/>
        </w:rPr>
      </w:pPr>
      <w:r w:rsidRPr="00E043D2">
        <w:rPr>
          <w:rFonts w:ascii="Arial" w:hAnsi="Arial" w:cs="Arial"/>
          <w:b/>
          <w:spacing w:val="2"/>
        </w:rPr>
        <w:t>Do Título Mulher Cidadã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b/>
        </w:rPr>
        <w:t xml:space="preserve">Art. 4º. </w:t>
      </w:r>
      <w:r w:rsidRPr="00E043D2">
        <w:rPr>
          <w:rFonts w:ascii="Arial" w:hAnsi="Arial" w:cs="Arial"/>
          <w:spacing w:val="2"/>
        </w:rPr>
        <w:t xml:space="preserve">É instituído o Título "Mulher Cidadã" a ser outorgado anualmente, durante a Semana da Mulher, pela Câmara Municipal de Vereadores, nas condições previstas </w:t>
      </w:r>
      <w:r w:rsidR="004A62E5" w:rsidRPr="00E043D2">
        <w:rPr>
          <w:rFonts w:ascii="Arial" w:hAnsi="Arial" w:cs="Arial"/>
          <w:spacing w:val="2"/>
        </w:rPr>
        <w:t>nesta lei.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b/>
        </w:rPr>
        <w:lastRenderedPageBreak/>
        <w:t xml:space="preserve">Art. 5º. </w:t>
      </w:r>
      <w:r w:rsidRPr="00E043D2">
        <w:rPr>
          <w:rFonts w:ascii="Arial" w:hAnsi="Arial" w:cs="Arial"/>
          <w:spacing w:val="2"/>
        </w:rPr>
        <w:t xml:space="preserve">O Título "Mulher Cidadã" será concedido anualmente em número não superior a 05 mulheres que se destacaram na comunidade por relevantes serviços prestados respectivamente nas áreas de:  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</w:p>
    <w:p w:rsidR="00290F86" w:rsidRPr="00E043D2" w:rsidRDefault="009812B8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  <w:hyperlink r:id="rId7" w:tooltip="Art. 2, " w:history="1">
        <w:proofErr w:type="gramStart"/>
        <w:r w:rsidR="00290F86" w:rsidRPr="00E043D2">
          <w:rPr>
            <w:rFonts w:ascii="Arial" w:hAnsi="Arial" w:cs="Arial"/>
            <w:bCs/>
            <w:spacing w:val="2"/>
            <w:bdr w:val="none" w:sz="0" w:space="0" w:color="auto" w:frame="1"/>
          </w:rPr>
          <w:t>a</w:t>
        </w:r>
        <w:proofErr w:type="gramEnd"/>
        <w:r w:rsidR="00290F86" w:rsidRPr="00E043D2">
          <w:rPr>
            <w:rFonts w:ascii="Arial" w:hAnsi="Arial" w:cs="Arial"/>
            <w:bCs/>
            <w:spacing w:val="2"/>
            <w:bdr w:val="none" w:sz="0" w:space="0" w:color="auto" w:frame="1"/>
          </w:rPr>
          <w:t>)</w:t>
        </w:r>
      </w:hyperlink>
      <w:r w:rsidR="00290F86" w:rsidRPr="00E043D2">
        <w:rPr>
          <w:rFonts w:ascii="Arial" w:hAnsi="Arial" w:cs="Arial"/>
          <w:spacing w:val="2"/>
        </w:rPr>
        <w:t> Defesa dos di</w:t>
      </w:r>
      <w:r w:rsidR="003A3CC4" w:rsidRPr="00E043D2">
        <w:rPr>
          <w:rFonts w:ascii="Arial" w:hAnsi="Arial" w:cs="Arial"/>
          <w:spacing w:val="2"/>
        </w:rPr>
        <w:t>reitos e combate à violência e promoção política da mulher</w:t>
      </w:r>
      <w:r w:rsidR="00290F86" w:rsidRPr="00E043D2">
        <w:rPr>
          <w:rFonts w:ascii="Arial" w:hAnsi="Arial" w:cs="Arial"/>
          <w:spacing w:val="2"/>
        </w:rPr>
        <w:t xml:space="preserve">;  </w:t>
      </w:r>
    </w:p>
    <w:p w:rsidR="003A3CC4" w:rsidRPr="00E043D2" w:rsidRDefault="009812B8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  <w:hyperlink r:id="rId8" w:tooltip="Art. 2, " w:history="1">
        <w:proofErr w:type="gramStart"/>
        <w:r w:rsidR="000365C3" w:rsidRPr="00E043D2">
          <w:rPr>
            <w:rFonts w:ascii="Arial" w:hAnsi="Arial" w:cs="Arial"/>
            <w:bCs/>
            <w:spacing w:val="2"/>
            <w:bdr w:val="none" w:sz="0" w:space="0" w:color="auto" w:frame="1"/>
          </w:rPr>
          <w:t>b</w:t>
        </w:r>
        <w:r w:rsidR="00290F86" w:rsidRPr="00E043D2">
          <w:rPr>
            <w:rFonts w:ascii="Arial" w:hAnsi="Arial" w:cs="Arial"/>
            <w:bCs/>
            <w:spacing w:val="2"/>
            <w:bdr w:val="none" w:sz="0" w:space="0" w:color="auto" w:frame="1"/>
          </w:rPr>
          <w:t>)</w:t>
        </w:r>
        <w:proofErr w:type="gramEnd"/>
      </w:hyperlink>
      <w:r w:rsidR="00290F86" w:rsidRPr="00E043D2">
        <w:rPr>
          <w:rFonts w:ascii="Arial" w:hAnsi="Arial" w:cs="Arial"/>
          <w:spacing w:val="2"/>
        </w:rPr>
        <w:t xml:space="preserve"> Promoção da mulher no campo</w:t>
      </w:r>
      <w:r w:rsidR="00482629" w:rsidRPr="00E043D2">
        <w:rPr>
          <w:rFonts w:ascii="Arial" w:hAnsi="Arial" w:cs="Arial"/>
          <w:spacing w:val="2"/>
        </w:rPr>
        <w:t>;</w:t>
      </w:r>
      <w:r w:rsidR="00290F86" w:rsidRPr="00E043D2">
        <w:rPr>
          <w:rFonts w:ascii="Arial" w:hAnsi="Arial" w:cs="Arial"/>
          <w:spacing w:val="2"/>
        </w:rPr>
        <w:t xml:space="preserve"> </w:t>
      </w:r>
    </w:p>
    <w:p w:rsidR="00290F86" w:rsidRPr="00E043D2" w:rsidRDefault="000365C3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spacing w:val="2"/>
        </w:rPr>
        <w:t>c</w:t>
      </w:r>
      <w:r w:rsidR="003A3CC4" w:rsidRPr="00E043D2">
        <w:rPr>
          <w:rFonts w:ascii="Arial" w:hAnsi="Arial" w:cs="Arial"/>
          <w:spacing w:val="2"/>
        </w:rPr>
        <w:t xml:space="preserve">) Promoção da mulher </w:t>
      </w:r>
      <w:r w:rsidR="00290F86" w:rsidRPr="00E043D2">
        <w:rPr>
          <w:rFonts w:ascii="Arial" w:hAnsi="Arial" w:cs="Arial"/>
          <w:spacing w:val="2"/>
        </w:rPr>
        <w:t>no comércio e na geração de renda familiar;</w:t>
      </w:r>
    </w:p>
    <w:p w:rsidR="00290F86" w:rsidRPr="00E043D2" w:rsidRDefault="009812B8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  <w:hyperlink r:id="rId9" w:tooltip="Art. 2, " w:history="1">
        <w:proofErr w:type="gramStart"/>
        <w:r w:rsidR="003A3CC4" w:rsidRPr="00E043D2">
          <w:rPr>
            <w:rFonts w:ascii="Arial" w:hAnsi="Arial" w:cs="Arial"/>
            <w:bCs/>
            <w:spacing w:val="2"/>
            <w:bdr w:val="none" w:sz="0" w:space="0" w:color="auto" w:frame="1"/>
          </w:rPr>
          <w:t>d</w:t>
        </w:r>
        <w:r w:rsidR="00290F86" w:rsidRPr="00E043D2">
          <w:rPr>
            <w:rFonts w:ascii="Arial" w:hAnsi="Arial" w:cs="Arial"/>
            <w:bCs/>
            <w:spacing w:val="2"/>
            <w:bdr w:val="none" w:sz="0" w:space="0" w:color="auto" w:frame="1"/>
          </w:rPr>
          <w:t>)</w:t>
        </w:r>
        <w:proofErr w:type="gramEnd"/>
      </w:hyperlink>
      <w:r w:rsidR="00290F86" w:rsidRPr="00E043D2">
        <w:rPr>
          <w:rFonts w:ascii="Arial" w:hAnsi="Arial" w:cs="Arial"/>
          <w:spacing w:val="2"/>
        </w:rPr>
        <w:t> </w:t>
      </w:r>
      <w:r w:rsidR="000365C3" w:rsidRPr="00E043D2">
        <w:rPr>
          <w:rFonts w:ascii="Arial" w:hAnsi="Arial" w:cs="Arial"/>
          <w:spacing w:val="2"/>
        </w:rPr>
        <w:t>Destaque como servidora pública mulher;</w:t>
      </w:r>
    </w:p>
    <w:p w:rsidR="000365C3" w:rsidRPr="00E043D2" w:rsidRDefault="009812B8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  <w:hyperlink r:id="rId10" w:tooltip="Art. 2, " w:history="1">
        <w:proofErr w:type="gramStart"/>
        <w:r w:rsidR="00290F86" w:rsidRPr="00E043D2">
          <w:rPr>
            <w:rFonts w:ascii="Arial" w:hAnsi="Arial" w:cs="Arial"/>
            <w:bCs/>
            <w:spacing w:val="2"/>
            <w:bdr w:val="none" w:sz="0" w:space="0" w:color="auto" w:frame="1"/>
          </w:rPr>
          <w:t>e</w:t>
        </w:r>
        <w:proofErr w:type="gramEnd"/>
        <w:r w:rsidR="00290F86" w:rsidRPr="00E043D2">
          <w:rPr>
            <w:rFonts w:ascii="Arial" w:hAnsi="Arial" w:cs="Arial"/>
            <w:bCs/>
            <w:spacing w:val="2"/>
            <w:bdr w:val="none" w:sz="0" w:space="0" w:color="auto" w:frame="1"/>
          </w:rPr>
          <w:t>)</w:t>
        </w:r>
      </w:hyperlink>
      <w:r w:rsidR="00290F86" w:rsidRPr="00E043D2">
        <w:rPr>
          <w:rFonts w:ascii="Arial" w:hAnsi="Arial" w:cs="Arial"/>
          <w:spacing w:val="2"/>
        </w:rPr>
        <w:t> </w:t>
      </w:r>
      <w:r w:rsidR="000365C3" w:rsidRPr="00E043D2">
        <w:rPr>
          <w:rFonts w:ascii="Arial" w:hAnsi="Arial" w:cs="Arial"/>
          <w:spacing w:val="2"/>
        </w:rPr>
        <w:t>Mulher Cidadã destaque Tijucas do Sul;</w:t>
      </w:r>
    </w:p>
    <w:p w:rsidR="000365C3" w:rsidRPr="00E043D2" w:rsidRDefault="000365C3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</w:p>
    <w:p w:rsidR="000365C3" w:rsidRPr="00E043D2" w:rsidRDefault="000365C3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b/>
          <w:spacing w:val="2"/>
        </w:rPr>
        <w:t>§1.</w:t>
      </w:r>
      <w:r w:rsidRPr="00E043D2">
        <w:rPr>
          <w:rFonts w:ascii="Arial" w:hAnsi="Arial" w:cs="Arial"/>
          <w:spacing w:val="2"/>
        </w:rPr>
        <w:t xml:space="preserve">  O título “Mulher </w:t>
      </w:r>
      <w:r w:rsidR="00E45061" w:rsidRPr="00E043D2">
        <w:rPr>
          <w:rFonts w:ascii="Arial" w:hAnsi="Arial" w:cs="Arial"/>
          <w:spacing w:val="2"/>
        </w:rPr>
        <w:t>Cidadã destaque Tijucas do Sul”</w:t>
      </w:r>
      <w:r w:rsidRPr="00E043D2">
        <w:rPr>
          <w:rFonts w:ascii="Arial" w:hAnsi="Arial" w:cs="Arial"/>
          <w:spacing w:val="2"/>
        </w:rPr>
        <w:t xml:space="preserve"> deverá ser concedido via votação popular, a ser regulamentada pela Comissão</w:t>
      </w:r>
      <w:r w:rsidR="00290F86" w:rsidRPr="00E043D2">
        <w:rPr>
          <w:rFonts w:ascii="Arial" w:hAnsi="Arial" w:cs="Arial"/>
          <w:spacing w:val="2"/>
        </w:rPr>
        <w:t> </w:t>
      </w:r>
      <w:r w:rsidRPr="00E043D2">
        <w:rPr>
          <w:rFonts w:ascii="Arial" w:hAnsi="Arial" w:cs="Arial"/>
          <w:spacing w:val="2"/>
        </w:rPr>
        <w:t>das Mulheres.</w:t>
      </w:r>
    </w:p>
    <w:p w:rsidR="000365C3" w:rsidRPr="00E043D2" w:rsidRDefault="000365C3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</w:p>
    <w:p w:rsidR="00290F86" w:rsidRPr="00E043D2" w:rsidRDefault="000365C3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b/>
          <w:spacing w:val="2"/>
        </w:rPr>
        <w:t>§2.</w:t>
      </w:r>
      <w:r w:rsidRPr="00E043D2">
        <w:rPr>
          <w:rFonts w:ascii="Arial" w:hAnsi="Arial" w:cs="Arial"/>
          <w:spacing w:val="2"/>
        </w:rPr>
        <w:t xml:space="preserve"> Somente o título “Mulher </w:t>
      </w:r>
      <w:r w:rsidR="00E45061" w:rsidRPr="00E043D2">
        <w:rPr>
          <w:rFonts w:ascii="Arial" w:hAnsi="Arial" w:cs="Arial"/>
          <w:spacing w:val="2"/>
        </w:rPr>
        <w:t>Cidadã destaque Tijucas do Sul”</w:t>
      </w:r>
      <w:r w:rsidRPr="00E043D2">
        <w:rPr>
          <w:rFonts w:ascii="Arial" w:hAnsi="Arial" w:cs="Arial"/>
          <w:spacing w:val="2"/>
        </w:rPr>
        <w:t xml:space="preserve"> poderá ser concedido cumulativamente com outro título descrito no art. 5º da presente Lei.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rPr>
          <w:rFonts w:ascii="Arial" w:hAnsi="Arial" w:cs="Arial"/>
          <w:b/>
          <w:bCs/>
          <w:spacing w:val="2"/>
          <w:bdr w:val="none" w:sz="0" w:space="0" w:color="auto" w:frame="1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b/>
        </w:rPr>
        <w:t xml:space="preserve">Art. 6º. </w:t>
      </w:r>
      <w:r w:rsidR="004A62E5" w:rsidRPr="00E043D2">
        <w:rPr>
          <w:rFonts w:ascii="Arial" w:hAnsi="Arial" w:cs="Arial"/>
          <w:spacing w:val="2"/>
        </w:rPr>
        <w:t>A escolha das mulheres</w:t>
      </w:r>
      <w:r w:rsidRPr="00E043D2">
        <w:rPr>
          <w:rFonts w:ascii="Arial" w:hAnsi="Arial" w:cs="Arial"/>
          <w:spacing w:val="2"/>
        </w:rPr>
        <w:t xml:space="preserve"> a serem </w:t>
      </w:r>
      <w:r w:rsidR="004A62E5" w:rsidRPr="00E043D2">
        <w:rPr>
          <w:rFonts w:ascii="Arial" w:hAnsi="Arial" w:cs="Arial"/>
          <w:spacing w:val="2"/>
        </w:rPr>
        <w:t>homenageadas</w:t>
      </w:r>
      <w:r w:rsidRPr="00E043D2">
        <w:rPr>
          <w:rFonts w:ascii="Arial" w:hAnsi="Arial" w:cs="Arial"/>
          <w:spacing w:val="2"/>
        </w:rPr>
        <w:t xml:space="preserve"> será feita por Comissão Especifica </w:t>
      </w:r>
      <w:r w:rsidR="004A62E5" w:rsidRPr="00E043D2">
        <w:rPr>
          <w:rFonts w:ascii="Arial" w:hAnsi="Arial" w:cs="Arial"/>
          <w:spacing w:val="2"/>
        </w:rPr>
        <w:t>com</w:t>
      </w:r>
      <w:r w:rsidRPr="00E043D2">
        <w:rPr>
          <w:rFonts w:ascii="Arial" w:hAnsi="Arial" w:cs="Arial"/>
          <w:spacing w:val="2"/>
        </w:rPr>
        <w:t xml:space="preserve"> número máximo de uma</w:t>
      </w:r>
      <w:r w:rsidR="004A62E5" w:rsidRPr="00E043D2">
        <w:rPr>
          <w:rFonts w:ascii="Arial" w:hAnsi="Arial" w:cs="Arial"/>
          <w:spacing w:val="2"/>
        </w:rPr>
        <w:t xml:space="preserve"> mulher</w:t>
      </w:r>
      <w:r w:rsidRPr="00E043D2">
        <w:rPr>
          <w:rFonts w:ascii="Arial" w:hAnsi="Arial" w:cs="Arial"/>
          <w:spacing w:val="2"/>
        </w:rPr>
        <w:t xml:space="preserve"> p</w:t>
      </w:r>
      <w:r w:rsidR="004A62E5" w:rsidRPr="00E043D2">
        <w:rPr>
          <w:rFonts w:ascii="Arial" w:hAnsi="Arial" w:cs="Arial"/>
          <w:spacing w:val="2"/>
        </w:rPr>
        <w:t>or área referida</w:t>
      </w:r>
      <w:r w:rsidRPr="00E043D2">
        <w:rPr>
          <w:rFonts w:ascii="Arial" w:hAnsi="Arial" w:cs="Arial"/>
          <w:spacing w:val="2"/>
        </w:rPr>
        <w:t xml:space="preserve"> no art. 5º</w:t>
      </w:r>
      <w:r w:rsidR="004A62E5" w:rsidRPr="00E043D2">
        <w:rPr>
          <w:rFonts w:ascii="Arial" w:hAnsi="Arial" w:cs="Arial"/>
          <w:spacing w:val="2"/>
        </w:rPr>
        <w:t>,</w:t>
      </w:r>
      <w:r w:rsidRPr="00E043D2">
        <w:rPr>
          <w:rFonts w:ascii="Arial" w:hAnsi="Arial" w:cs="Arial"/>
          <w:spacing w:val="2"/>
        </w:rPr>
        <w:t xml:space="preserve"> </w:t>
      </w:r>
      <w:r w:rsidR="004A62E5" w:rsidRPr="00E043D2">
        <w:rPr>
          <w:rFonts w:ascii="Arial" w:hAnsi="Arial" w:cs="Arial"/>
          <w:spacing w:val="2"/>
        </w:rPr>
        <w:t>sendo que</w:t>
      </w:r>
      <w:r w:rsidRPr="00E043D2">
        <w:rPr>
          <w:rFonts w:ascii="Arial" w:hAnsi="Arial" w:cs="Arial"/>
          <w:spacing w:val="2"/>
        </w:rPr>
        <w:t xml:space="preserve"> as indicações devem ser protocoladas na secretaria da Câmara Municipal até 30 (trinta) dias antes do início da Semana da Mulher. </w:t>
      </w:r>
      <w:proofErr w:type="gramStart"/>
      <w:r w:rsidRPr="00E043D2">
        <w:rPr>
          <w:rFonts w:ascii="Arial" w:hAnsi="Arial" w:cs="Arial"/>
          <w:spacing w:val="2"/>
        </w:rPr>
        <w:t xml:space="preserve"> 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rPr>
          <w:rFonts w:ascii="Arial" w:hAnsi="Arial" w:cs="Arial"/>
          <w:b/>
          <w:bCs/>
          <w:spacing w:val="2"/>
          <w:bdr w:val="none" w:sz="0" w:space="0" w:color="auto" w:frame="1"/>
        </w:rPr>
      </w:pPr>
      <w:proofErr w:type="gramEnd"/>
    </w:p>
    <w:p w:rsidR="00124042" w:rsidRPr="00E043D2" w:rsidRDefault="00290F86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b/>
        </w:rPr>
        <w:t xml:space="preserve">Art. 7º. </w:t>
      </w:r>
      <w:r w:rsidRPr="00E043D2">
        <w:rPr>
          <w:rFonts w:ascii="Arial" w:hAnsi="Arial" w:cs="Arial"/>
          <w:spacing w:val="2"/>
        </w:rPr>
        <w:t>Recebidas as indicações, a Mesa constituirá ato normativo para ser votado na sessão ordinária da Semana da Mulher.</w:t>
      </w:r>
    </w:p>
    <w:p w:rsidR="00124042" w:rsidRPr="00E043D2" w:rsidRDefault="00124042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 w:rsidRPr="00E043D2">
        <w:rPr>
          <w:rFonts w:ascii="Arial" w:hAnsi="Arial" w:cs="Arial"/>
          <w:spacing w:val="2"/>
        </w:rPr>
        <w:t> </w:t>
      </w:r>
      <w:r w:rsidR="00124042" w:rsidRPr="00E043D2">
        <w:rPr>
          <w:rFonts w:ascii="Arial" w:hAnsi="Arial" w:cs="Arial"/>
          <w:b/>
        </w:rPr>
        <w:t xml:space="preserve">Art. 8º. </w:t>
      </w:r>
      <w:r w:rsidR="00124042" w:rsidRPr="00E043D2">
        <w:rPr>
          <w:rFonts w:ascii="Arial" w:hAnsi="Arial" w:cs="Arial"/>
        </w:rPr>
        <w:t>A entrega de títulos será realizada em sessão solene, no dia 08 de março de cada ano, em horário a ser definido pela Câmara Municipal.</w:t>
      </w:r>
    </w:p>
    <w:p w:rsidR="00124042" w:rsidRPr="00E043D2" w:rsidRDefault="00124042" w:rsidP="00290F86">
      <w:pPr>
        <w:shd w:val="clear" w:color="auto" w:fill="FFFFFF"/>
        <w:spacing w:line="276" w:lineRule="auto"/>
        <w:jc w:val="both"/>
        <w:rPr>
          <w:rFonts w:ascii="Arial" w:hAnsi="Arial" w:cs="Arial"/>
        </w:rPr>
      </w:pPr>
    </w:p>
    <w:p w:rsidR="00124042" w:rsidRPr="00E043D2" w:rsidRDefault="00124042" w:rsidP="00290F86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 w:rsidRPr="00E043D2">
        <w:rPr>
          <w:rFonts w:ascii="Arial" w:hAnsi="Arial" w:cs="Arial"/>
        </w:rPr>
        <w:t xml:space="preserve">§1º </w:t>
      </w:r>
      <w:r w:rsidR="00E45061" w:rsidRPr="00E043D2">
        <w:rPr>
          <w:rFonts w:ascii="Arial" w:hAnsi="Arial" w:cs="Arial"/>
        </w:rPr>
        <w:t>C</w:t>
      </w:r>
      <w:r w:rsidRPr="00E043D2">
        <w:rPr>
          <w:rFonts w:ascii="Arial" w:hAnsi="Arial" w:cs="Arial"/>
        </w:rPr>
        <w:t>aso</w:t>
      </w:r>
      <w:r w:rsidR="00E45061" w:rsidRPr="00E043D2">
        <w:rPr>
          <w:rFonts w:ascii="Arial" w:hAnsi="Arial" w:cs="Arial"/>
        </w:rPr>
        <w:t xml:space="preserve"> </w:t>
      </w:r>
      <w:r w:rsidRPr="00E043D2">
        <w:rPr>
          <w:rFonts w:ascii="Arial" w:hAnsi="Arial" w:cs="Arial"/>
        </w:rPr>
        <w:t xml:space="preserve">o dia 08 de março </w:t>
      </w:r>
      <w:r w:rsidR="00E45061" w:rsidRPr="00E043D2">
        <w:rPr>
          <w:rFonts w:ascii="Arial" w:hAnsi="Arial" w:cs="Arial"/>
        </w:rPr>
        <w:t>ocorra</w:t>
      </w:r>
      <w:r w:rsidRPr="00E043D2">
        <w:rPr>
          <w:rFonts w:ascii="Arial" w:hAnsi="Arial" w:cs="Arial"/>
        </w:rPr>
        <w:t xml:space="preserve"> em final de semana, será escolhido data a critério</w:t>
      </w:r>
      <w:r w:rsidR="00E45061" w:rsidRPr="00E043D2">
        <w:rPr>
          <w:rFonts w:ascii="Arial" w:hAnsi="Arial" w:cs="Arial"/>
        </w:rPr>
        <w:t xml:space="preserve"> da Comissão da Mulher, que venha melhor atender à</w:t>
      </w:r>
      <w:r w:rsidRPr="00E043D2">
        <w:rPr>
          <w:rFonts w:ascii="Arial" w:hAnsi="Arial" w:cs="Arial"/>
        </w:rPr>
        <w:t xml:space="preserve"> realização do evento.</w:t>
      </w:r>
    </w:p>
    <w:p w:rsidR="00124042" w:rsidRPr="00E043D2" w:rsidRDefault="00124042" w:rsidP="00290F86">
      <w:pPr>
        <w:shd w:val="clear" w:color="auto" w:fill="FFFFFF"/>
        <w:spacing w:line="276" w:lineRule="auto"/>
        <w:jc w:val="both"/>
        <w:rPr>
          <w:rFonts w:ascii="Arial" w:hAnsi="Arial" w:cs="Arial"/>
        </w:rPr>
      </w:pPr>
    </w:p>
    <w:p w:rsidR="00124042" w:rsidRPr="00E043D2" w:rsidRDefault="00124042" w:rsidP="00290F86">
      <w:pPr>
        <w:shd w:val="clear" w:color="auto" w:fill="FFFFFF"/>
        <w:spacing w:line="276" w:lineRule="auto"/>
        <w:jc w:val="both"/>
        <w:rPr>
          <w:rFonts w:ascii="Arial" w:hAnsi="Arial" w:cs="Arial"/>
          <w:spacing w:val="2"/>
        </w:rPr>
      </w:pPr>
      <w:r w:rsidRPr="00E043D2">
        <w:rPr>
          <w:rFonts w:ascii="Arial" w:hAnsi="Arial" w:cs="Arial"/>
        </w:rPr>
        <w:t xml:space="preserve">§2º </w:t>
      </w:r>
      <w:r w:rsidR="00E45061" w:rsidRPr="00E043D2">
        <w:rPr>
          <w:rFonts w:ascii="Arial" w:hAnsi="Arial" w:cs="Arial"/>
        </w:rPr>
        <w:t xml:space="preserve">Caso </w:t>
      </w:r>
      <w:r w:rsidR="001B6136" w:rsidRPr="00E043D2">
        <w:rPr>
          <w:rFonts w:ascii="Arial" w:hAnsi="Arial" w:cs="Arial"/>
        </w:rPr>
        <w:t xml:space="preserve">o dia 08 de março </w:t>
      </w:r>
      <w:r w:rsidR="00E45061" w:rsidRPr="00E043D2">
        <w:rPr>
          <w:rFonts w:ascii="Arial" w:hAnsi="Arial" w:cs="Arial"/>
        </w:rPr>
        <w:t>ocorra</w:t>
      </w:r>
      <w:r w:rsidR="001B6136" w:rsidRPr="00E043D2">
        <w:rPr>
          <w:rFonts w:ascii="Arial" w:hAnsi="Arial" w:cs="Arial"/>
        </w:rPr>
        <w:t xml:space="preserve"> em dia de sessão ordinária da Câmara Municipal, o evento será realizado logo após o término da sessão.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rPr>
          <w:rFonts w:ascii="Arial" w:hAnsi="Arial" w:cs="Arial"/>
          <w:b/>
          <w:bCs/>
          <w:spacing w:val="2"/>
          <w:bdr w:val="none" w:sz="0" w:space="0" w:color="auto" w:frame="1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center"/>
        <w:outlineLvl w:val="1"/>
        <w:rPr>
          <w:rFonts w:ascii="Arial" w:hAnsi="Arial" w:cs="Arial"/>
          <w:b/>
          <w:spacing w:val="2"/>
        </w:rPr>
      </w:pPr>
      <w:r w:rsidRPr="00E043D2">
        <w:rPr>
          <w:rFonts w:ascii="Arial" w:hAnsi="Arial" w:cs="Arial"/>
          <w:b/>
          <w:spacing w:val="2"/>
        </w:rPr>
        <w:t>Da Comissão das Mulheres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b/>
        </w:rPr>
        <w:t xml:space="preserve">Art. 8º. </w:t>
      </w:r>
      <w:r w:rsidRPr="00E043D2">
        <w:rPr>
          <w:rFonts w:ascii="Arial" w:hAnsi="Arial" w:cs="Arial"/>
          <w:spacing w:val="2"/>
        </w:rPr>
        <w:t xml:space="preserve">A Comissão </w:t>
      </w:r>
      <w:r w:rsidR="00E45061" w:rsidRPr="00E043D2">
        <w:rPr>
          <w:rFonts w:ascii="Arial" w:hAnsi="Arial" w:cs="Arial"/>
          <w:spacing w:val="2"/>
        </w:rPr>
        <w:t>das Mulheres</w:t>
      </w:r>
      <w:r w:rsidRPr="00E043D2">
        <w:rPr>
          <w:rFonts w:ascii="Arial" w:hAnsi="Arial" w:cs="Arial"/>
          <w:spacing w:val="2"/>
        </w:rPr>
        <w:t xml:space="preserve"> será composta exclusivam</w:t>
      </w:r>
      <w:r w:rsidR="00E45061" w:rsidRPr="00E043D2">
        <w:rPr>
          <w:rFonts w:ascii="Arial" w:hAnsi="Arial" w:cs="Arial"/>
          <w:spacing w:val="2"/>
        </w:rPr>
        <w:t>ente para eventos relacionados à</w:t>
      </w:r>
      <w:r w:rsidRPr="00E043D2">
        <w:rPr>
          <w:rFonts w:ascii="Arial" w:hAnsi="Arial" w:cs="Arial"/>
          <w:spacing w:val="2"/>
        </w:rPr>
        <w:t xml:space="preserve"> Semana da Mulher tendo como competência</w:t>
      </w:r>
      <w:r w:rsidR="00E45061" w:rsidRPr="00E043D2">
        <w:rPr>
          <w:rFonts w:ascii="Arial" w:hAnsi="Arial" w:cs="Arial"/>
          <w:spacing w:val="2"/>
        </w:rPr>
        <w:t>: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spacing w:val="2"/>
        </w:rPr>
        <w:t>I – Deliberar sobre programações especiais para a Semana da Mulher;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spacing w:val="2"/>
        </w:rPr>
        <w:t>II – Indicar nomes para receber título de mulher Cidadã;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spacing w:val="2"/>
        </w:rPr>
        <w:t xml:space="preserve">III </w:t>
      </w:r>
      <w:r w:rsidR="000365C3" w:rsidRPr="00E043D2">
        <w:rPr>
          <w:rFonts w:ascii="Arial" w:hAnsi="Arial" w:cs="Arial"/>
          <w:spacing w:val="2"/>
        </w:rPr>
        <w:t>–</w:t>
      </w:r>
      <w:r w:rsidRPr="00E043D2">
        <w:rPr>
          <w:rFonts w:ascii="Arial" w:hAnsi="Arial" w:cs="Arial"/>
          <w:spacing w:val="2"/>
        </w:rPr>
        <w:t xml:space="preserve"> </w:t>
      </w:r>
      <w:r w:rsidR="000365C3" w:rsidRPr="00E043D2">
        <w:rPr>
          <w:rFonts w:ascii="Arial" w:hAnsi="Arial" w:cs="Arial"/>
          <w:spacing w:val="2"/>
        </w:rPr>
        <w:t>Delibe</w:t>
      </w:r>
      <w:r w:rsidR="00E45061" w:rsidRPr="00E043D2">
        <w:rPr>
          <w:rFonts w:ascii="Arial" w:hAnsi="Arial" w:cs="Arial"/>
          <w:spacing w:val="2"/>
        </w:rPr>
        <w:t>rar sobre assuntos pertinentes à</w:t>
      </w:r>
      <w:r w:rsidR="000365C3" w:rsidRPr="00E043D2">
        <w:rPr>
          <w:rFonts w:ascii="Arial" w:hAnsi="Arial" w:cs="Arial"/>
          <w:spacing w:val="2"/>
        </w:rPr>
        <w:t xml:space="preserve"> Semana da Mulher.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b/>
        </w:rPr>
        <w:t xml:space="preserve">Art. 9º. </w:t>
      </w:r>
      <w:r w:rsidR="00132A8D" w:rsidRPr="00E043D2">
        <w:rPr>
          <w:rFonts w:ascii="Arial" w:hAnsi="Arial" w:cs="Arial"/>
          <w:spacing w:val="2"/>
        </w:rPr>
        <w:t>A Comissão será composta</w:t>
      </w:r>
      <w:r w:rsidRPr="00E043D2">
        <w:rPr>
          <w:rFonts w:ascii="Arial" w:hAnsi="Arial" w:cs="Arial"/>
          <w:spacing w:val="2"/>
        </w:rPr>
        <w:t xml:space="preserve"> por mulheres representantes da iniciativa pública e privada, </w:t>
      </w:r>
      <w:r w:rsidR="00132A8D" w:rsidRPr="00E043D2">
        <w:rPr>
          <w:rFonts w:ascii="Arial" w:hAnsi="Arial" w:cs="Arial"/>
          <w:spacing w:val="2"/>
        </w:rPr>
        <w:t>constituída</w:t>
      </w:r>
      <w:r w:rsidRPr="00E043D2">
        <w:rPr>
          <w:rFonts w:ascii="Arial" w:hAnsi="Arial" w:cs="Arial"/>
          <w:spacing w:val="2"/>
        </w:rPr>
        <w:t xml:space="preserve"> por: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spacing w:val="2"/>
        </w:rPr>
        <w:t>I – Uma representante da Câmara Municipal;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spacing w:val="2"/>
        </w:rPr>
        <w:t>II – Uma representante da ACETIS;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spacing w:val="2"/>
        </w:rPr>
        <w:t>III – Uma representante do Comércio e Empresa;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spacing w:val="2"/>
        </w:rPr>
        <w:t>IV – Uma representante da Prefeitura Municipal;</w:t>
      </w:r>
    </w:p>
    <w:p w:rsidR="00290F86" w:rsidRPr="00E043D2" w:rsidRDefault="00290F86" w:rsidP="00290F86">
      <w:pPr>
        <w:shd w:val="clear" w:color="auto" w:fill="FFFFFF"/>
        <w:spacing w:line="276" w:lineRule="auto"/>
        <w:jc w:val="both"/>
        <w:outlineLvl w:val="1"/>
        <w:rPr>
          <w:rFonts w:ascii="Arial" w:hAnsi="Arial" w:cs="Arial"/>
          <w:spacing w:val="2"/>
        </w:rPr>
      </w:pPr>
      <w:r w:rsidRPr="00E043D2">
        <w:rPr>
          <w:rFonts w:ascii="Arial" w:hAnsi="Arial" w:cs="Arial"/>
          <w:spacing w:val="2"/>
        </w:rPr>
        <w:t>V – Uma representante da mulher do campo e agricultura.</w:t>
      </w:r>
    </w:p>
    <w:p w:rsidR="00290F86" w:rsidRPr="00E043D2" w:rsidRDefault="00290F86" w:rsidP="00290F86">
      <w:pPr>
        <w:shd w:val="clear" w:color="auto" w:fill="FFFFFF"/>
        <w:spacing w:line="300" w:lineRule="atLeast"/>
        <w:jc w:val="center"/>
        <w:outlineLvl w:val="1"/>
        <w:rPr>
          <w:rFonts w:ascii="Arial" w:hAnsi="Arial" w:cs="Arial"/>
          <w:spacing w:val="2"/>
        </w:rPr>
      </w:pPr>
    </w:p>
    <w:p w:rsidR="0020405F" w:rsidRPr="00E043D2" w:rsidRDefault="002F09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 w:rsidRPr="00E043D2">
        <w:rPr>
          <w:rFonts w:ascii="Arial" w:eastAsia="Arial" w:hAnsi="Arial" w:cs="Arial"/>
          <w:b/>
        </w:rPr>
        <w:t xml:space="preserve">Art. </w:t>
      </w:r>
      <w:r w:rsidR="00290F86" w:rsidRPr="00E043D2">
        <w:rPr>
          <w:rFonts w:ascii="Arial" w:eastAsia="Arial" w:hAnsi="Arial" w:cs="Arial"/>
          <w:b/>
        </w:rPr>
        <w:t>10</w:t>
      </w:r>
      <w:r w:rsidRPr="00E043D2">
        <w:rPr>
          <w:rFonts w:ascii="Arial" w:eastAsia="Arial" w:hAnsi="Arial" w:cs="Arial"/>
        </w:rPr>
        <w:t xml:space="preserve"> As despesas com a execução desta Lei correrão por conta de dotação orçamentária</w:t>
      </w:r>
      <w:r w:rsidR="00E45061" w:rsidRPr="00E043D2">
        <w:rPr>
          <w:rFonts w:ascii="Arial" w:eastAsia="Arial" w:hAnsi="Arial" w:cs="Arial"/>
        </w:rPr>
        <w:t xml:space="preserve"> própria</w:t>
      </w:r>
      <w:r w:rsidRPr="00E043D2">
        <w:rPr>
          <w:rFonts w:ascii="Arial" w:eastAsia="Arial" w:hAnsi="Arial" w:cs="Arial"/>
        </w:rPr>
        <w:t xml:space="preserve">, suplementada se necessário. </w:t>
      </w:r>
    </w:p>
    <w:p w:rsidR="00B70EED" w:rsidRDefault="00B70EED">
      <w:pPr>
        <w:spacing w:line="276" w:lineRule="auto"/>
        <w:jc w:val="both"/>
        <w:rPr>
          <w:rFonts w:ascii="Arial" w:eastAsia="Arial" w:hAnsi="Arial" w:cs="Arial"/>
          <w:b/>
        </w:rPr>
      </w:pPr>
    </w:p>
    <w:p w:rsidR="0020405F" w:rsidRDefault="002F097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Art. 1</w:t>
      </w:r>
      <w:r w:rsidR="00B70EED">
        <w:rPr>
          <w:rFonts w:ascii="Arial" w:eastAsia="Arial" w:hAnsi="Arial" w:cs="Arial"/>
          <w:b/>
        </w:rPr>
        <w:t>1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Esta Lei entra em vigor na data de sua publicação.</w:t>
      </w:r>
    </w:p>
    <w:p w:rsidR="0020405F" w:rsidRDefault="0020405F">
      <w:pPr>
        <w:spacing w:line="276" w:lineRule="auto"/>
        <w:jc w:val="both"/>
        <w:rPr>
          <w:rFonts w:ascii="Arial" w:eastAsia="Arial" w:hAnsi="Arial" w:cs="Arial"/>
        </w:rPr>
      </w:pPr>
    </w:p>
    <w:p w:rsidR="0020405F" w:rsidRDefault="002F0970" w:rsidP="008D0891">
      <w:pPr>
        <w:spacing w:line="276" w:lineRule="auto"/>
        <w:jc w:val="right"/>
        <w:rPr>
          <w:rFonts w:ascii="Arial" w:eastAsia="Arial" w:hAnsi="Arial" w:cs="Arial"/>
          <w:b/>
          <w:color w:val="000000"/>
        </w:rPr>
      </w:pPr>
      <w:bookmarkStart w:id="1" w:name="_gjdgxs" w:colFirst="0" w:colLast="0"/>
      <w:bookmarkEnd w:id="1"/>
      <w:r>
        <w:rPr>
          <w:rFonts w:ascii="Arial" w:eastAsia="Arial" w:hAnsi="Arial" w:cs="Arial"/>
        </w:rPr>
        <w:t xml:space="preserve">Sala de Sessões, </w:t>
      </w:r>
      <w:r w:rsidR="00290F86">
        <w:rPr>
          <w:rFonts w:ascii="Arial" w:eastAsia="Arial" w:hAnsi="Arial" w:cs="Arial"/>
        </w:rPr>
        <w:t>1</w:t>
      </w:r>
      <w:r w:rsidR="00461BFD">
        <w:rPr>
          <w:rFonts w:ascii="Arial" w:eastAsia="Arial" w:hAnsi="Arial" w:cs="Arial"/>
        </w:rPr>
        <w:t>7</w:t>
      </w:r>
      <w:r>
        <w:rPr>
          <w:rFonts w:ascii="Arial" w:eastAsia="Arial" w:hAnsi="Arial" w:cs="Arial"/>
        </w:rPr>
        <w:t xml:space="preserve"> de </w:t>
      </w:r>
      <w:r w:rsidR="008D0891">
        <w:rPr>
          <w:rFonts w:ascii="Arial" w:eastAsia="Arial" w:hAnsi="Arial" w:cs="Arial"/>
        </w:rPr>
        <w:t>fevereiro</w:t>
      </w:r>
      <w:r>
        <w:rPr>
          <w:rFonts w:ascii="Arial" w:eastAsia="Arial" w:hAnsi="Arial" w:cs="Arial"/>
        </w:rPr>
        <w:t xml:space="preserve"> de </w:t>
      </w:r>
      <w:r w:rsidR="000765BA">
        <w:rPr>
          <w:rFonts w:ascii="Arial" w:eastAsia="Arial" w:hAnsi="Arial" w:cs="Arial"/>
        </w:rPr>
        <w:t>2022</w:t>
      </w:r>
      <w:r>
        <w:rPr>
          <w:rFonts w:ascii="Arial" w:eastAsia="Arial" w:hAnsi="Arial" w:cs="Arial"/>
        </w:rPr>
        <w:t>.</w:t>
      </w:r>
    </w:p>
    <w:p w:rsidR="0020405F" w:rsidRDefault="0020405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0C28D8" w:rsidRDefault="000C28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20405F" w:rsidRDefault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RAQUEL MERCEDES ALVES DOS SANTOS</w:t>
      </w:r>
    </w:p>
    <w:p w:rsidR="002F0970" w:rsidRDefault="002F09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  <w:r w:rsidR="00290F86">
        <w:rPr>
          <w:rFonts w:ascii="Arial" w:eastAsia="Arial" w:hAnsi="Arial" w:cs="Arial"/>
          <w:color w:val="000000"/>
        </w:rPr>
        <w:t>A</w:t>
      </w:r>
    </w:p>
    <w:p w:rsidR="002317D3" w:rsidRDefault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2317D3" w:rsidRPr="002317D3" w:rsidRDefault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 w:rsidRPr="002317D3">
        <w:rPr>
          <w:rFonts w:ascii="Arial" w:eastAsia="Arial" w:hAnsi="Arial" w:cs="Arial"/>
          <w:b/>
          <w:color w:val="000000"/>
        </w:rPr>
        <w:t>SIDINEI JOSE DE LIMA</w:t>
      </w:r>
    </w:p>
    <w:p w:rsidR="002317D3" w:rsidRDefault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:rsidR="002F0970" w:rsidRPr="002F0970" w:rsidRDefault="002F0970" w:rsidP="008D0891">
      <w:pP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br w:type="page"/>
      </w:r>
      <w:r w:rsidRPr="002F0970">
        <w:rPr>
          <w:rFonts w:ascii="Arial" w:eastAsia="Arial" w:hAnsi="Arial" w:cs="Arial"/>
          <w:b/>
          <w:color w:val="000000"/>
        </w:rPr>
        <w:lastRenderedPageBreak/>
        <w:t xml:space="preserve"> </w:t>
      </w:r>
    </w:p>
    <w:p w:rsidR="002F0970" w:rsidRDefault="002F09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2F0970" w:rsidRDefault="002F0970" w:rsidP="002F0970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PROJETO DE LEI</w:t>
      </w:r>
      <w:r w:rsidR="00E043D2">
        <w:rPr>
          <w:rFonts w:ascii="Arial" w:eastAsia="Arial" w:hAnsi="Arial" w:cs="Arial"/>
          <w:b/>
        </w:rPr>
        <w:t xml:space="preserve"> 06</w:t>
      </w:r>
      <w:r>
        <w:rPr>
          <w:rFonts w:ascii="Arial" w:eastAsia="Arial" w:hAnsi="Arial" w:cs="Arial"/>
          <w:b/>
        </w:rPr>
        <w:t xml:space="preserve"> DE </w:t>
      </w:r>
      <w:r w:rsidR="00E043D2">
        <w:rPr>
          <w:rFonts w:ascii="Arial" w:eastAsia="Arial" w:hAnsi="Arial" w:cs="Arial"/>
          <w:b/>
        </w:rPr>
        <w:t>17</w:t>
      </w:r>
      <w:r>
        <w:rPr>
          <w:rFonts w:ascii="Arial" w:eastAsia="Arial" w:hAnsi="Arial" w:cs="Arial"/>
          <w:b/>
        </w:rPr>
        <w:t xml:space="preserve"> DE </w:t>
      </w:r>
      <w:r w:rsidR="00E043D2">
        <w:rPr>
          <w:rFonts w:ascii="Arial" w:eastAsia="Arial" w:hAnsi="Arial" w:cs="Arial"/>
          <w:b/>
        </w:rPr>
        <w:t>FEVEREIRO</w:t>
      </w:r>
      <w:r>
        <w:rPr>
          <w:rFonts w:ascii="Arial" w:eastAsia="Arial" w:hAnsi="Arial" w:cs="Arial"/>
          <w:b/>
        </w:rPr>
        <w:t xml:space="preserve"> DE 2022</w:t>
      </w:r>
    </w:p>
    <w:p w:rsidR="008D0891" w:rsidRDefault="008D0891" w:rsidP="002F0970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MENSAGEM</w:t>
      </w:r>
    </w:p>
    <w:p w:rsidR="002F0970" w:rsidRDefault="002F09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E043D2" w:rsidRDefault="00E043D2" w:rsidP="00E043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Arial" w:hAnsi="Arial" w:cs="Arial"/>
          <w:color w:val="000000"/>
          <w:shd w:val="clear" w:color="auto" w:fill="FFFFFF"/>
        </w:rPr>
      </w:pPr>
      <w:r w:rsidRPr="00E043D2">
        <w:rPr>
          <w:rFonts w:ascii="Arial" w:hAnsi="Arial" w:cs="Arial"/>
          <w:color w:val="000000"/>
          <w:shd w:val="clear" w:color="auto" w:fill="FFFFFF"/>
        </w:rPr>
        <w:t>Apresenta</w:t>
      </w:r>
      <w:r>
        <w:rPr>
          <w:rFonts w:ascii="Arial" w:hAnsi="Arial" w:cs="Arial"/>
          <w:color w:val="000000"/>
          <w:shd w:val="clear" w:color="auto" w:fill="FFFFFF"/>
        </w:rPr>
        <w:t>mos</w:t>
      </w:r>
      <w:r w:rsidRPr="00E043D2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este Projeto de</w:t>
      </w:r>
      <w:r w:rsidRPr="00E043D2">
        <w:rPr>
          <w:rFonts w:ascii="Arial" w:hAnsi="Arial" w:cs="Arial"/>
          <w:color w:val="000000"/>
          <w:shd w:val="clear" w:color="auto" w:fill="FFFFFF"/>
        </w:rPr>
        <w:t xml:space="preserve"> Lei que institui o Título de Mérito Mulher Cidadã no Município </w:t>
      </w:r>
      <w:r>
        <w:rPr>
          <w:rFonts w:ascii="Arial" w:hAnsi="Arial" w:cs="Arial"/>
          <w:color w:val="000000"/>
          <w:shd w:val="clear" w:color="auto" w:fill="FFFFFF"/>
        </w:rPr>
        <w:t>de Tijucas do Sul</w:t>
      </w:r>
      <w:r w:rsidRPr="00E043D2">
        <w:rPr>
          <w:rFonts w:ascii="Arial" w:hAnsi="Arial" w:cs="Arial"/>
          <w:color w:val="000000"/>
          <w:shd w:val="clear" w:color="auto" w:fill="FFFFFF"/>
        </w:rPr>
        <w:t>, que tem por objeti</w:t>
      </w:r>
      <w:r>
        <w:rPr>
          <w:rFonts w:ascii="Arial" w:hAnsi="Arial" w:cs="Arial"/>
          <w:color w:val="000000"/>
          <w:shd w:val="clear" w:color="auto" w:fill="FFFFFF"/>
        </w:rPr>
        <w:t xml:space="preserve">vo, condecorar anualmente,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cinco (05</w:t>
      </w:r>
      <w:r w:rsidRPr="00E043D2">
        <w:rPr>
          <w:rFonts w:ascii="Arial" w:hAnsi="Arial" w:cs="Arial"/>
          <w:color w:val="000000"/>
          <w:shd w:val="clear" w:color="auto" w:fill="FFFFFF"/>
        </w:rPr>
        <w:t>) mulher</w:t>
      </w:r>
      <w:proofErr w:type="gramEnd"/>
      <w:r w:rsidRPr="00E043D2">
        <w:rPr>
          <w:rFonts w:ascii="Arial" w:hAnsi="Arial" w:cs="Arial"/>
          <w:color w:val="000000"/>
          <w:shd w:val="clear" w:color="auto" w:fill="FFFFFF"/>
        </w:rPr>
        <w:t xml:space="preserve"> que se destaca</w:t>
      </w:r>
      <w:r>
        <w:rPr>
          <w:rFonts w:ascii="Arial" w:hAnsi="Arial" w:cs="Arial"/>
          <w:color w:val="000000"/>
          <w:shd w:val="clear" w:color="auto" w:fill="FFFFFF"/>
        </w:rPr>
        <w:t>ram</w:t>
      </w:r>
      <w:r w:rsidRPr="00E043D2">
        <w:rPr>
          <w:rFonts w:ascii="Arial" w:hAnsi="Arial" w:cs="Arial"/>
          <w:color w:val="000000"/>
          <w:shd w:val="clear" w:color="auto" w:fill="FFFFFF"/>
        </w:rPr>
        <w:t xml:space="preserve"> no </w:t>
      </w:r>
      <w:r>
        <w:rPr>
          <w:rFonts w:ascii="Arial" w:hAnsi="Arial" w:cs="Arial"/>
          <w:color w:val="000000"/>
          <w:shd w:val="clear" w:color="auto" w:fill="FFFFFF"/>
        </w:rPr>
        <w:t>M</w:t>
      </w:r>
      <w:r w:rsidRPr="00E043D2">
        <w:rPr>
          <w:rFonts w:ascii="Arial" w:hAnsi="Arial" w:cs="Arial"/>
          <w:color w:val="000000"/>
          <w:shd w:val="clear" w:color="auto" w:fill="FFFFFF"/>
        </w:rPr>
        <w:t>unicípio, em defesa do interesse comum e que tenha</w:t>
      </w:r>
      <w:r>
        <w:rPr>
          <w:rFonts w:ascii="Arial" w:hAnsi="Arial" w:cs="Arial"/>
          <w:color w:val="000000"/>
          <w:shd w:val="clear" w:color="auto" w:fill="FFFFFF"/>
        </w:rPr>
        <w:t>m</w:t>
      </w:r>
      <w:r w:rsidRPr="00E043D2">
        <w:rPr>
          <w:rFonts w:ascii="Arial" w:hAnsi="Arial" w:cs="Arial"/>
          <w:color w:val="000000"/>
          <w:shd w:val="clear" w:color="auto" w:fill="FFFFFF"/>
        </w:rPr>
        <w:t xml:space="preserve"> oferecido importante contribuição em defesa dos direitos da mulher e dos cidadãos. Levando em consideração a grande importância do Dia Internacional da Mulher, objetivamos que as mulheres tenham uma homenagem digna de suas realizações, batalhas e conquistas, e também inspirar a toda população a reflexão das lutas e conquistas das mulheres, principalmente por igualdade e respeito.</w:t>
      </w:r>
    </w:p>
    <w:p w:rsidR="00E043D2" w:rsidRDefault="00E043D2" w:rsidP="00E043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Arial" w:hAnsi="Arial" w:cs="Arial"/>
          <w:color w:val="000000"/>
          <w:shd w:val="clear" w:color="auto" w:fill="FFFFFF"/>
        </w:rPr>
      </w:pPr>
      <w:r w:rsidRPr="00E043D2">
        <w:rPr>
          <w:rFonts w:ascii="Arial" w:hAnsi="Arial" w:cs="Arial"/>
          <w:color w:val="000000"/>
          <w:shd w:val="clear" w:color="auto" w:fill="FFFFFF"/>
        </w:rPr>
        <w:t xml:space="preserve">Sendo assim, não poderíamos </w:t>
      </w:r>
      <w:r>
        <w:rPr>
          <w:rFonts w:ascii="Arial" w:hAnsi="Arial" w:cs="Arial"/>
          <w:color w:val="000000"/>
          <w:shd w:val="clear" w:color="auto" w:fill="FFFFFF"/>
        </w:rPr>
        <w:t xml:space="preserve">de </w:t>
      </w:r>
      <w:r w:rsidRPr="00E043D2">
        <w:rPr>
          <w:rFonts w:ascii="Arial" w:hAnsi="Arial" w:cs="Arial"/>
          <w:color w:val="000000"/>
          <w:shd w:val="clear" w:color="auto" w:fill="FFFFFF"/>
        </w:rPr>
        <w:t>deixar de reconhecer solenemente essas mulheres valorosas, que fazem jus ao recebimento de tal honraria em vida.</w:t>
      </w:r>
    </w:p>
    <w:p w:rsidR="00E043D2" w:rsidRDefault="00E043D2" w:rsidP="00E043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Arial" w:hAnsi="Arial" w:cs="Arial"/>
          <w:color w:val="000000"/>
          <w:shd w:val="clear" w:color="auto" w:fill="FFFFFF"/>
        </w:rPr>
      </w:pPr>
      <w:r w:rsidRPr="00E043D2">
        <w:rPr>
          <w:rFonts w:ascii="Arial" w:hAnsi="Arial" w:cs="Arial"/>
          <w:color w:val="000000"/>
          <w:shd w:val="clear" w:color="auto" w:fill="FFFFFF"/>
        </w:rPr>
        <w:t xml:space="preserve">Desta forma, acredita-se, estaremos realizando nesta Casa, oficialmente a comemoração deste dia tão importante pela valorização do trabalho voluntário e social das mulheres </w:t>
      </w:r>
      <w:r>
        <w:rPr>
          <w:rFonts w:ascii="Arial" w:hAnsi="Arial" w:cs="Arial"/>
          <w:color w:val="000000"/>
          <w:shd w:val="clear" w:color="auto" w:fill="FFFFFF"/>
        </w:rPr>
        <w:t>tijuquenses</w:t>
      </w:r>
      <w:r w:rsidRPr="00E043D2">
        <w:rPr>
          <w:rFonts w:ascii="Arial" w:hAnsi="Arial" w:cs="Arial"/>
          <w:color w:val="000000"/>
          <w:shd w:val="clear" w:color="auto" w:fill="FFFFFF"/>
        </w:rPr>
        <w:t>.</w:t>
      </w:r>
    </w:p>
    <w:p w:rsidR="002F0970" w:rsidRPr="00E043D2" w:rsidRDefault="00E043D2" w:rsidP="00E043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Arial" w:eastAsia="Arial" w:hAnsi="Arial" w:cs="Arial"/>
          <w:color w:val="000000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A data da condecoração </w:t>
      </w:r>
      <w:r w:rsidRPr="00E043D2">
        <w:rPr>
          <w:rFonts w:ascii="Arial" w:hAnsi="Arial" w:cs="Arial"/>
          <w:color w:val="000000"/>
          <w:shd w:val="clear" w:color="auto" w:fill="FFFFFF"/>
        </w:rPr>
        <w:t>será escolhida</w:t>
      </w:r>
      <w:r>
        <w:rPr>
          <w:rFonts w:ascii="Arial" w:hAnsi="Arial" w:cs="Arial"/>
          <w:color w:val="000000"/>
          <w:shd w:val="clear" w:color="auto" w:fill="FFFFFF"/>
        </w:rPr>
        <w:t xml:space="preserve"> pela Comissão da Mulher</w:t>
      </w:r>
      <w:r w:rsidRPr="00E043D2">
        <w:rPr>
          <w:rFonts w:ascii="Arial" w:hAnsi="Arial" w:cs="Arial"/>
          <w:color w:val="000000"/>
          <w:shd w:val="clear" w:color="auto" w:fill="FFFFFF"/>
        </w:rPr>
        <w:t>, contanto que seja no mês de março. Expostas, assim, as razões determinantes da iniciativa, e contando com o acata</w:t>
      </w:r>
      <w:r>
        <w:rPr>
          <w:rFonts w:ascii="Arial" w:hAnsi="Arial" w:cs="Arial"/>
          <w:color w:val="000000"/>
          <w:shd w:val="clear" w:color="auto" w:fill="FFFFFF"/>
        </w:rPr>
        <w:t>mento dos Nobres Colegas, renovamos</w:t>
      </w:r>
      <w:r w:rsidRPr="00E043D2">
        <w:rPr>
          <w:rFonts w:ascii="Arial" w:hAnsi="Arial" w:cs="Arial"/>
          <w:color w:val="000000"/>
          <w:shd w:val="clear" w:color="auto" w:fill="FFFFFF"/>
        </w:rPr>
        <w:t xml:space="preserve"> os votos de estima e de alta consideração.</w:t>
      </w:r>
    </w:p>
    <w:p w:rsidR="002F0970" w:rsidRDefault="002F0970" w:rsidP="002F0970">
      <w:pPr>
        <w:rPr>
          <w:rFonts w:ascii="Arial" w:eastAsia="Arial" w:hAnsi="Arial" w:cs="Arial"/>
          <w:color w:val="000000"/>
        </w:rPr>
      </w:pPr>
    </w:p>
    <w:p w:rsidR="002F0970" w:rsidRDefault="002F0970" w:rsidP="002F0970">
      <w:pPr>
        <w:rPr>
          <w:rFonts w:ascii="Arial" w:eastAsia="Arial" w:hAnsi="Arial" w:cs="Arial"/>
          <w:color w:val="000000"/>
        </w:rPr>
      </w:pPr>
    </w:p>
    <w:p w:rsidR="002F0970" w:rsidRDefault="002F0970" w:rsidP="002F0970">
      <w:pPr>
        <w:rPr>
          <w:rFonts w:ascii="Arial" w:eastAsia="Arial" w:hAnsi="Arial" w:cs="Arial"/>
          <w:color w:val="000000"/>
        </w:rPr>
      </w:pPr>
    </w:p>
    <w:p w:rsidR="002F0970" w:rsidRDefault="002F0970" w:rsidP="002F0970">
      <w:pPr>
        <w:rPr>
          <w:rFonts w:ascii="Arial" w:eastAsia="Arial" w:hAnsi="Arial" w:cs="Arial"/>
          <w:color w:val="000000"/>
        </w:rPr>
      </w:pPr>
    </w:p>
    <w:p w:rsidR="00290F86" w:rsidRDefault="00290F86" w:rsidP="00290F86">
      <w:pPr>
        <w:spacing w:line="276" w:lineRule="auto"/>
        <w:jc w:val="right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</w:rPr>
        <w:t>Sala de Sessões, 1</w:t>
      </w:r>
      <w:r w:rsidR="00461BFD">
        <w:rPr>
          <w:rFonts w:ascii="Arial" w:eastAsia="Arial" w:hAnsi="Arial" w:cs="Arial"/>
        </w:rPr>
        <w:t>7</w:t>
      </w:r>
      <w:r>
        <w:rPr>
          <w:rFonts w:ascii="Arial" w:eastAsia="Arial" w:hAnsi="Arial" w:cs="Arial"/>
        </w:rPr>
        <w:t xml:space="preserve"> de fevereiro de 2022.</w:t>
      </w:r>
    </w:p>
    <w:p w:rsidR="00290F86" w:rsidRDefault="00290F86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E043D2" w:rsidRDefault="00E043D2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290F86" w:rsidRDefault="00290F86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RAQUEL MERCEDES ALVES DOS SANTOS</w:t>
      </w:r>
    </w:p>
    <w:p w:rsidR="00290F86" w:rsidRDefault="00290F86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VEREADORA</w:t>
      </w:r>
    </w:p>
    <w:p w:rsidR="002317D3" w:rsidRDefault="002317D3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2317D3" w:rsidRDefault="002317D3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2317D3" w:rsidRPr="002317D3" w:rsidRDefault="002317D3" w:rsidP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 w:rsidRPr="002317D3">
        <w:rPr>
          <w:rFonts w:ascii="Arial" w:eastAsia="Arial" w:hAnsi="Arial" w:cs="Arial"/>
          <w:b/>
          <w:color w:val="000000"/>
        </w:rPr>
        <w:t>SIDINEI JOSE DE LIMA</w:t>
      </w:r>
    </w:p>
    <w:p w:rsidR="002F0970" w:rsidRDefault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sectPr w:rsidR="002F0970">
      <w:headerReference w:type="default" r:id="rId11"/>
      <w:footerReference w:type="default" r:id="rId12"/>
      <w:pgSz w:w="11906" w:h="16838"/>
      <w:pgMar w:top="1985" w:right="1106" w:bottom="1417" w:left="1701" w:header="567" w:footer="9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D50" w:rsidRDefault="002F0970">
      <w:r>
        <w:separator/>
      </w:r>
    </w:p>
  </w:endnote>
  <w:endnote w:type="continuationSeparator" w:id="0">
    <w:p w:rsidR="00916D50" w:rsidRDefault="002F0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05F" w:rsidRDefault="0020405F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 xml:space="preserve">Rua Jorge </w:t>
    </w:r>
    <w:proofErr w:type="spellStart"/>
    <w:r>
      <w:rPr>
        <w:rFonts w:ascii="Arial" w:eastAsia="Arial" w:hAnsi="Arial" w:cs="Arial"/>
        <w:color w:val="000000"/>
        <w:sz w:val="20"/>
        <w:szCs w:val="20"/>
      </w:rPr>
      <w:t>Leprevost</w:t>
    </w:r>
    <w:proofErr w:type="spellEnd"/>
    <w:r>
      <w:rPr>
        <w:rFonts w:ascii="Arial" w:eastAsia="Arial" w:hAnsi="Arial" w:cs="Arial"/>
        <w:color w:val="000000"/>
        <w:sz w:val="20"/>
        <w:szCs w:val="20"/>
      </w:rPr>
      <w:t xml:space="preserve">, nº 417 – CEP 83190-000 - Centro – Tijucas do </w:t>
    </w:r>
    <w:proofErr w:type="gramStart"/>
    <w:r>
      <w:rPr>
        <w:rFonts w:ascii="Arial" w:eastAsia="Arial" w:hAnsi="Arial" w:cs="Arial"/>
        <w:color w:val="000000"/>
        <w:sz w:val="20"/>
        <w:szCs w:val="20"/>
      </w:rPr>
      <w:t>Sul</w:t>
    </w:r>
    <w:proofErr w:type="gramEnd"/>
  </w:p>
  <w:p w:rsidR="0020405F" w:rsidRPr="000765BA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proofErr w:type="spellStart"/>
    <w:r w:rsidRPr="000765BA">
      <w:rPr>
        <w:rFonts w:ascii="Arial" w:eastAsia="Arial" w:hAnsi="Arial" w:cs="Arial"/>
        <w:color w:val="000000"/>
        <w:sz w:val="20"/>
        <w:szCs w:val="20"/>
      </w:rPr>
      <w:t>Email</w:t>
    </w:r>
    <w:proofErr w:type="spellEnd"/>
    <w:r w:rsidRPr="000765BA">
      <w:rPr>
        <w:rFonts w:ascii="Arial" w:eastAsia="Arial" w:hAnsi="Arial" w:cs="Arial"/>
        <w:color w:val="000000"/>
        <w:sz w:val="20"/>
        <w:szCs w:val="20"/>
      </w:rPr>
      <w:t xml:space="preserve">: </w:t>
    </w:r>
    <w:hyperlink r:id="rId1" w:history="1">
      <w:r w:rsidR="000765BA" w:rsidRPr="000765BA">
        <w:rPr>
          <w:rStyle w:val="Hyperlink"/>
          <w:rFonts w:ascii="Arial" w:eastAsia="Arial" w:hAnsi="Arial" w:cs="Arial"/>
          <w:sz w:val="20"/>
          <w:szCs w:val="20"/>
        </w:rPr>
        <w:t>camara@tijucasdosul.pr.leg.br</w:t>
      </w:r>
    </w:hyperlink>
    <w:r w:rsidR="000765BA" w:rsidRPr="000765BA">
      <w:rPr>
        <w:rFonts w:ascii="Arial" w:eastAsia="Arial" w:hAnsi="Arial" w:cs="Arial"/>
        <w:color w:val="000000"/>
        <w:sz w:val="20"/>
        <w:szCs w:val="20"/>
      </w:rPr>
      <w:t xml:space="preserve"> – Telefone: 41</w:t>
    </w:r>
    <w:r w:rsidR="000765BA">
      <w:rPr>
        <w:rFonts w:ascii="Arial" w:eastAsia="Arial" w:hAnsi="Arial" w:cs="Arial"/>
        <w:color w:val="000000"/>
        <w:sz w:val="20"/>
        <w:szCs w:val="20"/>
      </w:rPr>
      <w:t xml:space="preserve">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D50" w:rsidRDefault="002F0970">
      <w:r>
        <w:separator/>
      </w:r>
    </w:p>
  </w:footnote>
  <w:footnote w:type="continuationSeparator" w:id="0">
    <w:p w:rsidR="00916D50" w:rsidRDefault="002F0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-53339</wp:posOffset>
          </wp:positionH>
          <wp:positionV relativeFrom="paragraph">
            <wp:posOffset>-48259</wp:posOffset>
          </wp:positionV>
          <wp:extent cx="1019175" cy="990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0405F" w:rsidRDefault="002040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>Câmara Municipal de Tijucas do Sul</w:t>
    </w:r>
  </w:p>
  <w:p w:rsidR="0020405F" w:rsidRDefault="0020405F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05F"/>
    <w:rsid w:val="000365C3"/>
    <w:rsid w:val="00067F4E"/>
    <w:rsid w:val="000765BA"/>
    <w:rsid w:val="000C28D8"/>
    <w:rsid w:val="00124042"/>
    <w:rsid w:val="00132A8D"/>
    <w:rsid w:val="001B6136"/>
    <w:rsid w:val="0020405F"/>
    <w:rsid w:val="002317D3"/>
    <w:rsid w:val="00290F86"/>
    <w:rsid w:val="002F0970"/>
    <w:rsid w:val="00377389"/>
    <w:rsid w:val="003A3CC4"/>
    <w:rsid w:val="00461BFD"/>
    <w:rsid w:val="00482629"/>
    <w:rsid w:val="004A62E5"/>
    <w:rsid w:val="005348CA"/>
    <w:rsid w:val="00597B65"/>
    <w:rsid w:val="00620815"/>
    <w:rsid w:val="00775796"/>
    <w:rsid w:val="00784640"/>
    <w:rsid w:val="007C60BB"/>
    <w:rsid w:val="008D0891"/>
    <w:rsid w:val="00916D50"/>
    <w:rsid w:val="009812B8"/>
    <w:rsid w:val="009F223B"/>
    <w:rsid w:val="00A542A5"/>
    <w:rsid w:val="00B70EED"/>
    <w:rsid w:val="00D67C81"/>
    <w:rsid w:val="00E043D2"/>
    <w:rsid w:val="00E4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12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12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12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12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brasil.com.br/topicos/16949554/art-2-d-da-lei-1814-01-gramad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jusbrasil.com.br/topicos/16949465/art-2-a-da-lei-1814-01-gramado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usbrasil.com.br/topicos/16949484/art-2-h-da-lei-1814-01-grama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usbrasil.com.br/topicos/16949517/art-2-f-da-lei-1814-01-gramado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913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Eduardo</cp:lastModifiedBy>
  <cp:revision>21</cp:revision>
  <cp:lastPrinted>2022-02-17T13:48:00Z</cp:lastPrinted>
  <dcterms:created xsi:type="dcterms:W3CDTF">2022-01-21T11:18:00Z</dcterms:created>
  <dcterms:modified xsi:type="dcterms:W3CDTF">2022-02-17T13:49:00Z</dcterms:modified>
</cp:coreProperties>
</file>