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86" w:rsidRDefault="00055F86" w:rsidP="00055F86">
      <w:pPr>
        <w:jc w:val="right"/>
        <w:rPr>
          <w:rFonts w:ascii="Courier New" w:hAnsi="Courier New" w:cs="Courier New"/>
        </w:rPr>
      </w:pPr>
    </w:p>
    <w:p w:rsidR="00AF384D" w:rsidRDefault="00AF384D" w:rsidP="00AF384D">
      <w:pPr>
        <w:jc w:val="right"/>
        <w:rPr>
          <w:rFonts w:ascii="Courier New" w:hAnsi="Courier New" w:cs="Courier New"/>
        </w:rPr>
      </w:pPr>
    </w:p>
    <w:p w:rsidR="00AF384D" w:rsidRPr="008017BE" w:rsidRDefault="00AF384D" w:rsidP="00AF384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08/2019</w:t>
      </w:r>
    </w:p>
    <w:p w:rsidR="00AF384D" w:rsidRPr="008017BE" w:rsidRDefault="00AF384D" w:rsidP="00AF384D">
      <w:pPr>
        <w:rPr>
          <w:rFonts w:ascii="Arial" w:hAnsi="Arial" w:cs="Arial"/>
          <w:sz w:val="24"/>
        </w:rPr>
      </w:pPr>
    </w:p>
    <w:p w:rsidR="00AF384D" w:rsidRPr="008017BE" w:rsidRDefault="00AF384D" w:rsidP="00AF384D">
      <w:pPr>
        <w:rPr>
          <w:rFonts w:ascii="Arial" w:hAnsi="Arial" w:cs="Arial"/>
          <w:sz w:val="24"/>
        </w:rPr>
      </w:pPr>
    </w:p>
    <w:p w:rsidR="00AF384D" w:rsidRPr="008017BE" w:rsidRDefault="00AF384D" w:rsidP="00AF384D">
      <w:pPr>
        <w:rPr>
          <w:rFonts w:ascii="Arial" w:hAnsi="Arial" w:cs="Arial"/>
          <w:sz w:val="24"/>
        </w:rPr>
      </w:pPr>
    </w:p>
    <w:p w:rsidR="00AF384D" w:rsidRPr="008017BE" w:rsidRDefault="00AF384D" w:rsidP="00AF384D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Dispõe sobre abertura de Crédito Adicional </w:t>
      </w:r>
      <w:r>
        <w:rPr>
          <w:rFonts w:ascii="Arial" w:hAnsi="Arial" w:cs="Arial"/>
          <w:sz w:val="24"/>
        </w:rPr>
        <w:t>Suplementar</w:t>
      </w:r>
    </w:p>
    <w:p w:rsidR="00AF384D" w:rsidRPr="008017BE" w:rsidRDefault="00AF384D" w:rsidP="00AF384D">
      <w:pPr>
        <w:rPr>
          <w:rFonts w:ascii="Arial" w:hAnsi="Arial" w:cs="Arial"/>
          <w:sz w:val="24"/>
        </w:rPr>
      </w:pPr>
    </w:p>
    <w:p w:rsidR="00AF384D" w:rsidRPr="008017BE" w:rsidRDefault="00AF384D" w:rsidP="00AF384D">
      <w:pPr>
        <w:jc w:val="both"/>
        <w:rPr>
          <w:rFonts w:ascii="Arial" w:hAnsi="Arial" w:cs="Arial"/>
          <w:sz w:val="24"/>
        </w:rPr>
      </w:pPr>
    </w:p>
    <w:p w:rsidR="00AF384D" w:rsidRPr="008017BE" w:rsidRDefault="00AF384D" w:rsidP="00AF384D">
      <w:pPr>
        <w:jc w:val="both"/>
        <w:rPr>
          <w:rFonts w:ascii="Arial" w:hAnsi="Arial" w:cs="Arial"/>
          <w:sz w:val="24"/>
        </w:rPr>
      </w:pPr>
    </w:p>
    <w:p w:rsidR="00AF384D" w:rsidRPr="008017BE" w:rsidRDefault="00AF384D" w:rsidP="00AF384D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AF384D" w:rsidRPr="008017BE" w:rsidRDefault="00AF384D" w:rsidP="00AF384D">
      <w:pPr>
        <w:rPr>
          <w:rFonts w:ascii="Arial" w:hAnsi="Arial" w:cs="Arial"/>
          <w:sz w:val="24"/>
        </w:rPr>
      </w:pPr>
    </w:p>
    <w:p w:rsidR="00AF384D" w:rsidRPr="008017BE" w:rsidRDefault="00AF384D" w:rsidP="00AF384D">
      <w:pPr>
        <w:rPr>
          <w:rFonts w:ascii="Arial" w:hAnsi="Arial" w:cs="Arial"/>
          <w:sz w:val="24"/>
        </w:rPr>
      </w:pPr>
    </w:p>
    <w:p w:rsidR="00AF384D" w:rsidRPr="008017BE" w:rsidRDefault="00AF384D" w:rsidP="00AF384D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AF384D" w:rsidRPr="008017BE" w:rsidRDefault="00AF384D" w:rsidP="00AF384D">
      <w:pPr>
        <w:rPr>
          <w:rFonts w:ascii="Arial" w:hAnsi="Arial" w:cs="Arial"/>
          <w:sz w:val="24"/>
        </w:rPr>
      </w:pPr>
    </w:p>
    <w:p w:rsidR="00AF384D" w:rsidRPr="008017BE" w:rsidRDefault="00AF384D" w:rsidP="00AF384D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AF384D" w:rsidRDefault="00AF384D" w:rsidP="00AF384D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suplementar</w:t>
      </w:r>
      <w:r w:rsidRPr="008017BE">
        <w:rPr>
          <w:rFonts w:ascii="Arial" w:hAnsi="Arial" w:cs="Arial"/>
          <w:sz w:val="24"/>
        </w:rPr>
        <w:t xml:space="preserve"> na importância de até R$ </w:t>
      </w:r>
      <w:r>
        <w:rPr>
          <w:rFonts w:ascii="Arial" w:hAnsi="Arial" w:cs="Arial"/>
          <w:sz w:val="24"/>
        </w:rPr>
        <w:t>36.000,00 (trinta e seis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visando supleme</w:t>
      </w:r>
      <w:r>
        <w:rPr>
          <w:rFonts w:ascii="Arial" w:hAnsi="Arial" w:cs="Arial"/>
          <w:sz w:val="24"/>
        </w:rPr>
        <w:t>n</w:t>
      </w:r>
      <w:r>
        <w:rPr>
          <w:rFonts w:ascii="Arial" w:hAnsi="Arial" w:cs="Arial"/>
          <w:sz w:val="24"/>
        </w:rPr>
        <w:t>tar a seguinte dotação do orçamento vigente:</w:t>
      </w:r>
    </w:p>
    <w:p w:rsidR="00AF384D" w:rsidRDefault="00AF384D" w:rsidP="00AF384D">
      <w:pPr>
        <w:jc w:val="both"/>
        <w:rPr>
          <w:rFonts w:ascii="Arial" w:hAnsi="Arial" w:cs="Arial"/>
          <w:sz w:val="24"/>
        </w:rPr>
      </w:pPr>
    </w:p>
    <w:p w:rsidR="00AF384D" w:rsidRDefault="00AF384D" w:rsidP="00AF384D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 – Divisão Municipal de Obras, Serviços Urbanos e Trânsito</w:t>
      </w:r>
    </w:p>
    <w:p w:rsidR="00AF384D" w:rsidRDefault="00AF384D" w:rsidP="00AF384D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020802 – Ruas e Avenidas</w:t>
      </w:r>
    </w:p>
    <w:p w:rsidR="00AF384D" w:rsidRDefault="00AF384D" w:rsidP="00AF384D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15.451.0024.1010.0000 – Construção de Galerias Pluviais</w:t>
      </w:r>
    </w:p>
    <w:p w:rsidR="00AF384D" w:rsidRDefault="00AF384D" w:rsidP="00AF384D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221 – 449051.00 – Obras e Instalações...........................................................R$ 36.000,00</w:t>
      </w:r>
    </w:p>
    <w:p w:rsidR="00AF384D" w:rsidRPr="008017BE" w:rsidRDefault="00AF384D" w:rsidP="00AF384D">
      <w:pPr>
        <w:jc w:val="both"/>
        <w:rPr>
          <w:rFonts w:ascii="Arial" w:hAnsi="Arial" w:cs="Arial"/>
          <w:sz w:val="24"/>
        </w:rPr>
      </w:pPr>
    </w:p>
    <w:p w:rsidR="00AF384D" w:rsidRDefault="00AF384D" w:rsidP="00AF384D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AF384D" w:rsidRDefault="00AF384D" w:rsidP="00AF384D">
      <w:pPr>
        <w:ind w:firstLine="2124"/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 xml:space="preserve">sos provenientes </w:t>
      </w:r>
      <w:r>
        <w:rPr>
          <w:rFonts w:ascii="Arial" w:hAnsi="Arial" w:cs="Arial"/>
          <w:sz w:val="24"/>
        </w:rPr>
        <w:t>do Superavit Financeiro da Fonte 1 – Recursos Próprios do Municípío.</w:t>
      </w:r>
    </w:p>
    <w:p w:rsidR="00AF384D" w:rsidRPr="008017BE" w:rsidRDefault="00AF384D" w:rsidP="00AF384D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AF384D" w:rsidRPr="008017BE" w:rsidRDefault="00AF384D" w:rsidP="00AF384D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AF384D" w:rsidRPr="008017BE" w:rsidRDefault="00AF384D" w:rsidP="00AF384D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AF384D" w:rsidRPr="008017BE" w:rsidRDefault="00AF384D" w:rsidP="00AF384D">
      <w:pPr>
        <w:rPr>
          <w:rFonts w:ascii="Arial" w:hAnsi="Arial" w:cs="Arial"/>
          <w:sz w:val="24"/>
        </w:rPr>
      </w:pPr>
    </w:p>
    <w:p w:rsidR="00AF384D" w:rsidRPr="008017BE" w:rsidRDefault="00AF384D" w:rsidP="00AF384D">
      <w:pPr>
        <w:rPr>
          <w:rFonts w:ascii="Arial" w:hAnsi="Arial" w:cs="Arial"/>
          <w:sz w:val="24"/>
        </w:rPr>
      </w:pPr>
    </w:p>
    <w:p w:rsidR="00AF384D" w:rsidRPr="008017BE" w:rsidRDefault="00AF384D" w:rsidP="00AF384D">
      <w:pPr>
        <w:rPr>
          <w:rFonts w:ascii="Arial" w:hAnsi="Arial" w:cs="Arial"/>
          <w:sz w:val="24"/>
        </w:rPr>
      </w:pPr>
    </w:p>
    <w:p w:rsidR="00AF384D" w:rsidRPr="008017BE" w:rsidRDefault="00AF384D" w:rsidP="00AF384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31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janeiro de 2019</w:t>
      </w:r>
    </w:p>
    <w:p w:rsidR="00AF384D" w:rsidRPr="008017BE" w:rsidRDefault="00AF384D" w:rsidP="00AF384D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9" name="Imagem 8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F384D" w:rsidRPr="008017BE" w:rsidRDefault="00AF384D" w:rsidP="00AF384D">
      <w:pPr>
        <w:jc w:val="center"/>
        <w:rPr>
          <w:rFonts w:ascii="Arial" w:hAnsi="Arial" w:cs="Arial"/>
          <w:sz w:val="24"/>
        </w:rPr>
      </w:pPr>
    </w:p>
    <w:p w:rsidR="00AF384D" w:rsidRPr="008017BE" w:rsidRDefault="00AF384D" w:rsidP="00AF384D">
      <w:pPr>
        <w:jc w:val="center"/>
        <w:rPr>
          <w:rFonts w:ascii="Arial" w:hAnsi="Arial" w:cs="Arial"/>
          <w:sz w:val="24"/>
        </w:rPr>
      </w:pPr>
    </w:p>
    <w:p w:rsidR="00AF384D" w:rsidRPr="008017BE" w:rsidRDefault="00AF384D" w:rsidP="00AF384D">
      <w:pPr>
        <w:jc w:val="center"/>
        <w:rPr>
          <w:rFonts w:ascii="Arial" w:hAnsi="Arial" w:cs="Arial"/>
          <w:sz w:val="24"/>
        </w:rPr>
      </w:pPr>
    </w:p>
    <w:p w:rsidR="00AF384D" w:rsidRPr="008017BE" w:rsidRDefault="00AF384D" w:rsidP="00AF384D">
      <w:pPr>
        <w:jc w:val="center"/>
        <w:rPr>
          <w:rFonts w:ascii="Arial" w:hAnsi="Arial" w:cs="Arial"/>
          <w:sz w:val="24"/>
        </w:rPr>
      </w:pPr>
    </w:p>
    <w:p w:rsidR="00AF384D" w:rsidRPr="008017BE" w:rsidRDefault="00AF384D" w:rsidP="00AF384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AF384D" w:rsidRPr="008017BE" w:rsidRDefault="00AF384D" w:rsidP="00AF384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AF384D" w:rsidRPr="008017BE" w:rsidRDefault="00AF384D" w:rsidP="00AF384D">
      <w:pPr>
        <w:jc w:val="center"/>
        <w:rPr>
          <w:rFonts w:ascii="Arial" w:hAnsi="Arial" w:cs="Arial"/>
          <w:sz w:val="24"/>
        </w:rPr>
      </w:pPr>
    </w:p>
    <w:p w:rsidR="00AF384D" w:rsidRDefault="00AF384D" w:rsidP="00AF384D">
      <w:pPr>
        <w:jc w:val="right"/>
        <w:rPr>
          <w:rFonts w:ascii="Courier New" w:hAnsi="Courier New" w:cs="Courier New"/>
        </w:rPr>
      </w:pPr>
    </w:p>
    <w:p w:rsidR="00AF384D" w:rsidRDefault="00AF384D" w:rsidP="00AF384D">
      <w:pPr>
        <w:jc w:val="right"/>
        <w:rPr>
          <w:rFonts w:ascii="Courier New" w:hAnsi="Courier New" w:cs="Courier New"/>
        </w:rPr>
      </w:pPr>
    </w:p>
    <w:p w:rsidR="00AF384D" w:rsidRDefault="00AF384D" w:rsidP="00AF384D">
      <w:pPr>
        <w:jc w:val="right"/>
        <w:rPr>
          <w:rFonts w:ascii="Courier New" w:hAnsi="Courier New" w:cs="Courier New"/>
        </w:rPr>
      </w:pPr>
    </w:p>
    <w:p w:rsidR="00AF384D" w:rsidRDefault="00AF384D" w:rsidP="00AF384D">
      <w:pPr>
        <w:jc w:val="right"/>
        <w:rPr>
          <w:rFonts w:ascii="Courier New" w:hAnsi="Courier New" w:cs="Courier New"/>
        </w:rPr>
      </w:pPr>
    </w:p>
    <w:p w:rsidR="00AF384D" w:rsidRPr="008017BE" w:rsidRDefault="00AF384D" w:rsidP="00AF384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AF384D" w:rsidRPr="008017BE" w:rsidRDefault="00AF384D" w:rsidP="00AF384D">
      <w:pPr>
        <w:jc w:val="center"/>
        <w:rPr>
          <w:rFonts w:ascii="Arial" w:hAnsi="Arial" w:cs="Arial"/>
          <w:sz w:val="24"/>
        </w:rPr>
      </w:pPr>
    </w:p>
    <w:p w:rsidR="00AF384D" w:rsidRPr="008017BE" w:rsidRDefault="00AF384D" w:rsidP="00AF384D">
      <w:pPr>
        <w:jc w:val="center"/>
        <w:rPr>
          <w:rFonts w:ascii="Arial" w:hAnsi="Arial" w:cs="Arial"/>
          <w:sz w:val="24"/>
        </w:rPr>
      </w:pPr>
    </w:p>
    <w:p w:rsidR="00AF384D" w:rsidRPr="008017BE" w:rsidRDefault="00AF384D" w:rsidP="00AF384D">
      <w:pPr>
        <w:jc w:val="center"/>
        <w:rPr>
          <w:rFonts w:ascii="Arial" w:hAnsi="Arial" w:cs="Arial"/>
          <w:sz w:val="24"/>
        </w:rPr>
      </w:pPr>
    </w:p>
    <w:p w:rsidR="00AF384D" w:rsidRPr="008017BE" w:rsidRDefault="00AF384D" w:rsidP="00AF384D">
      <w:pPr>
        <w:jc w:val="center"/>
        <w:rPr>
          <w:rFonts w:ascii="Arial" w:hAnsi="Arial" w:cs="Arial"/>
          <w:sz w:val="24"/>
        </w:rPr>
      </w:pPr>
    </w:p>
    <w:p w:rsidR="00AF384D" w:rsidRDefault="00AF384D" w:rsidP="00AF384D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Suplementar no valor de até R$ </w:t>
      </w:r>
      <w:r w:rsidRPr="008017BE">
        <w:rPr>
          <w:rFonts w:ascii="Arial" w:hAnsi="Arial" w:cs="Arial"/>
          <w:sz w:val="24"/>
        </w:rPr>
        <w:t xml:space="preserve">R$ </w:t>
      </w:r>
      <w:r>
        <w:rPr>
          <w:rFonts w:ascii="Arial" w:hAnsi="Arial" w:cs="Arial"/>
          <w:sz w:val="24"/>
        </w:rPr>
        <w:t>36.000,00 (trinta e seis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servirá para custear despesas da Contrapartida Municipal na Construção de Gal</w:t>
      </w:r>
      <w:r>
        <w:rPr>
          <w:rFonts w:ascii="Arial" w:hAnsi="Arial" w:cs="Arial"/>
          <w:sz w:val="24"/>
        </w:rPr>
        <w:t>e</w:t>
      </w:r>
      <w:r>
        <w:rPr>
          <w:rFonts w:ascii="Arial" w:hAnsi="Arial" w:cs="Arial"/>
          <w:sz w:val="24"/>
        </w:rPr>
        <w:t>rias de Águas Pluviais – Sistema de Microdrenagem de Águas Pluviais – Córrego da P</w:t>
      </w:r>
      <w:r>
        <w:rPr>
          <w:rFonts w:ascii="Arial" w:hAnsi="Arial" w:cs="Arial"/>
          <w:sz w:val="24"/>
        </w:rPr>
        <w:t>e</w:t>
      </w:r>
      <w:r>
        <w:rPr>
          <w:rFonts w:ascii="Arial" w:hAnsi="Arial" w:cs="Arial"/>
          <w:sz w:val="24"/>
        </w:rPr>
        <w:t>dra.</w:t>
      </w:r>
    </w:p>
    <w:p w:rsidR="00AF384D" w:rsidRDefault="00AF384D" w:rsidP="00AF384D">
      <w:pPr>
        <w:jc w:val="both"/>
        <w:rPr>
          <w:rFonts w:ascii="Arial" w:hAnsi="Arial" w:cs="Arial"/>
          <w:sz w:val="24"/>
        </w:rPr>
      </w:pPr>
    </w:p>
    <w:p w:rsidR="00AF384D" w:rsidRDefault="00AF384D" w:rsidP="00AF384D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Galeria 1 – Av. Jerônimo Marques Nogueira/Rua Celso José de Souza e José Luis de Ol</w:t>
      </w:r>
      <w:r>
        <w:rPr>
          <w:rFonts w:ascii="Arial" w:hAnsi="Arial" w:cs="Arial"/>
          <w:sz w:val="24"/>
        </w:rPr>
        <w:t>i</w:t>
      </w:r>
      <w:r>
        <w:rPr>
          <w:rFonts w:ascii="Arial" w:hAnsi="Arial" w:cs="Arial"/>
          <w:sz w:val="24"/>
        </w:rPr>
        <w:t>veira.</w:t>
      </w:r>
    </w:p>
    <w:p w:rsidR="00AF384D" w:rsidRPr="008017BE" w:rsidRDefault="00AF384D" w:rsidP="00AF384D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Galeria 2 – Rua Segisfredo Querino da Silva (lado esquerdo e direito do Córrego da P</w:t>
      </w:r>
      <w:r>
        <w:rPr>
          <w:rFonts w:ascii="Arial" w:hAnsi="Arial" w:cs="Arial"/>
          <w:sz w:val="24"/>
        </w:rPr>
        <w:t>e</w:t>
      </w:r>
      <w:r>
        <w:rPr>
          <w:rFonts w:ascii="Arial" w:hAnsi="Arial" w:cs="Arial"/>
          <w:sz w:val="24"/>
        </w:rPr>
        <w:t xml:space="preserve">dra). </w:t>
      </w:r>
      <w:r w:rsidRPr="008017BE">
        <w:rPr>
          <w:rFonts w:ascii="Arial" w:hAnsi="Arial" w:cs="Arial"/>
          <w:sz w:val="24"/>
        </w:rPr>
        <w:t xml:space="preserve"> </w:t>
      </w:r>
    </w:p>
    <w:p w:rsidR="00AF384D" w:rsidRPr="008017BE" w:rsidRDefault="00AF384D" w:rsidP="00AF384D">
      <w:pPr>
        <w:jc w:val="both"/>
        <w:rPr>
          <w:rFonts w:ascii="Arial" w:hAnsi="Arial" w:cs="Arial"/>
          <w:sz w:val="24"/>
          <w:u w:val="single"/>
        </w:rPr>
      </w:pPr>
    </w:p>
    <w:p w:rsidR="00AF384D" w:rsidRPr="008017BE" w:rsidRDefault="00AF384D" w:rsidP="00AF384D">
      <w:pPr>
        <w:jc w:val="both"/>
        <w:rPr>
          <w:rFonts w:ascii="Arial" w:hAnsi="Arial" w:cs="Arial"/>
          <w:sz w:val="24"/>
        </w:rPr>
      </w:pPr>
    </w:p>
    <w:p w:rsidR="00AF384D" w:rsidRDefault="00AF384D" w:rsidP="00AF384D">
      <w:pPr>
        <w:jc w:val="center"/>
        <w:rPr>
          <w:rFonts w:ascii="Arial" w:hAnsi="Arial" w:cs="Arial"/>
          <w:sz w:val="24"/>
        </w:rPr>
      </w:pPr>
    </w:p>
    <w:p w:rsidR="00AF384D" w:rsidRDefault="00AF384D" w:rsidP="00AF384D">
      <w:pPr>
        <w:jc w:val="center"/>
        <w:rPr>
          <w:rFonts w:ascii="Arial" w:hAnsi="Arial" w:cs="Arial"/>
          <w:sz w:val="24"/>
        </w:rPr>
      </w:pPr>
    </w:p>
    <w:p w:rsidR="00AF384D" w:rsidRPr="008017BE" w:rsidRDefault="00AF384D" w:rsidP="00AF384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31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janeiro de 2019</w:t>
      </w:r>
    </w:p>
    <w:p w:rsidR="00AF384D" w:rsidRPr="008017BE" w:rsidRDefault="00AF384D" w:rsidP="00AF384D">
      <w:pPr>
        <w:rPr>
          <w:rFonts w:ascii="Arial" w:hAnsi="Arial" w:cs="Arial"/>
          <w:sz w:val="24"/>
        </w:rPr>
      </w:pPr>
    </w:p>
    <w:p w:rsidR="00AF384D" w:rsidRPr="008017BE" w:rsidRDefault="00AF384D" w:rsidP="00AF384D">
      <w:pPr>
        <w:rPr>
          <w:rFonts w:ascii="Arial" w:hAnsi="Arial" w:cs="Arial"/>
          <w:sz w:val="24"/>
        </w:rPr>
      </w:pPr>
    </w:p>
    <w:p w:rsidR="00AF384D" w:rsidRPr="008017BE" w:rsidRDefault="00AF384D" w:rsidP="00AF384D">
      <w:pPr>
        <w:rPr>
          <w:rFonts w:ascii="Arial" w:hAnsi="Arial" w:cs="Arial"/>
          <w:sz w:val="24"/>
        </w:rPr>
      </w:pPr>
    </w:p>
    <w:p w:rsidR="00AF384D" w:rsidRPr="008017BE" w:rsidRDefault="00AF384D" w:rsidP="00AF384D">
      <w:pPr>
        <w:rPr>
          <w:rFonts w:ascii="Arial" w:hAnsi="Arial" w:cs="Arial"/>
          <w:sz w:val="24"/>
        </w:rPr>
      </w:pPr>
    </w:p>
    <w:p w:rsidR="00AF384D" w:rsidRPr="008017BE" w:rsidRDefault="00AF384D" w:rsidP="00AF384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AF384D" w:rsidRDefault="00AF384D" w:rsidP="00AF384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AF384D" w:rsidRDefault="00AF384D" w:rsidP="00AF384D">
      <w:pPr>
        <w:jc w:val="right"/>
        <w:rPr>
          <w:rFonts w:ascii="Courier New" w:hAnsi="Courier New" w:cs="Courier New"/>
        </w:rPr>
      </w:pPr>
    </w:p>
    <w:p w:rsidR="00AF384D" w:rsidRDefault="00AF384D" w:rsidP="00AF384D">
      <w:pPr>
        <w:jc w:val="right"/>
        <w:rPr>
          <w:rFonts w:ascii="Courier New" w:hAnsi="Courier New" w:cs="Courier New"/>
        </w:rPr>
      </w:pPr>
    </w:p>
    <w:p w:rsidR="00E83587" w:rsidRPr="001D087B" w:rsidRDefault="00E83587" w:rsidP="001D087B"/>
    <w:sectPr w:rsidR="00E83587" w:rsidRPr="001D087B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5240" w:rsidRDefault="006B5240" w:rsidP="008C51DC">
      <w:r>
        <w:separator/>
      </w:r>
    </w:p>
  </w:endnote>
  <w:endnote w:type="continuationSeparator" w:id="1">
    <w:p w:rsidR="006B5240" w:rsidRDefault="006B5240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5240" w:rsidRDefault="006B5240" w:rsidP="008C51DC">
      <w:r>
        <w:separator/>
      </w:r>
    </w:p>
  </w:footnote>
  <w:footnote w:type="continuationSeparator" w:id="1">
    <w:p w:rsidR="006B5240" w:rsidRDefault="006B5240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2042C4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55F86"/>
    <w:rsid w:val="00082792"/>
    <w:rsid w:val="00105706"/>
    <w:rsid w:val="00107274"/>
    <w:rsid w:val="00126771"/>
    <w:rsid w:val="00135841"/>
    <w:rsid w:val="00162CC2"/>
    <w:rsid w:val="001C11AD"/>
    <w:rsid w:val="001D087B"/>
    <w:rsid w:val="0020222D"/>
    <w:rsid w:val="002042C4"/>
    <w:rsid w:val="00227CEA"/>
    <w:rsid w:val="003204EC"/>
    <w:rsid w:val="003279B0"/>
    <w:rsid w:val="003C66B5"/>
    <w:rsid w:val="004029AA"/>
    <w:rsid w:val="00446284"/>
    <w:rsid w:val="004E66CD"/>
    <w:rsid w:val="005D5B4F"/>
    <w:rsid w:val="005F6D58"/>
    <w:rsid w:val="005F73FB"/>
    <w:rsid w:val="0068117E"/>
    <w:rsid w:val="006945D5"/>
    <w:rsid w:val="006B5240"/>
    <w:rsid w:val="00755D41"/>
    <w:rsid w:val="007629F8"/>
    <w:rsid w:val="007D5C82"/>
    <w:rsid w:val="008C33FC"/>
    <w:rsid w:val="008C51DC"/>
    <w:rsid w:val="009A70E4"/>
    <w:rsid w:val="00AF384D"/>
    <w:rsid w:val="00B168B2"/>
    <w:rsid w:val="00B80E5E"/>
    <w:rsid w:val="00BA22DF"/>
    <w:rsid w:val="00BE712D"/>
    <w:rsid w:val="00C434F9"/>
    <w:rsid w:val="00C800AD"/>
    <w:rsid w:val="00D05888"/>
    <w:rsid w:val="00D466B6"/>
    <w:rsid w:val="00DC3B9D"/>
    <w:rsid w:val="00E643CB"/>
    <w:rsid w:val="00E763A9"/>
    <w:rsid w:val="00E83587"/>
    <w:rsid w:val="00EB2787"/>
    <w:rsid w:val="00ED2EC4"/>
    <w:rsid w:val="00F0331C"/>
    <w:rsid w:val="00F34207"/>
    <w:rsid w:val="00F36174"/>
    <w:rsid w:val="00F65CA4"/>
    <w:rsid w:val="00F822A3"/>
    <w:rsid w:val="00FB4594"/>
    <w:rsid w:val="00FB4D77"/>
    <w:rsid w:val="00FC295A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2018-02-27T17:38:00Z</cp:lastPrinted>
  <dcterms:created xsi:type="dcterms:W3CDTF">2019-01-31T18:22:00Z</dcterms:created>
  <dcterms:modified xsi:type="dcterms:W3CDTF">2019-01-31T18:22:00Z</dcterms:modified>
</cp:coreProperties>
</file>