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7B16F" w14:textId="37C02D4C" w:rsidR="00480CD2" w:rsidRPr="004E48BB" w:rsidRDefault="00480CD2" w:rsidP="00480CD2">
      <w:pPr>
        <w:jc w:val="both"/>
        <w:rPr>
          <w:rFonts w:ascii="Arial" w:hAnsi="Arial" w:cs="Arial"/>
          <w:b/>
          <w:bCs/>
          <w:color w:val="000000"/>
        </w:rPr>
      </w:pPr>
      <w:r w:rsidRPr="004E48BB">
        <w:rPr>
          <w:rFonts w:ascii="Arial" w:hAnsi="Arial" w:cs="Arial"/>
          <w:b/>
          <w:bCs/>
        </w:rPr>
        <w:t xml:space="preserve">ATA DA </w:t>
      </w:r>
      <w:r>
        <w:rPr>
          <w:rFonts w:ascii="Arial" w:hAnsi="Arial" w:cs="Arial"/>
          <w:b/>
          <w:bCs/>
        </w:rPr>
        <w:t>SEXTA</w:t>
      </w:r>
      <w:r w:rsidRPr="004E48BB">
        <w:rPr>
          <w:rFonts w:ascii="Arial" w:hAnsi="Arial" w:cs="Arial"/>
          <w:b/>
          <w:bCs/>
        </w:rPr>
        <w:t xml:space="preserve"> SESSÃO ORDINÁRIA DA CÂMARA MUNICIPAL DE SANTANA DO SERIDÓ, REFERENTE AO 1° (PRIMEIRO) </w:t>
      </w:r>
      <w:r w:rsidRPr="004E48BB">
        <w:rPr>
          <w:rFonts w:ascii="Arial" w:hAnsi="Arial" w:cs="Arial"/>
          <w:b/>
          <w:bCs/>
          <w:color w:val="000000"/>
        </w:rPr>
        <w:t>PERÍODO LEGISLATIVO DO EXERCÍCIO DE 2026 (DOIS MIL E VINTE E SEIS).</w:t>
      </w:r>
    </w:p>
    <w:p w14:paraId="053ED9F3" w14:textId="77777777" w:rsidR="00480CD2" w:rsidRPr="004E48BB" w:rsidRDefault="00480CD2" w:rsidP="00480CD2">
      <w:pPr>
        <w:pStyle w:val="SemEspaamento"/>
        <w:jc w:val="both"/>
        <w:rPr>
          <w:rFonts w:ascii="Arial" w:hAnsi="Arial" w:cs="Arial"/>
          <w:color w:val="FF0000"/>
          <w:sz w:val="24"/>
          <w:szCs w:val="24"/>
        </w:rPr>
      </w:pPr>
    </w:p>
    <w:p w14:paraId="573C0509" w14:textId="77777777" w:rsidR="00480CD2" w:rsidRPr="004E48BB" w:rsidRDefault="00480CD2" w:rsidP="00480CD2">
      <w:pPr>
        <w:jc w:val="both"/>
        <w:rPr>
          <w:rFonts w:ascii="Arial" w:hAnsi="Arial" w:cs="Arial"/>
        </w:rPr>
      </w:pPr>
    </w:p>
    <w:p w14:paraId="2EC0E44C" w14:textId="56610C0D" w:rsidR="00561D5A" w:rsidRPr="00561D5A" w:rsidRDefault="00480CD2" w:rsidP="00561D5A">
      <w:pPr>
        <w:jc w:val="both"/>
        <w:rPr>
          <w:rFonts w:asciiTheme="minorHAnsi" w:hAnsiTheme="minorHAnsi" w:cs="Arial"/>
          <w:sz w:val="28"/>
          <w:szCs w:val="28"/>
        </w:rPr>
      </w:pPr>
      <w:r w:rsidRPr="00561D5A">
        <w:rPr>
          <w:rFonts w:asciiTheme="minorHAnsi" w:hAnsiTheme="minorHAnsi" w:cs="Arial"/>
          <w:sz w:val="28"/>
          <w:szCs w:val="28"/>
        </w:rPr>
        <w:t xml:space="preserve">Aos 06 (seis) dias do mês de abril de 2026 (dois mil e vinte e seis), às 17:00 horas, na sede da Câmara Municipal “Palácio José Gastel Bezerra Pereira”, localizada na Avenida Zezé Aprígio nº. 177 Santana do Seridó/RN realizou-se a sexta Sessão Ordinária do primeiro período legislativo do ano em curso, presidida e Secretariada pelos Vereadores Ivan Dantas de Souza (Presidente) e </w:t>
      </w:r>
      <w:r w:rsidRPr="00561D5A">
        <w:rPr>
          <w:rFonts w:asciiTheme="minorHAnsi" w:hAnsiTheme="minorHAnsi" w:cs="Arial"/>
          <w:color w:val="000000"/>
          <w:sz w:val="28"/>
          <w:szCs w:val="28"/>
        </w:rPr>
        <w:t>secretariada pelo Vereador Neilton Lima dos Santos (1° Secretário)</w:t>
      </w:r>
      <w:r w:rsidRPr="00561D5A">
        <w:rPr>
          <w:rFonts w:asciiTheme="minorHAnsi" w:hAnsiTheme="minorHAnsi" w:cs="Arial"/>
          <w:sz w:val="28"/>
          <w:szCs w:val="28"/>
        </w:rPr>
        <w:t xml:space="preserve"> registrando também a presença dos vereadores: Antônio Bezerra da Trindade, Bruno Augusto Bezerra Jota,</w:t>
      </w:r>
      <w:r w:rsidR="001E616F" w:rsidRPr="00561D5A">
        <w:rPr>
          <w:rFonts w:asciiTheme="minorHAnsi" w:hAnsiTheme="minorHAnsi" w:cs="Arial"/>
          <w:sz w:val="28"/>
          <w:szCs w:val="28"/>
        </w:rPr>
        <w:t xml:space="preserve"> </w:t>
      </w:r>
      <w:r w:rsidRPr="00561D5A">
        <w:rPr>
          <w:rFonts w:asciiTheme="minorHAnsi" w:hAnsiTheme="minorHAnsi" w:cs="Arial"/>
          <w:sz w:val="28"/>
          <w:szCs w:val="28"/>
        </w:rPr>
        <w:t xml:space="preserve">Flávio Azevedo de Macedo, José Vicente de Morais, Juarez Bezerra de Azevedo, Ricardo José de Medeiros, em número de </w:t>
      </w:r>
      <w:r w:rsidR="001E616F" w:rsidRPr="00561D5A">
        <w:rPr>
          <w:rFonts w:asciiTheme="minorHAnsi" w:hAnsiTheme="minorHAnsi" w:cs="Arial"/>
          <w:sz w:val="28"/>
          <w:szCs w:val="28"/>
        </w:rPr>
        <w:t>8</w:t>
      </w:r>
      <w:r w:rsidRPr="00561D5A">
        <w:rPr>
          <w:rFonts w:asciiTheme="minorHAnsi" w:hAnsiTheme="minorHAnsi" w:cs="Arial"/>
          <w:sz w:val="28"/>
          <w:szCs w:val="28"/>
        </w:rPr>
        <w:t xml:space="preserve"> (</w:t>
      </w:r>
      <w:r w:rsidR="001E616F" w:rsidRPr="00561D5A">
        <w:rPr>
          <w:rFonts w:asciiTheme="minorHAnsi" w:hAnsiTheme="minorHAnsi" w:cs="Arial"/>
          <w:sz w:val="28"/>
          <w:szCs w:val="28"/>
        </w:rPr>
        <w:t>oito</w:t>
      </w:r>
      <w:r w:rsidRPr="00561D5A">
        <w:rPr>
          <w:rFonts w:asciiTheme="minorHAnsi" w:hAnsiTheme="minorHAnsi" w:cs="Arial"/>
          <w:sz w:val="28"/>
          <w:szCs w:val="28"/>
        </w:rPr>
        <w:t xml:space="preserve">). </w:t>
      </w:r>
      <w:r w:rsidR="001E616F" w:rsidRPr="00561D5A">
        <w:rPr>
          <w:rFonts w:asciiTheme="minorHAnsi" w:hAnsiTheme="minorHAnsi" w:cs="Arial"/>
          <w:sz w:val="28"/>
          <w:szCs w:val="28"/>
        </w:rPr>
        <w:t>Verificando o número legal, o Senhor Presidente declarou aberta a sessão, justificando a ausência da vereadora Fernanda de Medeiros Bezerra. Na sequência passou a palavra para o secretário Neilton Lima dos Santos para realizar a leitura da ata da sessão anterior, com a leitura e aprovação da referida ata, o secretário Neilton Lima apresentou as seguintes matérias contidas no expediente desta sessão:</w:t>
      </w:r>
      <w:r w:rsidR="008E404D" w:rsidRPr="00561D5A">
        <w:rPr>
          <w:rFonts w:asciiTheme="minorHAnsi" w:hAnsiTheme="minorHAnsi" w:cs="Arial"/>
          <w:sz w:val="28"/>
          <w:szCs w:val="28"/>
        </w:rPr>
        <w:t xml:space="preserve"> </w:t>
      </w:r>
      <w:r w:rsidR="008E404D" w:rsidRPr="00561D5A">
        <w:rPr>
          <w:rFonts w:asciiTheme="minorHAnsi" w:hAnsiTheme="minorHAnsi" w:cs="Arial"/>
          <w:b/>
          <w:bCs/>
          <w:sz w:val="28"/>
          <w:szCs w:val="28"/>
        </w:rPr>
        <w:t xml:space="preserve">REQUERIMENTO N° 024/2026 – </w:t>
      </w:r>
      <w:r w:rsidR="008E404D" w:rsidRPr="00561D5A">
        <w:rPr>
          <w:rFonts w:asciiTheme="minorHAnsi" w:hAnsiTheme="minorHAnsi" w:cs="Arial"/>
          <w:sz w:val="28"/>
          <w:szCs w:val="28"/>
        </w:rPr>
        <w:t xml:space="preserve">DE AUTORIA DO VEREADOR ANTÔNIO BEZERRA DA TRINDADE. </w:t>
      </w:r>
      <w:r w:rsidR="008E404D" w:rsidRPr="00561D5A">
        <w:rPr>
          <w:rFonts w:asciiTheme="minorHAnsi" w:hAnsiTheme="minorHAnsi" w:cs="Arial"/>
          <w:b/>
          <w:bCs/>
          <w:sz w:val="28"/>
          <w:szCs w:val="28"/>
        </w:rPr>
        <w:t xml:space="preserve">REQUERIMENTO N° 026/2026 – </w:t>
      </w:r>
      <w:r w:rsidR="008E404D" w:rsidRPr="00561D5A">
        <w:rPr>
          <w:rFonts w:asciiTheme="minorHAnsi" w:hAnsiTheme="minorHAnsi" w:cs="Arial"/>
          <w:sz w:val="28"/>
          <w:szCs w:val="28"/>
        </w:rPr>
        <w:t xml:space="preserve">DE AUTORIA DO VEREADOR IVAN DANTAS DE SOUZA. </w:t>
      </w:r>
      <w:r w:rsidR="008E404D" w:rsidRPr="00561D5A">
        <w:rPr>
          <w:rFonts w:asciiTheme="minorHAnsi" w:hAnsiTheme="minorHAnsi" w:cs="Arial"/>
          <w:b/>
          <w:bCs/>
          <w:sz w:val="28"/>
          <w:szCs w:val="28"/>
        </w:rPr>
        <w:t xml:space="preserve">REQUERIMENTO N° 028/2026 – </w:t>
      </w:r>
      <w:r w:rsidR="008E404D" w:rsidRPr="00561D5A">
        <w:rPr>
          <w:rFonts w:asciiTheme="minorHAnsi" w:hAnsiTheme="minorHAnsi" w:cs="Arial"/>
          <w:sz w:val="28"/>
          <w:szCs w:val="28"/>
        </w:rPr>
        <w:t>DE AUTORIA DOS VEREADORES ANTÔNIO BEZERRA DA TRINDADE, BRUNO AUGUSTO BEZERRA JOTA, FERNANDA DE MEDEIROS BEZERRA, FLÁVIO AZEVEDO DE MACEDO, IVAN DANTAS DE SOUZA</w:t>
      </w:r>
      <w:r w:rsidR="00FE5444" w:rsidRPr="00561D5A">
        <w:rPr>
          <w:rFonts w:asciiTheme="minorHAnsi" w:hAnsiTheme="minorHAnsi" w:cs="Arial"/>
          <w:sz w:val="28"/>
          <w:szCs w:val="28"/>
        </w:rPr>
        <w:t>, JOSÉ VICENTE DE MORAIS, JUAREZ BEZERRA DE AZEVEDO, NEILTON LIMA DOS SANTOS E RICARDO JOSÉ DE MEDEIROS. Não havendo mais matérias a apresentar, o Senhor Presidente deu por extinto o expediente. Na sequência declarou aberto o Pequeno Expediente.</w:t>
      </w:r>
      <w:r w:rsidR="00FE5444" w:rsidRPr="00561D5A">
        <w:rPr>
          <w:rFonts w:asciiTheme="minorHAnsi" w:hAnsiTheme="minorHAnsi"/>
          <w:sz w:val="28"/>
          <w:szCs w:val="28"/>
        </w:rPr>
        <w:t xml:space="preserve"> Não havendo vereadores inscritos para usar o Pequeno Expediente o senhor presidente declarou aberto o Grande Expediente onde se pronunciaram os seguintes:</w:t>
      </w:r>
      <w:r w:rsidR="00FE5444" w:rsidRPr="00561D5A">
        <w:rPr>
          <w:rFonts w:asciiTheme="minorHAnsi" w:hAnsiTheme="minorHAnsi" w:cs="Arial"/>
          <w:sz w:val="28"/>
          <w:szCs w:val="28"/>
        </w:rPr>
        <w:t xml:space="preserve"> </w:t>
      </w:r>
      <w:r w:rsidR="00FE5444" w:rsidRPr="00561D5A">
        <w:rPr>
          <w:rFonts w:asciiTheme="minorHAnsi" w:hAnsiTheme="minorHAnsi" w:cs="Arial"/>
          <w:b/>
          <w:sz w:val="28"/>
          <w:szCs w:val="28"/>
        </w:rPr>
        <w:t>O Vereador Antônio Bezerra,</w:t>
      </w:r>
      <w:r w:rsidR="00691F91" w:rsidRPr="00561D5A">
        <w:rPr>
          <w:rFonts w:asciiTheme="minorHAnsi" w:hAnsiTheme="minorHAnsi" w:cs="Arial"/>
          <w:b/>
          <w:sz w:val="28"/>
          <w:szCs w:val="28"/>
        </w:rPr>
        <w:t xml:space="preserve"> </w:t>
      </w:r>
      <w:r w:rsidR="00691F91" w:rsidRPr="00561D5A">
        <w:rPr>
          <w:rFonts w:asciiTheme="minorHAnsi" w:hAnsiTheme="minorHAnsi" w:cs="Arial"/>
          <w:bCs/>
          <w:sz w:val="28"/>
          <w:szCs w:val="28"/>
        </w:rPr>
        <w:t xml:space="preserve">iniciou cumprimentando a todos os presentes. Em seguida, apresentou o requerimento Nº 024, que propõe a isenção de IPTU para idosos a partir de 60 anos em situação de vulnerabilidade, destacando que muitos sobrevivem apenas com um salário-mínimo, insuficiente para despesas básicas. Justificou a medida com </w:t>
      </w:r>
      <w:r w:rsidR="00691F91" w:rsidRPr="00561D5A">
        <w:rPr>
          <w:rFonts w:asciiTheme="minorHAnsi" w:hAnsiTheme="minorHAnsi" w:cs="Arial"/>
          <w:bCs/>
          <w:sz w:val="28"/>
          <w:szCs w:val="28"/>
        </w:rPr>
        <w:lastRenderedPageBreak/>
        <w:t xml:space="preserve">base na dignidade da pessoa humana e na capacidade contributiva. Solicitou o apoio dos vereadores e o encaminhamento à prefeita para viabilização do projeto. Finalizou agradecendo e encerrando sua </w:t>
      </w:r>
      <w:r w:rsidR="009606B0" w:rsidRPr="00561D5A">
        <w:rPr>
          <w:rFonts w:asciiTheme="minorHAnsi" w:hAnsiTheme="minorHAnsi" w:cs="Arial"/>
          <w:bCs/>
          <w:sz w:val="28"/>
          <w:szCs w:val="28"/>
        </w:rPr>
        <w:t xml:space="preserve">fala. </w:t>
      </w:r>
      <w:r w:rsidR="009606B0" w:rsidRPr="00561D5A">
        <w:rPr>
          <w:rFonts w:asciiTheme="minorHAnsi" w:hAnsiTheme="minorHAnsi" w:cs="Arial"/>
          <w:b/>
          <w:sz w:val="28"/>
          <w:szCs w:val="28"/>
        </w:rPr>
        <w:t>O</w:t>
      </w:r>
      <w:r w:rsidR="00FE5444" w:rsidRPr="00561D5A">
        <w:rPr>
          <w:rFonts w:asciiTheme="minorHAnsi" w:hAnsiTheme="minorHAnsi" w:cs="Arial"/>
          <w:b/>
          <w:sz w:val="28"/>
          <w:szCs w:val="28"/>
        </w:rPr>
        <w:t xml:space="preserve"> Vereador Ivan Dantas,</w:t>
      </w:r>
      <w:r w:rsidR="009606B0" w:rsidRPr="00561D5A">
        <w:rPr>
          <w:rFonts w:asciiTheme="minorHAnsi" w:hAnsiTheme="minorHAnsi" w:cs="Arial"/>
          <w:bCs/>
          <w:sz w:val="28"/>
          <w:szCs w:val="28"/>
        </w:rPr>
        <w:t xml:space="preserve"> cumprimentou os presentes e informou a apresentação de requerimento N° 026 solicitando emenda parlamentar ao senador Rogério Marinho, visando recursos para perfuração de poços profundos no município, diante da escassez de água nas comunidades rurais. Destacou que as chuvas têm sido insuficientes e que poços rasos não apresentam mais água, sendo necessária maior profundidade com estudos geológicos. Mencionou a situação crítica dos reservatórios e a necessidade de ações preventivas para evitar agravamento do abastecimento. Em aparte o vereador </w:t>
      </w:r>
      <w:r w:rsidR="009606B0" w:rsidRPr="00561D5A">
        <w:rPr>
          <w:rFonts w:asciiTheme="minorHAnsi" w:hAnsiTheme="minorHAnsi" w:cs="Arial"/>
          <w:b/>
          <w:sz w:val="28"/>
          <w:szCs w:val="28"/>
        </w:rPr>
        <w:t>Juarez Bezerra</w:t>
      </w:r>
      <w:r w:rsidR="009606B0" w:rsidRPr="00561D5A">
        <w:rPr>
          <w:rFonts w:asciiTheme="minorHAnsi" w:hAnsiTheme="minorHAnsi" w:cs="Arial"/>
          <w:bCs/>
          <w:sz w:val="28"/>
          <w:szCs w:val="28"/>
        </w:rPr>
        <w:t xml:space="preserve"> registrou apoio ao colega vereador pela iniciativa e a solicitação ao secretário Paulo Varella para estudos técnicos. Retomando a palavra o vereador Ivan Dantas finalizou reforçando a importância da união dos entes públicos e confiando na melhora da situação com a ocorrência de chuvas. </w:t>
      </w:r>
      <w:r w:rsidR="00FE5444" w:rsidRPr="00561D5A">
        <w:rPr>
          <w:rFonts w:asciiTheme="minorHAnsi" w:hAnsiTheme="minorHAnsi" w:cs="Arial"/>
          <w:b/>
          <w:sz w:val="28"/>
          <w:szCs w:val="28"/>
        </w:rPr>
        <w:t>O Vereador Neilton Lima,</w:t>
      </w:r>
      <w:r w:rsidR="00A22C04" w:rsidRPr="00561D5A">
        <w:rPr>
          <w:rFonts w:asciiTheme="minorHAnsi" w:hAnsiTheme="minorHAnsi" w:cs="Arial"/>
          <w:b/>
          <w:sz w:val="28"/>
          <w:szCs w:val="28"/>
        </w:rPr>
        <w:t xml:space="preserve"> </w:t>
      </w:r>
      <w:r w:rsidR="00A22C04" w:rsidRPr="00561D5A">
        <w:rPr>
          <w:rFonts w:asciiTheme="minorHAnsi" w:hAnsiTheme="minorHAnsi" w:cs="Arial"/>
          <w:bCs/>
          <w:sz w:val="28"/>
          <w:szCs w:val="28"/>
        </w:rPr>
        <w:t xml:space="preserve">iniciou sua fala cumprimentando a população e parabenizando o presidente da Casa e o ex-prefeito Hudson pelo aniversário. Em seguida, destacou ações do mandato e parabenizou a gestão municipal, especialmente pela organização na distribuição de peixes durante a Semana Santa, ressaltando o planejamento e a eficiência do processo. Informou diálogo com a prefeita visando ampliar a distribuição para toda a população nos próximos anos. Também mencionou o início das comemorações da emancipação política do município, destacando a importância de preservar e transmitir a história local às novas gerações, convidando a população a participar da programação. Encerrou desejando uma semana abençoada a todos. </w:t>
      </w:r>
      <w:r w:rsidR="00FE5444" w:rsidRPr="00561D5A">
        <w:rPr>
          <w:rFonts w:asciiTheme="minorHAnsi" w:hAnsiTheme="minorHAnsi" w:cs="Arial"/>
          <w:b/>
          <w:sz w:val="28"/>
          <w:szCs w:val="28"/>
        </w:rPr>
        <w:t>O Vereador Flávio Azevedo</w:t>
      </w:r>
      <w:r w:rsidR="00FE5444" w:rsidRPr="00561D5A">
        <w:rPr>
          <w:rFonts w:asciiTheme="minorHAnsi" w:hAnsiTheme="minorHAnsi" w:cs="Arial"/>
          <w:bCs/>
          <w:sz w:val="28"/>
          <w:szCs w:val="28"/>
        </w:rPr>
        <w:t>,</w:t>
      </w:r>
      <w:r w:rsidR="00543206" w:rsidRPr="00561D5A">
        <w:rPr>
          <w:rFonts w:asciiTheme="minorHAnsi" w:hAnsiTheme="minorHAnsi" w:cs="Arial"/>
          <w:bCs/>
          <w:sz w:val="28"/>
          <w:szCs w:val="28"/>
        </w:rPr>
        <w:t xml:space="preserve"> iniciou associando-se às matérias da sessão. Destacou a necessidade de ampliar a distribuição de peixes na Semana Santa, sem exposição excessiva. Relatou visita à comunidade Tuiuiú, acompanhando obra da passagem molhada e solicitando recursos para revitalização da praça e instalação de academia da saúde, além de pedir reposição de lâmpadas na comunidade. Parabenizou o presidente pelo aniversário e o município pelos 63 anos de emancipação política, ressaltando a história e a resistência do povo. Por fim, mencionou esforços para perfuração de poços e melhoria no abastecimento de água.</w:t>
      </w:r>
      <w:r w:rsidR="00FA1BDF" w:rsidRPr="00561D5A">
        <w:rPr>
          <w:rFonts w:asciiTheme="minorHAnsi" w:hAnsiTheme="minorHAnsi" w:cs="Arial"/>
          <w:bCs/>
          <w:sz w:val="28"/>
          <w:szCs w:val="28"/>
        </w:rPr>
        <w:t xml:space="preserve"> </w:t>
      </w:r>
      <w:r w:rsidR="00FE5444" w:rsidRPr="00561D5A">
        <w:rPr>
          <w:rFonts w:asciiTheme="minorHAnsi" w:hAnsiTheme="minorHAnsi" w:cs="Arial"/>
          <w:b/>
          <w:sz w:val="28"/>
          <w:szCs w:val="28"/>
        </w:rPr>
        <w:t>O Vereador Juarez Bezerra</w:t>
      </w:r>
      <w:r w:rsidR="00FE5444" w:rsidRPr="00561D5A">
        <w:rPr>
          <w:rFonts w:asciiTheme="minorHAnsi" w:hAnsiTheme="minorHAnsi" w:cs="Arial"/>
          <w:bCs/>
          <w:sz w:val="28"/>
          <w:szCs w:val="28"/>
        </w:rPr>
        <w:t>,</w:t>
      </w:r>
      <w:r w:rsidR="00576B50" w:rsidRPr="00561D5A">
        <w:rPr>
          <w:rFonts w:asciiTheme="minorHAnsi" w:hAnsiTheme="minorHAnsi" w:cs="Arial"/>
          <w:bCs/>
          <w:sz w:val="28"/>
          <w:szCs w:val="28"/>
        </w:rPr>
        <w:t xml:space="preserve"> </w:t>
      </w:r>
      <w:r w:rsidR="005D6F0E" w:rsidRPr="00561D5A">
        <w:rPr>
          <w:rFonts w:asciiTheme="minorHAnsi" w:hAnsiTheme="minorHAnsi"/>
          <w:sz w:val="28"/>
          <w:szCs w:val="28"/>
        </w:rPr>
        <w:t>iniciou destac</w:t>
      </w:r>
      <w:r w:rsidR="00576B50" w:rsidRPr="00561D5A">
        <w:rPr>
          <w:rFonts w:asciiTheme="minorHAnsi" w:hAnsiTheme="minorHAnsi"/>
          <w:sz w:val="28"/>
          <w:szCs w:val="28"/>
        </w:rPr>
        <w:t>ando</w:t>
      </w:r>
      <w:r w:rsidR="005D6F0E" w:rsidRPr="00561D5A">
        <w:rPr>
          <w:rFonts w:asciiTheme="minorHAnsi" w:hAnsiTheme="minorHAnsi"/>
          <w:sz w:val="28"/>
          <w:szCs w:val="28"/>
        </w:rPr>
        <w:t xml:space="preserve"> a importância do dia 2 de </w:t>
      </w:r>
      <w:r w:rsidR="005D6F0E" w:rsidRPr="00561D5A">
        <w:rPr>
          <w:rFonts w:asciiTheme="minorHAnsi" w:hAnsiTheme="minorHAnsi"/>
          <w:sz w:val="28"/>
          <w:szCs w:val="28"/>
        </w:rPr>
        <w:lastRenderedPageBreak/>
        <w:t>abril, alusivo à conscientização sobre o Transtorno do Espectro Autista (TEA). Mencionou a origem do movimento em 2007 e sua oficialização no Brasil por meio da Lei nº 13.552/2018.</w:t>
      </w:r>
      <w:r w:rsidR="00686ED8" w:rsidRPr="00561D5A">
        <w:rPr>
          <w:rFonts w:asciiTheme="minorHAnsi" w:hAnsiTheme="minorHAnsi"/>
          <w:sz w:val="28"/>
          <w:szCs w:val="28"/>
        </w:rPr>
        <w:t xml:space="preserve"> </w:t>
      </w:r>
      <w:r w:rsidR="005D6F0E" w:rsidRPr="00561D5A">
        <w:rPr>
          <w:rFonts w:asciiTheme="minorHAnsi" w:hAnsiTheme="minorHAnsi"/>
          <w:sz w:val="28"/>
          <w:szCs w:val="28"/>
        </w:rPr>
        <w:t>Ressaltou o crescimento dos diagnósticos no país, destacando a necessidade de atenção, conscientização e políticas públicas voltadas à inclusão. Enfatizou o apoio da Câmara Municipal na criação de iniciativas como a sala de Atendimento Educacional (AE).</w:t>
      </w:r>
      <w:r w:rsidR="00686ED8" w:rsidRPr="00561D5A">
        <w:rPr>
          <w:rFonts w:asciiTheme="minorHAnsi" w:hAnsiTheme="minorHAnsi"/>
          <w:sz w:val="28"/>
          <w:szCs w:val="28"/>
        </w:rPr>
        <w:t xml:space="preserve"> </w:t>
      </w:r>
      <w:r w:rsidR="005D6F0E" w:rsidRPr="00561D5A">
        <w:rPr>
          <w:rFonts w:asciiTheme="minorHAnsi" w:hAnsiTheme="minorHAnsi"/>
          <w:sz w:val="28"/>
          <w:szCs w:val="28"/>
        </w:rPr>
        <w:t>Reforçou que, com diagnóstico precoce e tratamento correto, é possível promover o desenvolvimento e inclusão das crianças no ambiente escolar e social.</w:t>
      </w:r>
      <w:r w:rsidR="00686ED8" w:rsidRPr="00561D5A">
        <w:rPr>
          <w:rFonts w:asciiTheme="minorHAnsi" w:hAnsiTheme="minorHAnsi"/>
          <w:sz w:val="28"/>
          <w:szCs w:val="28"/>
        </w:rPr>
        <w:t xml:space="preserve"> </w:t>
      </w:r>
      <w:r w:rsidR="005D6F0E" w:rsidRPr="00561D5A">
        <w:rPr>
          <w:rFonts w:asciiTheme="minorHAnsi" w:hAnsiTheme="minorHAnsi"/>
          <w:sz w:val="28"/>
          <w:szCs w:val="28"/>
        </w:rPr>
        <w:t>Finalizou alertando sobre a importância do envolvimento das famílias e da rede de apoio, defendendo maior conscientização da sociedade sobre o tema.</w:t>
      </w:r>
      <w:r w:rsidR="00686ED8" w:rsidRPr="00561D5A">
        <w:rPr>
          <w:rFonts w:asciiTheme="minorHAnsi" w:hAnsiTheme="minorHAnsi"/>
          <w:sz w:val="28"/>
          <w:szCs w:val="28"/>
        </w:rPr>
        <w:t xml:space="preserve"> </w:t>
      </w:r>
      <w:r w:rsidR="00686ED8" w:rsidRPr="00561D5A">
        <w:rPr>
          <w:rFonts w:asciiTheme="minorHAnsi" w:hAnsiTheme="minorHAnsi" w:cs="Arial"/>
          <w:sz w:val="28"/>
          <w:szCs w:val="28"/>
        </w:rPr>
        <w:t>Não havendo mais vereadores inscritos, o Senhor Presidente deu por extinto o Grande Expediente e na sequência declarou aberta a ordem do dia, submetendo para discussão e votação as seguintes matérias:</w:t>
      </w:r>
      <w:r w:rsidR="00686ED8" w:rsidRPr="00561D5A">
        <w:rPr>
          <w:rFonts w:asciiTheme="minorHAnsi" w:hAnsiTheme="minorHAnsi" w:cs="Arial"/>
          <w:sz w:val="28"/>
          <w:szCs w:val="28"/>
        </w:rPr>
        <w:t xml:space="preserve"> </w:t>
      </w:r>
      <w:r w:rsidR="00686ED8" w:rsidRPr="00561D5A">
        <w:rPr>
          <w:rFonts w:asciiTheme="minorHAnsi" w:hAnsiTheme="minorHAnsi" w:cs="Arial"/>
          <w:b/>
          <w:bCs/>
          <w:sz w:val="28"/>
          <w:szCs w:val="28"/>
        </w:rPr>
        <w:t>PROJETO DE DECRETO LEGISLATIVO</w:t>
      </w:r>
      <w:r w:rsidR="00686ED8" w:rsidRPr="00561D5A">
        <w:rPr>
          <w:rFonts w:asciiTheme="minorHAnsi" w:hAnsiTheme="minorHAnsi" w:cs="Arial"/>
          <w:sz w:val="28"/>
          <w:szCs w:val="28"/>
        </w:rPr>
        <w:t xml:space="preserve"> </w:t>
      </w:r>
      <w:r w:rsidR="00686ED8" w:rsidRPr="00561D5A">
        <w:rPr>
          <w:rFonts w:asciiTheme="minorHAnsi" w:hAnsiTheme="minorHAnsi" w:cs="Arial"/>
          <w:b/>
          <w:bCs/>
          <w:sz w:val="28"/>
          <w:szCs w:val="28"/>
        </w:rPr>
        <w:t>N° 01/2026</w:t>
      </w:r>
      <w:r w:rsidR="00686ED8" w:rsidRPr="00561D5A">
        <w:rPr>
          <w:rFonts w:asciiTheme="minorHAnsi" w:hAnsiTheme="minorHAnsi" w:cs="Arial"/>
          <w:sz w:val="28"/>
          <w:szCs w:val="28"/>
        </w:rPr>
        <w:t xml:space="preserve"> – </w:t>
      </w:r>
      <w:r w:rsidR="002F2EAF" w:rsidRPr="00561D5A">
        <w:rPr>
          <w:rFonts w:asciiTheme="minorHAnsi" w:hAnsiTheme="minorHAnsi" w:cs="Arial"/>
          <w:sz w:val="28"/>
          <w:szCs w:val="28"/>
        </w:rPr>
        <w:t xml:space="preserve">DE AUTORIA DO VEREADOR RICARDO JOSÉ DE MEDEIROS. CONCEDE O TÍTULO DE CIDADÃ SANTANENSE A JÚLIA FERREIRALOPES DE ALMEIDA. </w:t>
      </w:r>
      <w:r w:rsidR="002F2EAF" w:rsidRPr="00561D5A">
        <w:rPr>
          <w:rFonts w:asciiTheme="minorHAnsi" w:hAnsiTheme="minorHAnsi" w:cs="Arial"/>
          <w:b/>
          <w:bCs/>
          <w:sz w:val="28"/>
          <w:szCs w:val="28"/>
        </w:rPr>
        <w:t>PROJETO DE DECRETO LEGISLATIVO</w:t>
      </w:r>
      <w:r w:rsidR="002F2EAF" w:rsidRPr="00561D5A">
        <w:rPr>
          <w:rFonts w:asciiTheme="minorHAnsi" w:hAnsiTheme="minorHAnsi" w:cs="Arial"/>
          <w:sz w:val="28"/>
          <w:szCs w:val="28"/>
        </w:rPr>
        <w:t xml:space="preserve"> </w:t>
      </w:r>
      <w:r w:rsidR="002F2EAF" w:rsidRPr="00561D5A">
        <w:rPr>
          <w:rFonts w:asciiTheme="minorHAnsi" w:hAnsiTheme="minorHAnsi" w:cs="Arial"/>
          <w:b/>
          <w:bCs/>
          <w:sz w:val="28"/>
          <w:szCs w:val="28"/>
        </w:rPr>
        <w:t>N° 0</w:t>
      </w:r>
      <w:r w:rsidR="002F2EAF" w:rsidRPr="00561D5A">
        <w:rPr>
          <w:rFonts w:asciiTheme="minorHAnsi" w:hAnsiTheme="minorHAnsi" w:cs="Arial"/>
          <w:b/>
          <w:bCs/>
          <w:sz w:val="28"/>
          <w:szCs w:val="28"/>
        </w:rPr>
        <w:t>2</w:t>
      </w:r>
      <w:r w:rsidR="002F2EAF" w:rsidRPr="00561D5A">
        <w:rPr>
          <w:rFonts w:asciiTheme="minorHAnsi" w:hAnsiTheme="minorHAnsi" w:cs="Arial"/>
          <w:b/>
          <w:bCs/>
          <w:sz w:val="28"/>
          <w:szCs w:val="28"/>
        </w:rPr>
        <w:t>/2026</w:t>
      </w:r>
      <w:r w:rsidR="002F2EAF" w:rsidRPr="00561D5A">
        <w:rPr>
          <w:rFonts w:asciiTheme="minorHAnsi" w:hAnsiTheme="minorHAnsi" w:cs="Arial"/>
          <w:sz w:val="28"/>
          <w:szCs w:val="28"/>
        </w:rPr>
        <w:t xml:space="preserve"> – DE AUTORIA DO VEREADOR RICARDO JOSÉ DE MEDEIROS. CONCEDE </w:t>
      </w:r>
      <w:r w:rsidR="002F2EAF" w:rsidRPr="00561D5A">
        <w:rPr>
          <w:rFonts w:asciiTheme="minorHAnsi" w:hAnsiTheme="minorHAnsi" w:cs="Arial"/>
          <w:sz w:val="28"/>
          <w:szCs w:val="28"/>
        </w:rPr>
        <w:t xml:space="preserve">A MEDALHA DO MÉRITO MULHER CIDADÃ “PROFESSORA ADEZILVA MARIA DE MEDEIROS” A MARIA NAZARÉ SANTOS DA SILVA. </w:t>
      </w:r>
      <w:r w:rsidR="002F2EAF" w:rsidRPr="00561D5A">
        <w:rPr>
          <w:rFonts w:asciiTheme="minorHAnsi" w:hAnsiTheme="minorHAnsi" w:cs="Arial"/>
          <w:b/>
          <w:bCs/>
          <w:sz w:val="28"/>
          <w:szCs w:val="28"/>
        </w:rPr>
        <w:t xml:space="preserve">REQUERIMENTO N° 024/2026 – </w:t>
      </w:r>
      <w:r w:rsidR="002F2EAF" w:rsidRPr="00561D5A">
        <w:rPr>
          <w:rFonts w:asciiTheme="minorHAnsi" w:hAnsiTheme="minorHAnsi" w:cs="Arial"/>
          <w:sz w:val="28"/>
          <w:szCs w:val="28"/>
        </w:rPr>
        <w:t xml:space="preserve">DE AUTORIA DO VEREADOR ANTÔNIO BEZERRA DA TRINDADE. </w:t>
      </w:r>
      <w:r w:rsidR="002F2EAF" w:rsidRPr="00561D5A">
        <w:rPr>
          <w:rFonts w:asciiTheme="minorHAnsi" w:hAnsiTheme="minorHAnsi" w:cs="Arial"/>
          <w:b/>
          <w:bCs/>
          <w:sz w:val="28"/>
          <w:szCs w:val="28"/>
        </w:rPr>
        <w:t xml:space="preserve">REQUERIMENTO N° 026/2026 – </w:t>
      </w:r>
      <w:r w:rsidR="002F2EAF" w:rsidRPr="00561D5A">
        <w:rPr>
          <w:rFonts w:asciiTheme="minorHAnsi" w:hAnsiTheme="minorHAnsi" w:cs="Arial"/>
          <w:sz w:val="28"/>
          <w:szCs w:val="28"/>
        </w:rPr>
        <w:t xml:space="preserve">DE AUTORIA DO VEREADOR IVAN DANTAS DE SOUZA. </w:t>
      </w:r>
      <w:r w:rsidR="002F2EAF" w:rsidRPr="00561D5A">
        <w:rPr>
          <w:rFonts w:asciiTheme="minorHAnsi" w:hAnsiTheme="minorHAnsi" w:cs="Arial"/>
          <w:b/>
          <w:bCs/>
          <w:sz w:val="28"/>
          <w:szCs w:val="28"/>
        </w:rPr>
        <w:t xml:space="preserve">REQUERIMENTO N° 028/2026 – </w:t>
      </w:r>
      <w:r w:rsidR="002F2EAF" w:rsidRPr="00561D5A">
        <w:rPr>
          <w:rFonts w:asciiTheme="minorHAnsi" w:hAnsiTheme="minorHAnsi" w:cs="Arial"/>
          <w:sz w:val="28"/>
          <w:szCs w:val="28"/>
        </w:rPr>
        <w:t>DE AUTORIA DOS VEREADORES ANTÔNIO BEZERRA DA TRINDADE, BRUNO AUGUSTO BEZERRA JOTA, FERNANDA DE MEDEIROS BEZERRA, FLÁVIO AZEVEDO DE MACEDO, IVAN DANTAS DE SOUZA, JOSÉ VICENTE DE MORAIS, JUAREZ BEZERRA DE AZEVEDO, NEILTON LIMA DOS SANTOS E RICARDO JOSÉ DE MEDEIROS.</w:t>
      </w:r>
      <w:r w:rsidR="00561D5A" w:rsidRPr="00561D5A">
        <w:rPr>
          <w:rFonts w:asciiTheme="minorHAnsi" w:hAnsiTheme="minorHAnsi" w:cs="Arial"/>
          <w:bCs/>
          <w:sz w:val="28"/>
          <w:szCs w:val="28"/>
        </w:rPr>
        <w:t xml:space="preserve"> </w:t>
      </w:r>
      <w:r w:rsidR="00561D5A" w:rsidRPr="00561D5A">
        <w:rPr>
          <w:rFonts w:asciiTheme="minorHAnsi" w:hAnsiTheme="minorHAnsi" w:cs="Arial"/>
          <w:bCs/>
          <w:sz w:val="28"/>
          <w:szCs w:val="28"/>
        </w:rPr>
        <w:t xml:space="preserve">Submetidos em votação, as matérias mencionadas foram aprovadas </w:t>
      </w:r>
      <w:r w:rsidR="00561D5A" w:rsidRPr="00561D5A">
        <w:rPr>
          <w:rFonts w:asciiTheme="minorHAnsi" w:hAnsiTheme="minorHAnsi" w:cs="Arial"/>
          <w:sz w:val="28"/>
          <w:szCs w:val="28"/>
        </w:rPr>
        <w:t>por unanimidade de votos. Não havendo mais nada a tratar, o senhor presidente agradeceu a presença de todos e declarou encerrada a sessão, lavrando-se a respectiva ata.</w:t>
      </w:r>
    </w:p>
    <w:p w14:paraId="3903107A" w14:textId="77777777" w:rsidR="00561D5A" w:rsidRPr="007E034B" w:rsidRDefault="00561D5A" w:rsidP="00561D5A">
      <w:pPr>
        <w:pStyle w:val="NormalWeb"/>
        <w:jc w:val="center"/>
        <w:rPr>
          <w:rFonts w:ascii="Arial" w:hAnsi="Arial" w:cs="Arial"/>
        </w:rPr>
      </w:pPr>
      <w:r w:rsidRPr="007E034B">
        <w:rPr>
          <w:rFonts w:ascii="Arial" w:hAnsi="Arial" w:cs="Arial"/>
          <w:b/>
        </w:rPr>
        <w:t>VEREADORES PRESENTES QUE APROVARAM A ATA</w:t>
      </w:r>
    </w:p>
    <w:p w14:paraId="02E42399" w14:textId="77777777" w:rsidR="00561D5A" w:rsidRDefault="00561D5A" w:rsidP="00561D5A">
      <w:pPr>
        <w:jc w:val="center"/>
        <w:rPr>
          <w:rFonts w:ascii="Arial" w:hAnsi="Arial" w:cs="Arial"/>
        </w:rPr>
      </w:pPr>
    </w:p>
    <w:p w14:paraId="0758C698" w14:textId="05364734" w:rsidR="00561D5A" w:rsidRPr="007E034B" w:rsidRDefault="00561D5A" w:rsidP="00561D5A">
      <w:pPr>
        <w:jc w:val="center"/>
        <w:rPr>
          <w:rFonts w:ascii="Arial" w:hAnsi="Arial" w:cs="Arial"/>
        </w:rPr>
      </w:pPr>
      <w:r w:rsidRPr="007E034B">
        <w:rPr>
          <w:rFonts w:ascii="Arial" w:hAnsi="Arial" w:cs="Arial"/>
        </w:rPr>
        <w:t>_______________________________________________</w:t>
      </w:r>
    </w:p>
    <w:p w14:paraId="73C75835" w14:textId="77777777" w:rsidR="00561D5A" w:rsidRPr="007E034B" w:rsidRDefault="00561D5A" w:rsidP="00561D5A">
      <w:pPr>
        <w:jc w:val="center"/>
        <w:rPr>
          <w:rFonts w:ascii="Arial" w:hAnsi="Arial" w:cs="Arial"/>
        </w:rPr>
      </w:pPr>
      <w:r w:rsidRPr="007E034B">
        <w:rPr>
          <w:rFonts w:ascii="Arial" w:hAnsi="Arial" w:cs="Arial"/>
          <w:color w:val="000000"/>
        </w:rPr>
        <w:t xml:space="preserve">Ivan Dantas de Souza </w:t>
      </w:r>
      <w:r w:rsidRPr="007E034B">
        <w:rPr>
          <w:rFonts w:ascii="Arial" w:hAnsi="Arial" w:cs="Arial"/>
        </w:rPr>
        <w:t>– Presidente</w:t>
      </w:r>
    </w:p>
    <w:p w14:paraId="418FE2CA" w14:textId="77777777" w:rsidR="00561D5A" w:rsidRPr="007E034B" w:rsidRDefault="00561D5A" w:rsidP="00561D5A">
      <w:pPr>
        <w:jc w:val="center"/>
        <w:rPr>
          <w:rFonts w:ascii="Arial" w:hAnsi="Arial" w:cs="Arial"/>
        </w:rPr>
      </w:pPr>
    </w:p>
    <w:p w14:paraId="47FC2AD6" w14:textId="77777777" w:rsidR="00561D5A" w:rsidRPr="007E034B" w:rsidRDefault="00561D5A" w:rsidP="00561D5A">
      <w:pPr>
        <w:jc w:val="center"/>
        <w:rPr>
          <w:rFonts w:ascii="Arial" w:hAnsi="Arial" w:cs="Arial"/>
        </w:rPr>
      </w:pPr>
    </w:p>
    <w:p w14:paraId="30042A36" w14:textId="2A6A9DF9" w:rsidR="00561D5A" w:rsidRPr="007E034B" w:rsidRDefault="00561D5A" w:rsidP="00561D5A">
      <w:pPr>
        <w:jc w:val="center"/>
        <w:rPr>
          <w:rFonts w:ascii="Arial" w:hAnsi="Arial" w:cs="Arial"/>
        </w:rPr>
      </w:pPr>
      <w:r w:rsidRPr="007E034B">
        <w:rPr>
          <w:rFonts w:ascii="Arial" w:hAnsi="Arial" w:cs="Arial"/>
        </w:rPr>
        <w:t>________________________________________________</w:t>
      </w:r>
    </w:p>
    <w:p w14:paraId="2AD4249F" w14:textId="77777777" w:rsidR="00561D5A" w:rsidRPr="007E034B" w:rsidRDefault="00561D5A" w:rsidP="00561D5A">
      <w:pPr>
        <w:jc w:val="center"/>
        <w:rPr>
          <w:rFonts w:ascii="Arial" w:hAnsi="Arial" w:cs="Arial"/>
        </w:rPr>
      </w:pPr>
      <w:r w:rsidRPr="007E034B">
        <w:rPr>
          <w:rFonts w:ascii="Arial" w:hAnsi="Arial" w:cs="Arial"/>
        </w:rPr>
        <w:t>Ricardo José de Medeiros – Vice-Presidente</w:t>
      </w:r>
    </w:p>
    <w:p w14:paraId="278DBAC9" w14:textId="77777777" w:rsidR="00561D5A" w:rsidRPr="007E034B" w:rsidRDefault="00561D5A" w:rsidP="00561D5A">
      <w:pPr>
        <w:jc w:val="center"/>
        <w:rPr>
          <w:rFonts w:ascii="Arial" w:hAnsi="Arial" w:cs="Arial"/>
        </w:rPr>
      </w:pPr>
    </w:p>
    <w:p w14:paraId="03436E64" w14:textId="77777777" w:rsidR="00561D5A" w:rsidRPr="007E034B" w:rsidRDefault="00561D5A" w:rsidP="00561D5A">
      <w:pPr>
        <w:jc w:val="center"/>
        <w:rPr>
          <w:rFonts w:ascii="Arial" w:hAnsi="Arial" w:cs="Arial"/>
        </w:rPr>
      </w:pPr>
    </w:p>
    <w:p w14:paraId="359613A1" w14:textId="77777777" w:rsidR="00561D5A" w:rsidRDefault="00561D5A" w:rsidP="00561D5A">
      <w:pPr>
        <w:jc w:val="center"/>
        <w:rPr>
          <w:rFonts w:ascii="Arial" w:hAnsi="Arial" w:cs="Arial"/>
        </w:rPr>
      </w:pPr>
    </w:p>
    <w:p w14:paraId="4CEE9CBD" w14:textId="259DE63A" w:rsidR="00561D5A" w:rsidRPr="007E034B" w:rsidRDefault="00561D5A" w:rsidP="00561D5A">
      <w:pPr>
        <w:jc w:val="center"/>
        <w:rPr>
          <w:rFonts w:ascii="Arial" w:hAnsi="Arial" w:cs="Arial"/>
        </w:rPr>
      </w:pPr>
      <w:bookmarkStart w:id="0" w:name="_GoBack"/>
      <w:bookmarkEnd w:id="0"/>
      <w:r w:rsidRPr="007E034B">
        <w:rPr>
          <w:rFonts w:ascii="Arial" w:hAnsi="Arial" w:cs="Arial"/>
        </w:rPr>
        <w:t>_______________________________________________</w:t>
      </w:r>
    </w:p>
    <w:p w14:paraId="78FFD128" w14:textId="77777777" w:rsidR="00561D5A" w:rsidRPr="007E034B" w:rsidRDefault="00561D5A" w:rsidP="00561D5A">
      <w:pPr>
        <w:jc w:val="center"/>
        <w:rPr>
          <w:rFonts w:ascii="Arial" w:hAnsi="Arial" w:cs="Arial"/>
        </w:rPr>
      </w:pPr>
      <w:r w:rsidRPr="007E034B">
        <w:rPr>
          <w:rFonts w:ascii="Arial" w:hAnsi="Arial" w:cs="Arial"/>
        </w:rPr>
        <w:t>Neilton Lima dos Santos – Primeiro Secretário</w:t>
      </w:r>
      <w:r w:rsidRPr="007E034B">
        <w:rPr>
          <w:rFonts w:ascii="Arial" w:hAnsi="Arial" w:cs="Arial"/>
        </w:rPr>
        <w:br/>
      </w:r>
    </w:p>
    <w:p w14:paraId="0907DBDA" w14:textId="77777777" w:rsidR="00561D5A" w:rsidRPr="007E034B" w:rsidRDefault="00561D5A" w:rsidP="00561D5A">
      <w:pPr>
        <w:jc w:val="center"/>
        <w:rPr>
          <w:rFonts w:ascii="Arial" w:hAnsi="Arial" w:cs="Arial"/>
        </w:rPr>
      </w:pPr>
    </w:p>
    <w:p w14:paraId="1A540DB0" w14:textId="77777777" w:rsidR="00561D5A" w:rsidRDefault="00561D5A" w:rsidP="00561D5A">
      <w:pPr>
        <w:jc w:val="center"/>
        <w:rPr>
          <w:rFonts w:ascii="Arial" w:hAnsi="Arial" w:cs="Arial"/>
        </w:rPr>
      </w:pPr>
    </w:p>
    <w:p w14:paraId="0D89F877" w14:textId="2A8A6511" w:rsidR="00561D5A" w:rsidRPr="007E034B" w:rsidRDefault="00561D5A" w:rsidP="00561D5A">
      <w:pPr>
        <w:jc w:val="center"/>
        <w:rPr>
          <w:rFonts w:ascii="Arial" w:hAnsi="Arial" w:cs="Arial"/>
        </w:rPr>
      </w:pPr>
      <w:r w:rsidRPr="007E034B">
        <w:rPr>
          <w:rFonts w:ascii="Arial" w:hAnsi="Arial" w:cs="Arial"/>
        </w:rPr>
        <w:t>___________________________________________________</w:t>
      </w:r>
    </w:p>
    <w:p w14:paraId="010D9E8A" w14:textId="77777777" w:rsidR="00561D5A" w:rsidRPr="007E034B" w:rsidRDefault="00561D5A" w:rsidP="00561D5A">
      <w:pPr>
        <w:jc w:val="center"/>
        <w:rPr>
          <w:rFonts w:ascii="Arial" w:hAnsi="Arial" w:cs="Arial"/>
        </w:rPr>
      </w:pPr>
      <w:r w:rsidRPr="007E034B">
        <w:rPr>
          <w:rFonts w:ascii="Arial" w:hAnsi="Arial" w:cs="Arial"/>
        </w:rPr>
        <w:t>Bruno Augusto Bezerra Jota – Segundo Secretário</w:t>
      </w:r>
      <w:r w:rsidRPr="007E034B">
        <w:rPr>
          <w:rFonts w:ascii="Arial" w:hAnsi="Arial" w:cs="Arial"/>
        </w:rPr>
        <w:br/>
      </w:r>
    </w:p>
    <w:p w14:paraId="0287B52E" w14:textId="77777777" w:rsidR="00561D5A" w:rsidRPr="007E034B" w:rsidRDefault="00561D5A" w:rsidP="00561D5A">
      <w:pPr>
        <w:jc w:val="center"/>
        <w:rPr>
          <w:rFonts w:ascii="Arial" w:hAnsi="Arial" w:cs="Arial"/>
        </w:rPr>
      </w:pPr>
    </w:p>
    <w:p w14:paraId="29A142BF" w14:textId="77777777" w:rsidR="00561D5A" w:rsidRDefault="00561D5A" w:rsidP="00561D5A">
      <w:pPr>
        <w:jc w:val="center"/>
        <w:rPr>
          <w:rFonts w:ascii="Arial" w:hAnsi="Arial" w:cs="Arial"/>
        </w:rPr>
      </w:pPr>
    </w:p>
    <w:p w14:paraId="2B3E5D29" w14:textId="0165635B" w:rsidR="00561D5A" w:rsidRPr="007E034B" w:rsidRDefault="00561D5A" w:rsidP="00561D5A">
      <w:pPr>
        <w:jc w:val="center"/>
        <w:rPr>
          <w:rFonts w:ascii="Arial" w:hAnsi="Arial" w:cs="Arial"/>
        </w:rPr>
      </w:pPr>
      <w:r w:rsidRPr="007E034B">
        <w:rPr>
          <w:rFonts w:ascii="Arial" w:hAnsi="Arial" w:cs="Arial"/>
        </w:rPr>
        <w:t>__________________________________________________</w:t>
      </w:r>
    </w:p>
    <w:p w14:paraId="1288BCC2" w14:textId="77777777" w:rsidR="00561D5A" w:rsidRPr="007E034B" w:rsidRDefault="00561D5A" w:rsidP="00561D5A">
      <w:pPr>
        <w:jc w:val="center"/>
        <w:rPr>
          <w:rFonts w:ascii="Arial" w:hAnsi="Arial" w:cs="Arial"/>
        </w:rPr>
      </w:pPr>
      <w:r w:rsidRPr="007E034B">
        <w:rPr>
          <w:rFonts w:ascii="Arial" w:hAnsi="Arial" w:cs="Arial"/>
        </w:rPr>
        <w:t>Antônio Bezerra da Trindade</w:t>
      </w:r>
      <w:r w:rsidRPr="007E034B">
        <w:rPr>
          <w:rFonts w:ascii="Arial" w:hAnsi="Arial" w:cs="Arial"/>
        </w:rPr>
        <w:br/>
      </w:r>
    </w:p>
    <w:p w14:paraId="57147BA9" w14:textId="77777777" w:rsidR="00561D5A" w:rsidRDefault="00561D5A" w:rsidP="00561D5A">
      <w:pPr>
        <w:jc w:val="center"/>
        <w:rPr>
          <w:rFonts w:ascii="Arial" w:hAnsi="Arial" w:cs="Arial"/>
        </w:rPr>
      </w:pPr>
    </w:p>
    <w:p w14:paraId="67D8C0B2" w14:textId="77777777" w:rsidR="00561D5A" w:rsidRDefault="00561D5A" w:rsidP="00561D5A">
      <w:pPr>
        <w:jc w:val="center"/>
        <w:rPr>
          <w:rFonts w:ascii="Arial" w:hAnsi="Arial" w:cs="Arial"/>
        </w:rPr>
      </w:pPr>
    </w:p>
    <w:p w14:paraId="22BE14EA" w14:textId="47D8EBBE" w:rsidR="00561D5A" w:rsidRPr="007E034B" w:rsidRDefault="00561D5A" w:rsidP="00561D5A">
      <w:pPr>
        <w:jc w:val="center"/>
        <w:rPr>
          <w:rFonts w:ascii="Arial" w:hAnsi="Arial" w:cs="Arial"/>
        </w:rPr>
      </w:pPr>
      <w:r w:rsidRPr="007E034B">
        <w:rPr>
          <w:rFonts w:ascii="Arial" w:hAnsi="Arial" w:cs="Arial"/>
        </w:rPr>
        <w:t>____________________________________________________</w:t>
      </w:r>
    </w:p>
    <w:p w14:paraId="71351A34" w14:textId="77777777" w:rsidR="00561D5A" w:rsidRPr="007E034B" w:rsidRDefault="00561D5A" w:rsidP="00561D5A">
      <w:pPr>
        <w:jc w:val="center"/>
        <w:rPr>
          <w:rFonts w:ascii="Arial" w:hAnsi="Arial" w:cs="Arial"/>
        </w:rPr>
      </w:pPr>
      <w:r w:rsidRPr="007E034B">
        <w:rPr>
          <w:rFonts w:ascii="Arial" w:hAnsi="Arial" w:cs="Arial"/>
        </w:rPr>
        <w:t>Fernanda de Medeiros Bezerra</w:t>
      </w:r>
      <w:r w:rsidRPr="007E034B">
        <w:rPr>
          <w:rFonts w:ascii="Arial" w:hAnsi="Arial" w:cs="Arial"/>
        </w:rPr>
        <w:br/>
      </w:r>
    </w:p>
    <w:p w14:paraId="1D3B2023" w14:textId="77777777" w:rsidR="00561D5A" w:rsidRDefault="00561D5A" w:rsidP="00561D5A">
      <w:pPr>
        <w:jc w:val="center"/>
        <w:rPr>
          <w:rFonts w:ascii="Arial" w:hAnsi="Arial" w:cs="Arial"/>
        </w:rPr>
      </w:pPr>
    </w:p>
    <w:p w14:paraId="6AAAFB3F" w14:textId="77777777" w:rsidR="00561D5A" w:rsidRDefault="00561D5A" w:rsidP="00561D5A">
      <w:pPr>
        <w:jc w:val="center"/>
        <w:rPr>
          <w:rFonts w:ascii="Arial" w:hAnsi="Arial" w:cs="Arial"/>
        </w:rPr>
      </w:pPr>
    </w:p>
    <w:p w14:paraId="03893233" w14:textId="77777777" w:rsidR="00561D5A" w:rsidRDefault="00561D5A" w:rsidP="00561D5A">
      <w:pPr>
        <w:jc w:val="center"/>
        <w:rPr>
          <w:rFonts w:ascii="Arial" w:hAnsi="Arial" w:cs="Arial"/>
        </w:rPr>
      </w:pPr>
    </w:p>
    <w:p w14:paraId="004C957E" w14:textId="3C758557" w:rsidR="00561D5A" w:rsidRPr="007E034B" w:rsidRDefault="00561D5A" w:rsidP="00561D5A">
      <w:pPr>
        <w:jc w:val="center"/>
        <w:rPr>
          <w:rFonts w:ascii="Arial" w:hAnsi="Arial" w:cs="Arial"/>
        </w:rPr>
      </w:pPr>
      <w:r w:rsidRPr="007E034B">
        <w:rPr>
          <w:rFonts w:ascii="Arial" w:hAnsi="Arial" w:cs="Arial"/>
        </w:rPr>
        <w:t>__________________________________________________</w:t>
      </w:r>
    </w:p>
    <w:p w14:paraId="150FADC9" w14:textId="77777777" w:rsidR="00561D5A" w:rsidRPr="007E034B" w:rsidRDefault="00561D5A" w:rsidP="00561D5A">
      <w:pPr>
        <w:jc w:val="center"/>
        <w:rPr>
          <w:rFonts w:ascii="Arial" w:hAnsi="Arial" w:cs="Arial"/>
        </w:rPr>
      </w:pPr>
      <w:r w:rsidRPr="007E034B">
        <w:rPr>
          <w:rFonts w:ascii="Arial" w:hAnsi="Arial" w:cs="Arial"/>
        </w:rPr>
        <w:t>Flávio Azevedo de Macedo</w:t>
      </w:r>
    </w:p>
    <w:p w14:paraId="158AB58A" w14:textId="77777777" w:rsidR="00561D5A" w:rsidRPr="007E034B" w:rsidRDefault="00561D5A" w:rsidP="00561D5A">
      <w:pPr>
        <w:jc w:val="center"/>
        <w:rPr>
          <w:rFonts w:ascii="Arial" w:hAnsi="Arial" w:cs="Arial"/>
        </w:rPr>
      </w:pPr>
    </w:p>
    <w:p w14:paraId="056335DA" w14:textId="77777777" w:rsidR="00561D5A" w:rsidRPr="007E034B" w:rsidRDefault="00561D5A" w:rsidP="00561D5A">
      <w:pPr>
        <w:jc w:val="center"/>
        <w:rPr>
          <w:rFonts w:ascii="Arial" w:hAnsi="Arial" w:cs="Arial"/>
        </w:rPr>
      </w:pPr>
    </w:p>
    <w:p w14:paraId="559165D4" w14:textId="77777777" w:rsidR="00561D5A" w:rsidRDefault="00561D5A" w:rsidP="00561D5A">
      <w:pPr>
        <w:jc w:val="center"/>
        <w:rPr>
          <w:rFonts w:ascii="Arial" w:hAnsi="Arial" w:cs="Arial"/>
        </w:rPr>
      </w:pPr>
    </w:p>
    <w:p w14:paraId="7B231B24" w14:textId="77777777" w:rsidR="00561D5A" w:rsidRDefault="00561D5A" w:rsidP="00561D5A">
      <w:pPr>
        <w:jc w:val="center"/>
        <w:rPr>
          <w:rFonts w:ascii="Arial" w:hAnsi="Arial" w:cs="Arial"/>
        </w:rPr>
      </w:pPr>
    </w:p>
    <w:p w14:paraId="4A159324" w14:textId="45FC4D02" w:rsidR="00561D5A" w:rsidRPr="007E034B" w:rsidRDefault="00561D5A" w:rsidP="00561D5A">
      <w:pPr>
        <w:jc w:val="center"/>
        <w:rPr>
          <w:rFonts w:ascii="Arial" w:hAnsi="Arial" w:cs="Arial"/>
        </w:rPr>
      </w:pPr>
      <w:r w:rsidRPr="007E034B">
        <w:rPr>
          <w:rFonts w:ascii="Arial" w:hAnsi="Arial" w:cs="Arial"/>
        </w:rPr>
        <w:t>__________________________________________________</w:t>
      </w:r>
    </w:p>
    <w:p w14:paraId="38BA98C9" w14:textId="77777777" w:rsidR="00561D5A" w:rsidRPr="007E034B" w:rsidRDefault="00561D5A" w:rsidP="00561D5A">
      <w:pPr>
        <w:jc w:val="center"/>
        <w:rPr>
          <w:rFonts w:ascii="Arial" w:hAnsi="Arial" w:cs="Arial"/>
        </w:rPr>
      </w:pPr>
      <w:r w:rsidRPr="007E034B">
        <w:rPr>
          <w:rFonts w:ascii="Arial" w:hAnsi="Arial" w:cs="Arial"/>
        </w:rPr>
        <w:t>José Vicente de Morais</w:t>
      </w:r>
    </w:p>
    <w:p w14:paraId="698438B9" w14:textId="77777777" w:rsidR="00561D5A" w:rsidRPr="007E034B" w:rsidRDefault="00561D5A" w:rsidP="00561D5A">
      <w:pPr>
        <w:jc w:val="center"/>
        <w:rPr>
          <w:rFonts w:ascii="Arial" w:hAnsi="Arial" w:cs="Arial"/>
        </w:rPr>
      </w:pPr>
    </w:p>
    <w:p w14:paraId="10810C05" w14:textId="77777777" w:rsidR="00561D5A" w:rsidRDefault="00561D5A" w:rsidP="00561D5A">
      <w:pPr>
        <w:jc w:val="center"/>
        <w:rPr>
          <w:rFonts w:ascii="Arial" w:hAnsi="Arial" w:cs="Arial"/>
        </w:rPr>
      </w:pPr>
    </w:p>
    <w:p w14:paraId="4AC54A98" w14:textId="77777777" w:rsidR="00561D5A" w:rsidRDefault="00561D5A" w:rsidP="00561D5A">
      <w:pPr>
        <w:jc w:val="center"/>
        <w:rPr>
          <w:rFonts w:ascii="Arial" w:hAnsi="Arial" w:cs="Arial"/>
        </w:rPr>
      </w:pPr>
    </w:p>
    <w:p w14:paraId="528B225D" w14:textId="77777777" w:rsidR="00561D5A" w:rsidRDefault="00561D5A" w:rsidP="00561D5A">
      <w:pPr>
        <w:jc w:val="center"/>
        <w:rPr>
          <w:rFonts w:ascii="Arial" w:hAnsi="Arial" w:cs="Arial"/>
        </w:rPr>
      </w:pPr>
    </w:p>
    <w:p w14:paraId="41B6C421" w14:textId="0DCB7D1B" w:rsidR="00561D5A" w:rsidRPr="007E034B" w:rsidRDefault="00561D5A" w:rsidP="00561D5A">
      <w:pPr>
        <w:jc w:val="center"/>
        <w:rPr>
          <w:rFonts w:ascii="Arial" w:hAnsi="Arial" w:cs="Arial"/>
        </w:rPr>
      </w:pPr>
      <w:r w:rsidRPr="007E034B">
        <w:rPr>
          <w:rFonts w:ascii="Arial" w:hAnsi="Arial" w:cs="Arial"/>
        </w:rPr>
        <w:t>________________________________________________</w:t>
      </w:r>
    </w:p>
    <w:p w14:paraId="1B8EF531" w14:textId="77777777" w:rsidR="00561D5A" w:rsidRPr="007E034B" w:rsidRDefault="00561D5A" w:rsidP="00561D5A">
      <w:pPr>
        <w:pStyle w:val="NormalWeb"/>
        <w:jc w:val="center"/>
        <w:rPr>
          <w:rFonts w:ascii="Arial" w:hAnsi="Arial" w:cs="Arial"/>
        </w:rPr>
      </w:pPr>
      <w:r w:rsidRPr="007E034B">
        <w:rPr>
          <w:rFonts w:ascii="Arial" w:hAnsi="Arial" w:cs="Arial"/>
        </w:rPr>
        <w:t>Juarez Bezerra de Azevedo</w:t>
      </w:r>
    </w:p>
    <w:sectPr w:rsidR="00561D5A" w:rsidRPr="007E034B">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4AA72" w14:textId="77777777" w:rsidR="00576B50" w:rsidRDefault="00576B50" w:rsidP="00480CD2">
      <w:r>
        <w:separator/>
      </w:r>
    </w:p>
  </w:endnote>
  <w:endnote w:type="continuationSeparator" w:id="0">
    <w:p w14:paraId="65AA5AEB" w14:textId="77777777" w:rsidR="00576B50" w:rsidRDefault="00576B50" w:rsidP="00480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06B2D" w14:textId="77777777" w:rsidR="00576B50" w:rsidRDefault="00576B50" w:rsidP="00480CD2">
      <w:r>
        <w:separator/>
      </w:r>
    </w:p>
  </w:footnote>
  <w:footnote w:type="continuationSeparator" w:id="0">
    <w:p w14:paraId="0440D44D" w14:textId="77777777" w:rsidR="00576B50" w:rsidRDefault="00576B50" w:rsidP="00480C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C9B37" w14:textId="77777777" w:rsidR="00576B50" w:rsidRPr="008317F1" w:rsidRDefault="00576B50" w:rsidP="00480CD2">
    <w:pPr>
      <w:pStyle w:val="Cabealho"/>
      <w:tabs>
        <w:tab w:val="clear" w:pos="8504"/>
      </w:tabs>
      <w:rPr>
        <w:sz w:val="4"/>
        <w:szCs w:val="4"/>
      </w:rPr>
    </w:pPr>
    <w:r>
      <w:rPr>
        <w:noProof/>
      </w:rPr>
      <w:drawing>
        <wp:anchor distT="0" distB="0" distL="114300" distR="114300" simplePos="0" relativeHeight="251659264" behindDoc="0" locked="0" layoutInCell="1" allowOverlap="1" wp14:anchorId="506B7EDA" wp14:editId="46EE5646">
          <wp:simplePos x="0" y="0"/>
          <wp:positionH relativeFrom="margin">
            <wp:align>center</wp:align>
          </wp:positionH>
          <wp:positionV relativeFrom="paragraph">
            <wp:posOffset>-147320</wp:posOffset>
          </wp:positionV>
          <wp:extent cx="731520" cy="689610"/>
          <wp:effectExtent l="0" t="0" r="0" b="0"/>
          <wp:wrapTopAndBottom/>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4B3A16" w14:textId="77777777" w:rsidR="00576B50" w:rsidRPr="00310753" w:rsidRDefault="00576B50" w:rsidP="00480CD2">
    <w:pPr>
      <w:pStyle w:val="Cabealho"/>
      <w:jc w:val="center"/>
    </w:pPr>
    <w:r w:rsidRPr="00310753">
      <w:t>ESTADO RIO GRANDE DO NORTE</w:t>
    </w:r>
  </w:p>
  <w:p w14:paraId="6700452B" w14:textId="77777777" w:rsidR="00576B50" w:rsidRPr="00310753" w:rsidRDefault="00576B50" w:rsidP="00480CD2">
    <w:pPr>
      <w:pStyle w:val="Cabealho"/>
      <w:jc w:val="center"/>
      <w:rPr>
        <w:b/>
      </w:rPr>
    </w:pPr>
    <w:r w:rsidRPr="00310753">
      <w:rPr>
        <w:b/>
      </w:rPr>
      <w:t>CÂMARA MUNICIPAL DE SANTANA DO SERIDÓ</w:t>
    </w:r>
  </w:p>
  <w:p w14:paraId="106A6109" w14:textId="77777777" w:rsidR="00576B50" w:rsidRPr="00310753" w:rsidRDefault="00576B50" w:rsidP="00480CD2">
    <w:pPr>
      <w:pStyle w:val="Cabealho"/>
      <w:jc w:val="center"/>
    </w:pPr>
    <w:r w:rsidRPr="00310753">
      <w:t xml:space="preserve">Avenida Zezé Aprígio nº 177 – Fone: (084) </w:t>
    </w:r>
    <w:r>
      <w:t>9 8870-8157</w:t>
    </w:r>
    <w:r w:rsidRPr="00310753">
      <w:t xml:space="preserve"> - CEP: 59.350.000</w:t>
    </w:r>
  </w:p>
  <w:p w14:paraId="5C1944A6" w14:textId="77777777" w:rsidR="00576B50" w:rsidRPr="00310753" w:rsidRDefault="00576B50" w:rsidP="00480CD2">
    <w:pPr>
      <w:pStyle w:val="Cabealho"/>
      <w:jc w:val="center"/>
      <w:rPr>
        <w:u w:val="single"/>
      </w:rPr>
    </w:pPr>
    <w:r w:rsidRPr="00310753">
      <w:t xml:space="preserve">CGC 10.873.446/0001 – 84 - E-mail: </w:t>
    </w:r>
    <w:hyperlink r:id="rId2" w:history="1">
      <w:r w:rsidRPr="00310753">
        <w:rPr>
          <w:rStyle w:val="Hyperlink"/>
        </w:rPr>
        <w:t>camaramssecretaria@gmail.com</w:t>
      </w:r>
    </w:hyperlink>
  </w:p>
  <w:p w14:paraId="07F37F58" w14:textId="77777777" w:rsidR="00576B50" w:rsidRDefault="00576B5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C58"/>
    <w:rsid w:val="00067C4B"/>
    <w:rsid w:val="001E616F"/>
    <w:rsid w:val="002F2EAF"/>
    <w:rsid w:val="00382F8E"/>
    <w:rsid w:val="003C30FD"/>
    <w:rsid w:val="00480CD2"/>
    <w:rsid w:val="004903E0"/>
    <w:rsid w:val="00543206"/>
    <w:rsid w:val="00561D5A"/>
    <w:rsid w:val="00576B50"/>
    <w:rsid w:val="005D6F0E"/>
    <w:rsid w:val="00686ED8"/>
    <w:rsid w:val="00691F91"/>
    <w:rsid w:val="00784BE6"/>
    <w:rsid w:val="007A5C76"/>
    <w:rsid w:val="007F45F5"/>
    <w:rsid w:val="00805DE2"/>
    <w:rsid w:val="008436F4"/>
    <w:rsid w:val="00844677"/>
    <w:rsid w:val="008E404D"/>
    <w:rsid w:val="009606B0"/>
    <w:rsid w:val="00A22C04"/>
    <w:rsid w:val="00A82C58"/>
    <w:rsid w:val="00B220BD"/>
    <w:rsid w:val="00CD5FB5"/>
    <w:rsid w:val="00FA1BDF"/>
    <w:rsid w:val="00FE54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57779"/>
  <w15:chartTrackingRefBased/>
  <w15:docId w15:val="{9BEB5D86-8A5A-4FA2-A14F-4FAE7EFD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80CD2"/>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A82C5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A82C5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A82C5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A82C5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A82C5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82C58"/>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A82C58"/>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A82C58"/>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A82C58"/>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2C5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82C5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82C5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82C5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82C5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82C5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82C5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82C5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82C58"/>
    <w:rPr>
      <w:rFonts w:eastAsiaTheme="majorEastAsia" w:cstheme="majorBidi"/>
      <w:color w:val="272727" w:themeColor="text1" w:themeTint="D8"/>
    </w:rPr>
  </w:style>
  <w:style w:type="paragraph" w:styleId="Ttulo">
    <w:name w:val="Title"/>
    <w:basedOn w:val="Normal"/>
    <w:next w:val="Normal"/>
    <w:link w:val="TtuloChar"/>
    <w:uiPriority w:val="10"/>
    <w:qFormat/>
    <w:rsid w:val="00A82C5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A82C5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82C5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82C5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82C58"/>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A82C58"/>
    <w:rPr>
      <w:i/>
      <w:iCs/>
      <w:color w:val="404040" w:themeColor="text1" w:themeTint="BF"/>
    </w:rPr>
  </w:style>
  <w:style w:type="paragraph" w:styleId="PargrafodaLista">
    <w:name w:val="List Paragraph"/>
    <w:basedOn w:val="Normal"/>
    <w:uiPriority w:val="34"/>
    <w:qFormat/>
    <w:rsid w:val="00A82C58"/>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A82C58"/>
    <w:rPr>
      <w:i/>
      <w:iCs/>
      <w:color w:val="0F4761" w:themeColor="accent1" w:themeShade="BF"/>
    </w:rPr>
  </w:style>
  <w:style w:type="paragraph" w:styleId="CitaoIntensa">
    <w:name w:val="Intense Quote"/>
    <w:basedOn w:val="Normal"/>
    <w:next w:val="Normal"/>
    <w:link w:val="CitaoIntensaChar"/>
    <w:uiPriority w:val="30"/>
    <w:qFormat/>
    <w:rsid w:val="00A82C5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A82C58"/>
    <w:rPr>
      <w:i/>
      <w:iCs/>
      <w:color w:val="0F4761" w:themeColor="accent1" w:themeShade="BF"/>
    </w:rPr>
  </w:style>
  <w:style w:type="character" w:styleId="RefernciaIntensa">
    <w:name w:val="Intense Reference"/>
    <w:basedOn w:val="Fontepargpadro"/>
    <w:uiPriority w:val="32"/>
    <w:qFormat/>
    <w:rsid w:val="00A82C58"/>
    <w:rPr>
      <w:b/>
      <w:bCs/>
      <w:smallCaps/>
      <w:color w:val="0F4761" w:themeColor="accent1" w:themeShade="BF"/>
      <w:spacing w:val="5"/>
    </w:rPr>
  </w:style>
  <w:style w:type="paragraph" w:styleId="Cabealho">
    <w:name w:val="header"/>
    <w:basedOn w:val="Normal"/>
    <w:link w:val="CabealhoChar"/>
    <w:uiPriority w:val="99"/>
    <w:unhideWhenUsed/>
    <w:rsid w:val="00480CD2"/>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480CD2"/>
  </w:style>
  <w:style w:type="paragraph" w:styleId="Rodap">
    <w:name w:val="footer"/>
    <w:basedOn w:val="Normal"/>
    <w:link w:val="RodapChar"/>
    <w:uiPriority w:val="99"/>
    <w:unhideWhenUsed/>
    <w:rsid w:val="00480CD2"/>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480CD2"/>
  </w:style>
  <w:style w:type="character" w:styleId="Hyperlink">
    <w:name w:val="Hyperlink"/>
    <w:uiPriority w:val="99"/>
    <w:unhideWhenUsed/>
    <w:rsid w:val="00480CD2"/>
    <w:rPr>
      <w:color w:val="0000FF"/>
      <w:u w:val="single"/>
    </w:rPr>
  </w:style>
  <w:style w:type="paragraph" w:styleId="SemEspaamento">
    <w:name w:val="No Spacing"/>
    <w:uiPriority w:val="1"/>
    <w:qFormat/>
    <w:rsid w:val="00480CD2"/>
    <w:pPr>
      <w:spacing w:after="0" w:line="240" w:lineRule="auto"/>
    </w:pPr>
    <w:rPr>
      <w:rFonts w:ascii="Calibri" w:eastAsia="Calibri" w:hAnsi="Calibri" w:cs="Times New Roman"/>
      <w:kern w:val="0"/>
      <w14:ligatures w14:val="none"/>
    </w:rPr>
  </w:style>
  <w:style w:type="paragraph" w:styleId="NormalWeb">
    <w:name w:val="Normal (Web)"/>
    <w:basedOn w:val="Normal"/>
    <w:uiPriority w:val="99"/>
    <w:semiHidden/>
    <w:unhideWhenUsed/>
    <w:rsid w:val="005D6F0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3990112">
      <w:bodyDiv w:val="1"/>
      <w:marLeft w:val="0"/>
      <w:marRight w:val="0"/>
      <w:marTop w:val="0"/>
      <w:marBottom w:val="0"/>
      <w:divBdr>
        <w:top w:val="none" w:sz="0" w:space="0" w:color="auto"/>
        <w:left w:val="none" w:sz="0" w:space="0" w:color="auto"/>
        <w:bottom w:val="none" w:sz="0" w:space="0" w:color="auto"/>
        <w:right w:val="none" w:sz="0" w:space="0" w:color="auto"/>
      </w:divBdr>
      <w:divsChild>
        <w:div w:id="1590381973">
          <w:marLeft w:val="0"/>
          <w:marRight w:val="0"/>
          <w:marTop w:val="0"/>
          <w:marBottom w:val="0"/>
          <w:divBdr>
            <w:top w:val="none" w:sz="0" w:space="0" w:color="auto"/>
            <w:left w:val="none" w:sz="0" w:space="0" w:color="auto"/>
            <w:bottom w:val="none" w:sz="0" w:space="0" w:color="auto"/>
            <w:right w:val="none" w:sz="0" w:space="0" w:color="auto"/>
          </w:divBdr>
          <w:divsChild>
            <w:div w:id="1915820773">
              <w:marLeft w:val="0"/>
              <w:marRight w:val="0"/>
              <w:marTop w:val="0"/>
              <w:marBottom w:val="0"/>
              <w:divBdr>
                <w:top w:val="none" w:sz="0" w:space="0" w:color="auto"/>
                <w:left w:val="none" w:sz="0" w:space="0" w:color="auto"/>
                <w:bottom w:val="none" w:sz="0" w:space="0" w:color="auto"/>
                <w:right w:val="none" w:sz="0" w:space="0" w:color="auto"/>
              </w:divBdr>
              <w:divsChild>
                <w:div w:id="172768163">
                  <w:marLeft w:val="0"/>
                  <w:marRight w:val="0"/>
                  <w:marTop w:val="0"/>
                  <w:marBottom w:val="0"/>
                  <w:divBdr>
                    <w:top w:val="none" w:sz="0" w:space="0" w:color="auto"/>
                    <w:left w:val="none" w:sz="0" w:space="0" w:color="auto"/>
                    <w:bottom w:val="none" w:sz="0" w:space="0" w:color="auto"/>
                    <w:right w:val="none" w:sz="0" w:space="0" w:color="auto"/>
                  </w:divBdr>
                  <w:divsChild>
                    <w:div w:id="244648944">
                      <w:marLeft w:val="0"/>
                      <w:marRight w:val="0"/>
                      <w:marTop w:val="0"/>
                      <w:marBottom w:val="0"/>
                      <w:divBdr>
                        <w:top w:val="none" w:sz="0" w:space="0" w:color="auto"/>
                        <w:left w:val="none" w:sz="0" w:space="0" w:color="auto"/>
                        <w:bottom w:val="none" w:sz="0" w:space="0" w:color="auto"/>
                        <w:right w:val="none" w:sz="0" w:space="0" w:color="auto"/>
                      </w:divBdr>
                      <w:divsChild>
                        <w:div w:id="1217936579">
                          <w:marLeft w:val="0"/>
                          <w:marRight w:val="0"/>
                          <w:marTop w:val="0"/>
                          <w:marBottom w:val="0"/>
                          <w:divBdr>
                            <w:top w:val="none" w:sz="0" w:space="0" w:color="auto"/>
                            <w:left w:val="none" w:sz="0" w:space="0" w:color="auto"/>
                            <w:bottom w:val="none" w:sz="0" w:space="0" w:color="auto"/>
                            <w:right w:val="none" w:sz="0" w:space="0" w:color="auto"/>
                          </w:divBdr>
                          <w:divsChild>
                            <w:div w:id="1258170950">
                              <w:marLeft w:val="0"/>
                              <w:marRight w:val="0"/>
                              <w:marTop w:val="0"/>
                              <w:marBottom w:val="0"/>
                              <w:divBdr>
                                <w:top w:val="none" w:sz="0" w:space="0" w:color="auto"/>
                                <w:left w:val="none" w:sz="0" w:space="0" w:color="auto"/>
                                <w:bottom w:val="none" w:sz="0" w:space="0" w:color="auto"/>
                                <w:right w:val="none" w:sz="0" w:space="0" w:color="auto"/>
                              </w:divBdr>
                              <w:divsChild>
                                <w:div w:id="55805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4</Pages>
  <Words>1190</Words>
  <Characters>6431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Vaio</cp:lastModifiedBy>
  <cp:revision>10</cp:revision>
  <dcterms:created xsi:type="dcterms:W3CDTF">2026-04-06T13:28:00Z</dcterms:created>
  <dcterms:modified xsi:type="dcterms:W3CDTF">2026-04-10T20:35:00Z</dcterms:modified>
</cp:coreProperties>
</file>