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6BF99" w14:textId="63010459" w:rsidR="00250155" w:rsidRPr="00250155" w:rsidRDefault="00250155" w:rsidP="00250155">
      <w:pPr>
        <w:spacing w:after="0"/>
        <w:jc w:val="both"/>
        <w:rPr>
          <w:rFonts w:ascii="Liberation Sans" w:hAnsi="Liberation Sans" w:cs="Liberation Sans"/>
          <w:b/>
          <w:bCs/>
          <w:color w:val="000000"/>
          <w:sz w:val="24"/>
          <w:szCs w:val="24"/>
          <w:lang w:eastAsia="pt-BR"/>
        </w:rPr>
      </w:pPr>
      <w:r w:rsidRPr="00250155">
        <w:rPr>
          <w:rFonts w:ascii="Liberation Sans" w:hAnsi="Liberation Sans" w:cs="Liberation Sans"/>
          <w:b/>
          <w:bCs/>
          <w:color w:val="000000"/>
          <w:sz w:val="24"/>
          <w:szCs w:val="24"/>
          <w:lang w:eastAsia="pt-BR"/>
        </w:rPr>
        <w:t>Projeto de Lei Ordinária: nº 012 / CMPR/2025</w:t>
      </w:r>
    </w:p>
    <w:p w14:paraId="2F74B61C" w14:textId="68F629D2" w:rsidR="00250155" w:rsidRPr="00250155" w:rsidRDefault="00250155" w:rsidP="00250155">
      <w:pPr>
        <w:spacing w:after="0"/>
        <w:jc w:val="both"/>
        <w:rPr>
          <w:rFonts w:ascii="Liberation Sans" w:hAnsi="Liberation Sans" w:cs="Liberation Sans"/>
          <w:b/>
          <w:bCs/>
          <w:color w:val="000000"/>
          <w:sz w:val="24"/>
          <w:szCs w:val="24"/>
          <w:lang w:eastAsia="pt-BR"/>
        </w:rPr>
      </w:pPr>
      <w:r w:rsidRPr="00250155">
        <w:rPr>
          <w:rFonts w:ascii="Liberation Sans" w:hAnsi="Liberation Sans" w:cs="Liberation Sans"/>
          <w:b/>
          <w:bCs/>
          <w:color w:val="000000"/>
          <w:sz w:val="24"/>
          <w:szCs w:val="24"/>
          <w:lang w:eastAsia="pt-BR"/>
        </w:rPr>
        <w:t>Autor: Vereador Robson Moreira de Oliveira</w:t>
      </w:r>
    </w:p>
    <w:p w14:paraId="060164C9" w14:textId="77777777" w:rsidR="00250155" w:rsidRDefault="00250155" w:rsidP="00250155">
      <w:pPr>
        <w:spacing w:after="0"/>
        <w:ind w:left="4820"/>
        <w:jc w:val="both"/>
        <w:rPr>
          <w:rFonts w:ascii="Liberation Sans" w:hAnsi="Liberation Sans" w:cs="Liberation Sans"/>
          <w:b/>
          <w:bCs/>
          <w:color w:val="000000"/>
          <w:sz w:val="20"/>
          <w:szCs w:val="20"/>
          <w:lang w:eastAsia="pt-BR"/>
        </w:rPr>
      </w:pPr>
    </w:p>
    <w:p w14:paraId="5F2918DF" w14:textId="7F37428F" w:rsidR="00250155" w:rsidRPr="00250155" w:rsidRDefault="00250155" w:rsidP="00250155">
      <w:pPr>
        <w:spacing w:after="0"/>
        <w:ind w:left="4820"/>
        <w:jc w:val="both"/>
        <w:rPr>
          <w:sz w:val="20"/>
          <w:szCs w:val="20"/>
        </w:rPr>
      </w:pPr>
      <w:r w:rsidRPr="00250155">
        <w:rPr>
          <w:rFonts w:ascii="Liberation Sans" w:hAnsi="Liberation Sans" w:cs="Liberation Sans"/>
          <w:b/>
          <w:bCs/>
          <w:color w:val="000000"/>
          <w:sz w:val="20"/>
          <w:szCs w:val="20"/>
          <w:lang w:eastAsia="pt-BR"/>
        </w:rPr>
        <w:t xml:space="preserve">INSTITUI A POLÍTICA MUNICIPAL DOS 5 </w:t>
      </w:r>
      <w:proofErr w:type="spellStart"/>
      <w:r w:rsidRPr="00250155">
        <w:rPr>
          <w:rFonts w:ascii="Liberation Sans" w:hAnsi="Liberation Sans" w:cs="Liberation Sans"/>
          <w:b/>
          <w:bCs/>
          <w:color w:val="000000"/>
          <w:sz w:val="20"/>
          <w:szCs w:val="20"/>
          <w:lang w:eastAsia="pt-BR"/>
        </w:rPr>
        <w:t>Rs</w:t>
      </w:r>
      <w:proofErr w:type="spellEnd"/>
      <w:r w:rsidRPr="00250155">
        <w:rPr>
          <w:rFonts w:ascii="Liberation Sans" w:hAnsi="Liberation Sans" w:cs="Liberation Sans"/>
          <w:b/>
          <w:bCs/>
          <w:color w:val="000000"/>
          <w:sz w:val="20"/>
          <w:szCs w:val="20"/>
          <w:lang w:eastAsia="pt-BR"/>
        </w:rPr>
        <w:t xml:space="preserve"> (REDUZIR, REUTILIZAR, RECICLAR, RECUPERAR E RESPONSABILIZAR) NO MUNICÍPIO DE PRIMAVERA DE RONDÔNIA E DÁ OUTRAS PROVIDÊNCIAS.</w:t>
      </w:r>
    </w:p>
    <w:p w14:paraId="581C22E8" w14:textId="77777777" w:rsidR="00250155" w:rsidRDefault="00250155" w:rsidP="00250155">
      <w:pPr>
        <w:pStyle w:val="Ttulo1"/>
        <w:widowControl w:val="0"/>
        <w:spacing w:line="276" w:lineRule="auto"/>
        <w:ind w:left="0" w:firstLine="0"/>
        <w:jc w:val="both"/>
      </w:pPr>
      <w:r>
        <w:rPr>
          <w:rFonts w:ascii="Liberation Sans" w:hAnsi="Liberation Sans" w:cs="Liberation Sans"/>
          <w:color w:val="000000"/>
          <w:sz w:val="22"/>
          <w:szCs w:val="22"/>
          <w:lang w:eastAsia="pt-BR"/>
        </w:rPr>
        <w:t xml:space="preserve">Art. 1º Fica instituída a Política Municipal dos 5 Rs, com o objetivo de promover a gestão sustentável de resíduos no município de Primavera de Rondônia, por meio da implementação de ações e práticas que visem a Redução, Reutilização, Reciclagem, Recuperação e Responsabilização ambiental. </w:t>
      </w:r>
    </w:p>
    <w:p w14:paraId="773C1943" w14:textId="7F5F75A5" w:rsidR="00250155" w:rsidRPr="00250155" w:rsidRDefault="00250155" w:rsidP="00250155">
      <w:pPr>
        <w:pStyle w:val="Ttulo2"/>
        <w:widowControl w:val="0"/>
        <w:jc w:val="both"/>
      </w:pPr>
      <w:r>
        <w:rPr>
          <w:rFonts w:ascii="Liberation Sans" w:hAnsi="Liberation Sans" w:cs="Liberation Sans"/>
          <w:color w:val="000000"/>
          <w:sz w:val="22"/>
          <w:szCs w:val="22"/>
          <w:lang w:eastAsia="pt-BR"/>
        </w:rPr>
        <w:t xml:space="preserve">Art. 2º Para os efeitos desta Lei, consideram-se: </w:t>
      </w:r>
    </w:p>
    <w:p w14:paraId="57A225AF" w14:textId="77777777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I-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>Reduzir</w:t>
      </w:r>
      <w:r>
        <w:rPr>
          <w:rFonts w:ascii="Liberation Sans" w:hAnsi="Liberation Sans" w:cs="Liberation Sans"/>
          <w:color w:val="000000"/>
          <w:lang w:eastAsia="pt-BR"/>
        </w:rPr>
        <w:t xml:space="preserve">: a minimização da geração de resíduos sólidos por meio de práticas de consumo consciente e de políticas públicas voltadas para a redução do desperdício. </w:t>
      </w:r>
    </w:p>
    <w:p w14:paraId="028C9EA4" w14:textId="77777777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II-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>Reutilizar</w:t>
      </w:r>
      <w:r>
        <w:rPr>
          <w:rFonts w:ascii="Liberation Sans" w:hAnsi="Liberation Sans" w:cs="Liberation Sans"/>
          <w:color w:val="000000"/>
          <w:lang w:eastAsia="pt-BR"/>
        </w:rPr>
        <w:t xml:space="preserve">: o estímulo à reutilização de produtos e embalagens, promovendo a extensão da vida útil e a redução do descarte desnecessário. </w:t>
      </w:r>
    </w:p>
    <w:p w14:paraId="67AEBAEA" w14:textId="77777777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III-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>Reciclar</w:t>
      </w:r>
      <w:r>
        <w:rPr>
          <w:rFonts w:ascii="Liberation Sans" w:hAnsi="Liberation Sans" w:cs="Liberation Sans"/>
          <w:color w:val="000000"/>
          <w:lang w:eastAsia="pt-BR"/>
        </w:rPr>
        <w:t xml:space="preserve">: a promoção da coleta seletiva, da reciclagem de materiais e do apoio a cooperativas de catadores, visando a diminuição do volume de resíduos destinados aos aterros sanitários. </w:t>
      </w:r>
    </w:p>
    <w:p w14:paraId="35458BD6" w14:textId="77777777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IV-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>Recuperar</w:t>
      </w:r>
      <w:r>
        <w:rPr>
          <w:rFonts w:ascii="Liberation Sans" w:hAnsi="Liberation Sans" w:cs="Liberation Sans"/>
          <w:color w:val="000000"/>
          <w:lang w:eastAsia="pt-BR"/>
        </w:rPr>
        <w:t xml:space="preserve">: a busca por soluções sustentáveis para o tratamento de resíduos, contemplando a recuperação de recursos e a aplicação de tecnologias limpas. </w:t>
      </w:r>
    </w:p>
    <w:p w14:paraId="48125FA4" w14:textId="6A0882D0" w:rsidR="00250155" w:rsidRDefault="00250155" w:rsidP="00250155">
      <w:pPr>
        <w:widowControl w:val="0"/>
        <w:jc w:val="both"/>
        <w:rPr>
          <w:rFonts w:ascii="Liberation Sans" w:hAnsi="Liberation Sans" w:cs="Liberation Sans"/>
          <w:color w:val="000000"/>
          <w:lang w:eastAsia="pt-BR"/>
        </w:rPr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V-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>Responsabilizar</w:t>
      </w:r>
      <w:r>
        <w:rPr>
          <w:rFonts w:ascii="Liberation Sans" w:hAnsi="Liberation Sans" w:cs="Liberation Sans"/>
          <w:color w:val="000000"/>
          <w:lang w:eastAsia="pt-BR"/>
        </w:rPr>
        <w:t xml:space="preserve">: a implementação de instrumentos legais e incentivos para responsabilização ambiental de produtores, consumidores e demais agentes envolvidos na cadeia produtiva. </w:t>
      </w:r>
    </w:p>
    <w:p w14:paraId="2B4484F1" w14:textId="2EE86B88" w:rsidR="00250155" w:rsidRP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 xml:space="preserve">Art. 3º O Poder Executivo Municipal deverá elaborar e implementar programas, projetos e ações que promovam a conscientização da população sobre a importância dos 5 </w:t>
      </w:r>
      <w:proofErr w:type="spellStart"/>
      <w:r>
        <w:rPr>
          <w:rFonts w:ascii="Liberation Sans" w:hAnsi="Liberation Sans" w:cs="Liberation Sans"/>
          <w:color w:val="000000"/>
          <w:lang w:eastAsia="pt-BR"/>
        </w:rPr>
        <w:t>Rs</w:t>
      </w:r>
      <w:proofErr w:type="spellEnd"/>
      <w:r>
        <w:rPr>
          <w:rFonts w:ascii="Liberation Sans" w:hAnsi="Liberation Sans" w:cs="Liberation Sans"/>
          <w:color w:val="000000"/>
          <w:lang w:eastAsia="pt-BR"/>
        </w:rPr>
        <w:t xml:space="preserve"> na gestão dos resíduos sólidos. </w:t>
      </w:r>
    </w:p>
    <w:p w14:paraId="473A3641" w14:textId="25721D2B" w:rsidR="00250155" w:rsidRP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Art. 4º Fica autorizada a celebração de parcerias e convênios com entidades públicas e privadas, visando o fortalecimento das ações voltadas para a implementação da Política Municipal dos 5 Rs. </w:t>
      </w:r>
    </w:p>
    <w:p w14:paraId="7ECAE3BD" w14:textId="1686CD14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Art. 5º O Poder Executivo Municipal regulamentará esta Lei, estabelecendo as diretrizes e normas necessárias para sua execução. </w:t>
      </w:r>
    </w:p>
    <w:p w14:paraId="4E2641B5" w14:textId="29E7A3A9" w:rsidR="00250155" w:rsidRP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Art. 6º As despesas decorrentes da execução desta Lei correrão por conta de dotações orçamentárias próprias, suplementadas se necessário. </w:t>
      </w:r>
    </w:p>
    <w:p w14:paraId="2CB38AFB" w14:textId="263C5F35" w:rsidR="00250155" w:rsidRDefault="00250155" w:rsidP="00250155">
      <w:pPr>
        <w:widowControl w:val="0"/>
        <w:jc w:val="both"/>
        <w:rPr>
          <w:rFonts w:ascii="Liberation Sans" w:hAnsi="Liberation Sans" w:cs="Liberation Sans"/>
          <w:color w:val="000000"/>
          <w:lang w:eastAsia="pt-BR"/>
        </w:rPr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Art. 7º Esta Lei entra em vigor na data de sua publicação. </w:t>
      </w:r>
    </w:p>
    <w:p w14:paraId="751D4925" w14:textId="6A9E36BA" w:rsidR="00250155" w:rsidRDefault="00250155" w:rsidP="00250155">
      <w:pPr>
        <w:widowControl w:val="0"/>
        <w:jc w:val="center"/>
      </w:pPr>
      <w:r>
        <w:rPr>
          <w:rFonts w:ascii="Liberation Sans" w:hAnsi="Liberation Sans" w:cs="Liberation Sans"/>
          <w:color w:val="000000"/>
          <w:lang w:eastAsia="pt-BR"/>
        </w:rPr>
        <w:t>Primavera de Rondônia, 21 de fevereiro de 2025.</w:t>
      </w:r>
    </w:p>
    <w:p w14:paraId="0EC789F7" w14:textId="77777777" w:rsidR="00250155" w:rsidRDefault="00250155" w:rsidP="00250155">
      <w:pPr>
        <w:spacing w:after="0"/>
        <w:ind w:left="708" w:hanging="708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Robson Moreira de oliveira</w:t>
      </w:r>
    </w:p>
    <w:p w14:paraId="180485F3" w14:textId="77777777" w:rsidR="00250155" w:rsidRDefault="00250155" w:rsidP="00250155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</w:rPr>
        <w:t>Vereador – PSD</w:t>
      </w:r>
    </w:p>
    <w:p w14:paraId="504FCD34" w14:textId="77777777" w:rsidR="00250155" w:rsidRDefault="00250155" w:rsidP="00250155">
      <w:pPr>
        <w:pStyle w:val="Corpodetexto"/>
        <w:pageBreakBefore/>
        <w:jc w:val="center"/>
      </w:pPr>
      <w:r>
        <w:rPr>
          <w:rFonts w:ascii="Liberation Sans" w:hAnsi="Liberation Sans" w:cs="Liberation Sans"/>
          <w:b/>
          <w:color w:val="000000"/>
          <w:u w:val="single"/>
        </w:rPr>
        <w:lastRenderedPageBreak/>
        <w:t>JUSTIFICATIVA</w:t>
      </w:r>
    </w:p>
    <w:p w14:paraId="208029DF" w14:textId="77777777" w:rsidR="00250155" w:rsidRDefault="00250155" w:rsidP="00250155">
      <w:pPr>
        <w:pStyle w:val="Corpodetexto"/>
      </w:pPr>
      <w:r>
        <w:rPr>
          <w:rFonts w:ascii="Liberation Sans" w:hAnsi="Liberation Sans" w:cs="Liberation Sans"/>
          <w:color w:val="000000"/>
        </w:rPr>
        <w:tab/>
      </w:r>
    </w:p>
    <w:p w14:paraId="6FD30BA7" w14:textId="77777777" w:rsidR="00250155" w:rsidRDefault="00250155" w:rsidP="00250155">
      <w:pPr>
        <w:pStyle w:val="Corpodetexto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O presente projeto de lei busca instituir a Política Municipal dos 5 </w:t>
      </w:r>
      <w:proofErr w:type="spellStart"/>
      <w:r>
        <w:rPr>
          <w:rFonts w:ascii="Liberation Sans" w:hAnsi="Liberation Sans" w:cs="Liberation Sans"/>
          <w:color w:val="000000"/>
          <w:lang w:eastAsia="pt-BR"/>
        </w:rPr>
        <w:t>Rs</w:t>
      </w:r>
      <w:proofErr w:type="spellEnd"/>
      <w:r>
        <w:rPr>
          <w:rFonts w:ascii="Liberation Sans" w:hAnsi="Liberation Sans" w:cs="Liberation Sans"/>
          <w:color w:val="000000"/>
          <w:lang w:eastAsia="pt-BR"/>
        </w:rPr>
        <w:t xml:space="preserve"> como uma medida essencial para a promoção da gestão sustentável de resíduos no município de Primavera de Rondônia. A implementação dessas diretrizes visa não apenas a redução do impacto ambiental decorrente do descarte inadequado, mas também a promoção de práticas conscientes de consumo e responsabilidade ambiental. </w:t>
      </w:r>
    </w:p>
    <w:p w14:paraId="0E72F5FD" w14:textId="77777777" w:rsidR="00250155" w:rsidRDefault="00250155" w:rsidP="00250155">
      <w:pPr>
        <w:pStyle w:val="Corpodetexto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 abordagem dos 5 </w:t>
      </w:r>
      <w:proofErr w:type="spellStart"/>
      <w:r>
        <w:rPr>
          <w:rFonts w:ascii="Liberation Sans" w:hAnsi="Liberation Sans" w:cs="Liberation Sans"/>
          <w:color w:val="000000"/>
          <w:lang w:eastAsia="pt-BR"/>
        </w:rPr>
        <w:t>Rs</w:t>
      </w:r>
      <w:proofErr w:type="spellEnd"/>
      <w:r>
        <w:rPr>
          <w:rFonts w:ascii="Liberation Sans" w:hAnsi="Liberation Sans" w:cs="Liberation Sans"/>
          <w:color w:val="000000"/>
          <w:lang w:eastAsia="pt-BR"/>
        </w:rPr>
        <w:t xml:space="preserve"> busca atuar em diferentes frentes, desde a conscientização da população até a implementação de medidas práticas, promovendo a mudança de hábitos e incentivando a redução da geração de resíduos. A integração de ações de redução, reutilização, reciclagem, recuperação e responsabilização proporciona uma visão abrangente e sustentável para a gestão de resíduos sólidos. </w:t>
      </w:r>
    </w:p>
    <w:p w14:paraId="6B53A92C" w14:textId="77777777" w:rsidR="00250155" w:rsidRDefault="00250155" w:rsidP="00250155">
      <w:pPr>
        <w:pStyle w:val="Corpodetexto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 celebração de parcerias e convênios com entidades públicas e privadas reforça a importância da cooperação entre diferentes setores da sociedade para o sucesso da implementação da política proposta. </w:t>
      </w:r>
    </w:p>
    <w:p w14:paraId="038DFB05" w14:textId="77777777" w:rsidR="00250155" w:rsidRDefault="00250155" w:rsidP="00250155">
      <w:pPr>
        <w:pStyle w:val="Corpodetexto"/>
      </w:pPr>
      <w:r>
        <w:rPr>
          <w:rFonts w:ascii="Liberation Sans" w:hAnsi="Liberation Sans" w:cs="Liberation Sans"/>
          <w:color w:val="000000"/>
          <w:lang w:eastAsia="pt-BR"/>
        </w:rPr>
        <w:tab/>
        <w:t xml:space="preserve">Assim, a Política Municipal dos 5 </w:t>
      </w:r>
      <w:proofErr w:type="spellStart"/>
      <w:r>
        <w:rPr>
          <w:rFonts w:ascii="Liberation Sans" w:hAnsi="Liberation Sans" w:cs="Liberation Sans"/>
          <w:color w:val="000000"/>
          <w:lang w:eastAsia="pt-BR"/>
        </w:rPr>
        <w:t>Rs</w:t>
      </w:r>
      <w:proofErr w:type="spellEnd"/>
      <w:r>
        <w:rPr>
          <w:rFonts w:ascii="Liberation Sans" w:hAnsi="Liberation Sans" w:cs="Liberation Sans"/>
          <w:color w:val="000000"/>
          <w:lang w:eastAsia="pt-BR"/>
        </w:rPr>
        <w:t xml:space="preserve"> representa um compromisso do município de Primavera de Rondônia com a promoção da sustentabilidade, contribuindo para a preservação do meio ambiente e para a construção de uma cidade mais responsável e consciente em relação à gestão de resíduos. </w:t>
      </w:r>
    </w:p>
    <w:p w14:paraId="78E39002" w14:textId="77777777" w:rsidR="00250155" w:rsidRDefault="00250155" w:rsidP="00250155">
      <w:pPr>
        <w:pStyle w:val="Corpodetexto"/>
        <w:rPr>
          <w:rFonts w:ascii="Liberation Sans" w:hAnsi="Liberation Sans"/>
          <w:color w:val="000000"/>
        </w:rPr>
      </w:pPr>
    </w:p>
    <w:p w14:paraId="4D188879" w14:textId="54851105" w:rsidR="00250155" w:rsidRDefault="00250155" w:rsidP="00250155">
      <w:pPr>
        <w:pStyle w:val="Corpodetexto"/>
        <w:rPr>
          <w:rFonts w:ascii="Liberation Sans" w:hAnsi="Liberation Sans" w:cs="Liberation Sans"/>
          <w:color w:val="000000"/>
          <w:lang w:eastAsia="pt-BR"/>
        </w:rPr>
      </w:pPr>
      <w:r>
        <w:rPr>
          <w:rFonts w:ascii="Liberation Sans" w:eastAsia="Liberation Sans" w:hAnsi="Liberation Sans" w:cs="Liberation Sans"/>
          <w:b/>
          <w:bCs/>
          <w:color w:val="000000"/>
          <w:lang w:eastAsia="pt-BR"/>
        </w:rPr>
        <w:t xml:space="preserve"> </w:t>
      </w:r>
      <w:r>
        <w:rPr>
          <w:rFonts w:ascii="Liberation Sans" w:hAnsi="Liberation Sans" w:cs="Liberation Sans"/>
          <w:b/>
          <w:bCs/>
          <w:color w:val="000000"/>
          <w:lang w:eastAsia="pt-BR"/>
        </w:rPr>
        <w:tab/>
      </w:r>
      <w:r>
        <w:rPr>
          <w:rFonts w:ascii="Liberation Sans" w:hAnsi="Liberation Sans" w:cs="Liberation Sans"/>
          <w:color w:val="000000"/>
          <w:lang w:eastAsia="pt-BR"/>
        </w:rPr>
        <w:t>Essa é a nossa justificativa.</w:t>
      </w:r>
    </w:p>
    <w:p w14:paraId="256A1400" w14:textId="77777777" w:rsidR="00250155" w:rsidRDefault="00250155" w:rsidP="00250155">
      <w:pPr>
        <w:widowControl w:val="0"/>
        <w:jc w:val="center"/>
        <w:rPr>
          <w:rFonts w:ascii="Liberation Sans" w:hAnsi="Liberation Sans" w:cs="Liberation Sans"/>
          <w:color w:val="000000"/>
          <w:lang w:eastAsia="pt-BR"/>
        </w:rPr>
      </w:pPr>
    </w:p>
    <w:p w14:paraId="3E1B9DF6" w14:textId="4487B651" w:rsidR="00250155" w:rsidRDefault="00250155" w:rsidP="00250155">
      <w:pPr>
        <w:widowControl w:val="0"/>
        <w:jc w:val="center"/>
      </w:pPr>
      <w:r>
        <w:rPr>
          <w:rFonts w:ascii="Liberation Sans" w:hAnsi="Liberation Sans" w:cs="Liberation Sans"/>
          <w:color w:val="000000"/>
          <w:lang w:eastAsia="pt-BR"/>
        </w:rPr>
        <w:t>Primavera de Rondônia, 21 de fevereiro de 2025.</w:t>
      </w:r>
    </w:p>
    <w:p w14:paraId="0FEACF33" w14:textId="77777777" w:rsidR="00250155" w:rsidRDefault="00250155" w:rsidP="00250155">
      <w:pPr>
        <w:pStyle w:val="Corpodetexto"/>
      </w:pPr>
    </w:p>
    <w:p w14:paraId="41386B97" w14:textId="77777777" w:rsidR="00250155" w:rsidRDefault="00250155" w:rsidP="00250155">
      <w:pPr>
        <w:pStyle w:val="Corpodetexto"/>
        <w:rPr>
          <w:rFonts w:ascii="Liberation Sans" w:hAnsi="Liberation Sans" w:cs="Liberation Sans"/>
          <w:color w:val="000000"/>
        </w:rPr>
      </w:pPr>
    </w:p>
    <w:p w14:paraId="2C844D55" w14:textId="77777777" w:rsidR="00250155" w:rsidRDefault="00250155" w:rsidP="00250155">
      <w:pPr>
        <w:pStyle w:val="Corpodetexto"/>
        <w:rPr>
          <w:rFonts w:ascii="Liberation Sans" w:hAnsi="Liberation Sans" w:cs="Liberation Sans"/>
          <w:color w:val="000000"/>
        </w:rPr>
      </w:pPr>
    </w:p>
    <w:p w14:paraId="6A9788AC" w14:textId="77777777" w:rsidR="00250155" w:rsidRDefault="00250155" w:rsidP="00250155">
      <w:pPr>
        <w:pStyle w:val="Corpodetexto"/>
        <w:rPr>
          <w:rFonts w:ascii="Liberation Sans" w:hAnsi="Liberation Sans" w:cs="Liberation Sans"/>
          <w:color w:val="000000"/>
        </w:rPr>
      </w:pPr>
    </w:p>
    <w:p w14:paraId="526323AC" w14:textId="77777777" w:rsidR="00250155" w:rsidRDefault="00250155" w:rsidP="00250155">
      <w:pPr>
        <w:ind w:left="708" w:hanging="708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Robson Moreira de oliveira</w:t>
      </w:r>
    </w:p>
    <w:p w14:paraId="405C5A9F" w14:textId="77777777" w:rsidR="00250155" w:rsidRDefault="00250155" w:rsidP="00250155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</w:rPr>
        <w:t>Vereador – PSD</w:t>
      </w:r>
    </w:p>
    <w:p w14:paraId="320D5723" w14:textId="77777777" w:rsidR="00250155" w:rsidRDefault="00250155" w:rsidP="00250155">
      <w:pPr>
        <w:jc w:val="center"/>
      </w:pPr>
    </w:p>
    <w:p w14:paraId="638F4C4A" w14:textId="77777777" w:rsidR="00250155" w:rsidRDefault="00250155" w:rsidP="00250155">
      <w:pPr>
        <w:widowControl w:val="0"/>
      </w:pPr>
    </w:p>
    <w:p w14:paraId="03EBFAB0" w14:textId="77777777" w:rsidR="00250155" w:rsidRDefault="00250155" w:rsidP="00250155">
      <w:pPr>
        <w:widowControl w:val="0"/>
        <w:jc w:val="both"/>
      </w:pPr>
      <w:r>
        <w:rPr>
          <w:rFonts w:ascii="Liberation Sans" w:hAnsi="Liberation Sans" w:cs="Liberation Sans"/>
          <w:color w:val="000000"/>
          <w:lang w:eastAsia="pt-BR"/>
        </w:rPr>
        <w:tab/>
      </w:r>
    </w:p>
    <w:p w14:paraId="52E3CE4F" w14:textId="77777777" w:rsidR="00EE1901" w:rsidRDefault="00EE1901" w:rsidP="00250155">
      <w:pPr>
        <w:jc w:val="both"/>
      </w:pPr>
    </w:p>
    <w:sectPr w:rsidR="00EE1901" w:rsidSect="00250155">
      <w:headerReference w:type="default" r:id="rId5"/>
      <w:footerReference w:type="default" r:id="rId6"/>
      <w:pgSz w:w="11906" w:h="16838"/>
      <w:pgMar w:top="284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altName w:val="Calibri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EDE0" w14:textId="77777777" w:rsidR="008E13B7" w:rsidRDefault="00000000">
    <w:pPr>
      <w:pStyle w:val="Rodap"/>
      <w:jc w:val="center"/>
    </w:pPr>
    <w:r>
      <w:t>Av. Jorge Teixeira S/N – Centro – Primavera de Rondônia</w:t>
    </w:r>
  </w:p>
  <w:p w14:paraId="16C88B7C" w14:textId="77777777" w:rsidR="008E13B7" w:rsidRDefault="00000000">
    <w:pPr>
      <w:pStyle w:val="Rodap"/>
      <w:jc w:val="center"/>
    </w:pPr>
    <w:r>
      <w:t>Tel./fax** (69) 3446-1016 - CEP 76.976.000</w:t>
    </w:r>
  </w:p>
  <w:p w14:paraId="269BD71C" w14:textId="77777777" w:rsidR="008E13B7" w:rsidRDefault="00000000"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8F61" w14:textId="77777777" w:rsidR="008E13B7" w:rsidRDefault="00000000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CA22C58" wp14:editId="348BFB65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AB5B18" w14:textId="77777777" w:rsidR="008E13B7" w:rsidRDefault="00000000"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 w14:paraId="60D2A645" w14:textId="77777777" w:rsidR="008E13B7" w:rsidRDefault="00000000"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 w14:paraId="0C419D54" w14:textId="77777777" w:rsidR="008E13B7" w:rsidRDefault="00000000"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 w14:paraId="4C3D6772" w14:textId="77777777" w:rsidR="008E13B7" w:rsidRDefault="00000000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 w14:paraId="6AB668A3" w14:textId="77777777" w:rsidR="008E13B7" w:rsidRDefault="00000000">
    <w:pPr>
      <w:pStyle w:val="Cabealho"/>
    </w:pPr>
  </w:p>
  <w:p w14:paraId="72D92874" w14:textId="77777777" w:rsidR="008E13B7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03367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55"/>
    <w:rsid w:val="00101E83"/>
    <w:rsid w:val="00250155"/>
    <w:rsid w:val="00610443"/>
    <w:rsid w:val="00E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48C4"/>
  <w15:chartTrackingRefBased/>
  <w15:docId w15:val="{18CC8A7F-EA8A-4A50-AAB3-54FAE9B9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1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250155"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2501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250155"/>
    <w:pPr>
      <w:keepNext/>
      <w:tabs>
        <w:tab w:val="num" w:pos="0"/>
      </w:tabs>
      <w:suppressAutoHyphens/>
      <w:spacing w:after="0" w:line="240" w:lineRule="auto"/>
      <w:ind w:right="-516"/>
      <w:jc w:val="both"/>
      <w:outlineLvl w:val="2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250155"/>
    <w:pPr>
      <w:keepNext/>
      <w:tabs>
        <w:tab w:val="num" w:pos="0"/>
      </w:tabs>
      <w:suppressAutoHyphens/>
      <w:spacing w:after="0" w:line="240" w:lineRule="auto"/>
      <w:ind w:right="-516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eastAsia="zh-CN"/>
    </w:rPr>
  </w:style>
  <w:style w:type="paragraph" w:styleId="Ttulo5">
    <w:name w:val="heading 5"/>
    <w:basedOn w:val="Normal"/>
    <w:next w:val="Normal"/>
    <w:link w:val="Ttulo5Char"/>
    <w:qFormat/>
    <w:rsid w:val="00250155"/>
    <w:pPr>
      <w:keepNext/>
      <w:tabs>
        <w:tab w:val="num" w:pos="0"/>
      </w:tabs>
      <w:suppressAutoHyphens/>
      <w:spacing w:after="0" w:line="240" w:lineRule="auto"/>
      <w:ind w:left="708" w:firstLine="708"/>
      <w:jc w:val="both"/>
      <w:outlineLvl w:val="4"/>
    </w:pPr>
    <w:rPr>
      <w:rFonts w:ascii="Times New Roman" w:eastAsia="Times New Roman" w:hAnsi="Times New Roman" w:cs="Times New Roman"/>
      <w:bCs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250155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5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250155"/>
    <w:pPr>
      <w:keepNext/>
      <w:tabs>
        <w:tab w:val="num" w:pos="0"/>
      </w:tabs>
      <w:suppressAutoHyphens/>
      <w:spacing w:after="0" w:line="240" w:lineRule="auto"/>
      <w:ind w:left="1296" w:hanging="1296"/>
      <w:jc w:val="center"/>
      <w:outlineLvl w:val="6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Ttulo8">
    <w:name w:val="heading 8"/>
    <w:basedOn w:val="Normal"/>
    <w:next w:val="Corpodetexto"/>
    <w:link w:val="Ttulo8Char"/>
    <w:qFormat/>
    <w:rsid w:val="00250155"/>
    <w:pPr>
      <w:keepNext/>
      <w:tabs>
        <w:tab w:val="num" w:pos="0"/>
      </w:tabs>
      <w:suppressAutoHyphens/>
      <w:spacing w:before="60" w:after="60" w:line="240" w:lineRule="auto"/>
      <w:outlineLvl w:val="7"/>
    </w:pPr>
    <w:rPr>
      <w:rFonts w:ascii="Liberation Sans" w:eastAsia="DejaVu Sans" w:hAnsi="Liberation Sans" w:cs="Lohit Hindi"/>
      <w:b/>
      <w:bCs/>
      <w:i/>
      <w:iCs/>
      <w:lang w:eastAsia="zh-CN"/>
    </w:rPr>
  </w:style>
  <w:style w:type="paragraph" w:styleId="Ttulo9">
    <w:name w:val="heading 9"/>
    <w:basedOn w:val="Normal"/>
    <w:next w:val="Corpodetexto"/>
    <w:link w:val="Ttulo9Char"/>
    <w:qFormat/>
    <w:rsid w:val="00250155"/>
    <w:pPr>
      <w:keepNext/>
      <w:tabs>
        <w:tab w:val="num" w:pos="0"/>
      </w:tabs>
      <w:suppressAutoHyphens/>
      <w:spacing w:before="60" w:after="60" w:line="240" w:lineRule="auto"/>
      <w:outlineLvl w:val="8"/>
    </w:pPr>
    <w:rPr>
      <w:rFonts w:ascii="Liberation Sans" w:eastAsia="DejaVu Sans" w:hAnsi="Liberation Sans" w:cs="Lohit Hindi"/>
      <w:b/>
      <w:bCs/>
      <w:sz w:val="21"/>
      <w:szCs w:val="21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50155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rsid w:val="002501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0155"/>
  </w:style>
  <w:style w:type="paragraph" w:styleId="Recuodecorpodetexto">
    <w:name w:val="Body Text Indent"/>
    <w:basedOn w:val="Normal"/>
    <w:link w:val="RecuodecorpodetextoChar"/>
    <w:rsid w:val="00250155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50155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rsid w:val="002501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0155"/>
  </w:style>
  <w:style w:type="character" w:customStyle="1" w:styleId="pt-fontepargpadro-000001">
    <w:name w:val="pt-fontepargpadro-000001"/>
    <w:basedOn w:val="Fontepargpadro"/>
    <w:rsid w:val="00250155"/>
  </w:style>
  <w:style w:type="paragraph" w:styleId="NormalWeb">
    <w:name w:val="Normal (Web)"/>
    <w:basedOn w:val="Normal"/>
    <w:uiPriority w:val="99"/>
    <w:unhideWhenUsed/>
    <w:rsid w:val="0025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01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rsid w:val="002501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250155"/>
    <w:rPr>
      <w:rFonts w:ascii="Times New Roman" w:eastAsia="Times New Roman" w:hAnsi="Times New Roman" w:cs="Times New Roman"/>
      <w:b/>
      <w:sz w:val="24"/>
      <w:szCs w:val="20"/>
      <w:u w:val="single"/>
      <w:lang w:eastAsia="zh-CN"/>
    </w:rPr>
  </w:style>
  <w:style w:type="character" w:customStyle="1" w:styleId="Ttulo5Char">
    <w:name w:val="Título 5 Char"/>
    <w:basedOn w:val="Fontepargpadro"/>
    <w:link w:val="Ttulo5"/>
    <w:rsid w:val="00250155"/>
    <w:rPr>
      <w:rFonts w:ascii="Times New Roman" w:eastAsia="Times New Roman" w:hAnsi="Times New Roman" w:cs="Times New Roman"/>
      <w:bCs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2501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2501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250155"/>
    <w:rPr>
      <w:rFonts w:ascii="Liberation Sans" w:eastAsia="DejaVu Sans" w:hAnsi="Liberation Sans" w:cs="Lohit Hindi"/>
      <w:b/>
      <w:bCs/>
      <w:i/>
      <w:iCs/>
      <w:lang w:eastAsia="zh-CN"/>
    </w:rPr>
  </w:style>
  <w:style w:type="character" w:customStyle="1" w:styleId="Ttulo9Char">
    <w:name w:val="Título 9 Char"/>
    <w:basedOn w:val="Fontepargpadro"/>
    <w:link w:val="Ttulo9"/>
    <w:rsid w:val="00250155"/>
    <w:rPr>
      <w:rFonts w:ascii="Liberation Sans" w:eastAsia="DejaVu Sans" w:hAnsi="Liberation Sans" w:cs="Lohit Hindi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5015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50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Moreira de oliveira</dc:creator>
  <cp:keywords/>
  <dc:description/>
  <cp:lastModifiedBy>Rogerio Moreira de oliveira</cp:lastModifiedBy>
  <cp:revision>1</cp:revision>
  <dcterms:created xsi:type="dcterms:W3CDTF">2025-02-21T14:13:00Z</dcterms:created>
  <dcterms:modified xsi:type="dcterms:W3CDTF">2025-02-21T14:27:00Z</dcterms:modified>
</cp:coreProperties>
</file>