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52FA746D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>
        <w:rPr>
          <w:rFonts w:ascii="Arial" w:hAnsi="Arial" w:cs="Arial"/>
          <w:b/>
          <w:bCs/>
          <w:sz w:val="24"/>
          <w:szCs w:val="24"/>
        </w:rPr>
        <w:t>4</w:t>
      </w:r>
      <w:r w:rsidR="00615698">
        <w:rPr>
          <w:rFonts w:ascii="Arial" w:hAnsi="Arial" w:cs="Arial"/>
          <w:b/>
          <w:bCs/>
          <w:sz w:val="24"/>
          <w:szCs w:val="24"/>
        </w:rPr>
        <w:t>1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9D7126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9D7126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9D7126">
        <w:rPr>
          <w:rFonts w:ascii="Arial" w:hAnsi="Arial" w:cs="Arial"/>
          <w:sz w:val="24"/>
          <w:szCs w:val="24"/>
        </w:rPr>
        <w:t>Abreulândia</w:t>
      </w:r>
      <w:proofErr w:type="spellEnd"/>
      <w:r w:rsidRPr="009D7126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CC6A0C">
      <w:pPr>
        <w:rPr>
          <w:rFonts w:ascii="Arial" w:hAnsi="Arial" w:cs="Arial"/>
          <w:sz w:val="24"/>
          <w:szCs w:val="24"/>
        </w:rPr>
      </w:pPr>
    </w:p>
    <w:p w14:paraId="5796E13D" w14:textId="53FAA500" w:rsidR="00B35FE4" w:rsidRDefault="002616D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="00CB4DD4"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175D4C">
        <w:rPr>
          <w:rFonts w:ascii="Arial" w:hAnsi="Arial" w:cs="Arial"/>
          <w:sz w:val="24"/>
          <w:szCs w:val="24"/>
        </w:rPr>
        <w:t xml:space="preserve"> a</w:t>
      </w:r>
      <w:r w:rsidR="00935F38">
        <w:rPr>
          <w:rFonts w:ascii="Arial" w:hAnsi="Arial" w:cs="Arial"/>
          <w:sz w:val="24"/>
          <w:szCs w:val="24"/>
        </w:rPr>
        <w:t xml:space="preserve"> </w:t>
      </w:r>
      <w:r w:rsidR="00445EA7">
        <w:rPr>
          <w:rFonts w:ascii="Arial" w:hAnsi="Arial" w:cs="Arial"/>
          <w:b/>
          <w:bCs/>
          <w:sz w:val="24"/>
          <w:szCs w:val="24"/>
        </w:rPr>
        <w:t>I</w:t>
      </w:r>
      <w:r w:rsidR="00615698" w:rsidRPr="00615698">
        <w:rPr>
          <w:rFonts w:ascii="Arial" w:hAnsi="Arial" w:cs="Arial"/>
          <w:b/>
          <w:bCs/>
          <w:sz w:val="24"/>
          <w:szCs w:val="24"/>
        </w:rPr>
        <w:t>mplementação da Ouvidoria da Saúde, no âmbito da Secretaria Municipal de Saúde.</w:t>
      </w:r>
    </w:p>
    <w:p w14:paraId="73AC1A1B" w14:textId="77777777" w:rsidR="00792A03" w:rsidRDefault="00792A03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0BF8F7A" w14:textId="77777777" w:rsidR="00C9304B" w:rsidRPr="009D7126" w:rsidRDefault="00C9304B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75B7607E" w14:textId="77777777" w:rsidR="00197501" w:rsidRP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 xml:space="preserve">A presente proposição visa à </w:t>
      </w:r>
      <w:r w:rsidRPr="00197501">
        <w:rPr>
          <w:rFonts w:ascii="Arial" w:hAnsi="Arial" w:cs="Arial"/>
          <w:b/>
          <w:bCs/>
          <w:sz w:val="24"/>
          <w:szCs w:val="24"/>
        </w:rPr>
        <w:t>criação de um canal institucional de comunicação direta entre a população e a gestão pública de saúde</w:t>
      </w:r>
      <w:r w:rsidRPr="00197501">
        <w:rPr>
          <w:rFonts w:ascii="Arial" w:hAnsi="Arial" w:cs="Arial"/>
          <w:sz w:val="24"/>
          <w:szCs w:val="24"/>
        </w:rPr>
        <w:t>, possibilitando o recebimento, registro, análise e encaminhamento de manifestações como reclamações, denúncias, sugestões, elogios e solicitações.</w:t>
      </w:r>
    </w:p>
    <w:p w14:paraId="6F9B42A9" w14:textId="77777777" w:rsid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6FDA6DB" w14:textId="5386A600" w:rsidR="00197501" w:rsidRP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A implantação da Ouvidoria da Saúde constitui importante instrumento de:</w:t>
      </w:r>
    </w:p>
    <w:p w14:paraId="1BF6D463" w14:textId="77777777" w:rsidR="00197501" w:rsidRPr="00197501" w:rsidRDefault="00197501" w:rsidP="00197501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Fortalecimento do controle social;</w:t>
      </w:r>
    </w:p>
    <w:p w14:paraId="673E8F9D" w14:textId="77777777" w:rsidR="00197501" w:rsidRPr="00197501" w:rsidRDefault="00197501" w:rsidP="00197501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Transparência na gestão pública;</w:t>
      </w:r>
    </w:p>
    <w:p w14:paraId="661855F8" w14:textId="77777777" w:rsidR="00197501" w:rsidRPr="00197501" w:rsidRDefault="00197501" w:rsidP="00197501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Melhoria contínua dos serviços de saúde;</w:t>
      </w:r>
    </w:p>
    <w:p w14:paraId="4EA7066D" w14:textId="77777777" w:rsidR="00197501" w:rsidRPr="00197501" w:rsidRDefault="00197501" w:rsidP="00197501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Identificação de falhas e demandas da população;</w:t>
      </w:r>
    </w:p>
    <w:p w14:paraId="78AE5CAF" w14:textId="77777777" w:rsidR="00197501" w:rsidRPr="00197501" w:rsidRDefault="00197501" w:rsidP="00197501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Aperfeiçoamento das políticas públicas de saúde.</w:t>
      </w:r>
    </w:p>
    <w:p w14:paraId="7F0CFC0B" w14:textId="77777777" w:rsidR="00F113F5" w:rsidRDefault="00F113F5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426A4A7" w14:textId="61546E01" w:rsidR="00197501" w:rsidRP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 xml:space="preserve">Além disso, a Ouvidoria está alinhada aos princípios do Sistema Único de Saúde (SUS), especialmente no que se refere à </w:t>
      </w:r>
      <w:r w:rsidRPr="00197501">
        <w:rPr>
          <w:rFonts w:ascii="Arial" w:hAnsi="Arial" w:cs="Arial"/>
          <w:b/>
          <w:bCs/>
          <w:sz w:val="24"/>
          <w:szCs w:val="24"/>
        </w:rPr>
        <w:t>participação da comunidade e à humanização do atendimento</w:t>
      </w:r>
      <w:r w:rsidRPr="00197501">
        <w:rPr>
          <w:rFonts w:ascii="Arial" w:hAnsi="Arial" w:cs="Arial"/>
          <w:sz w:val="24"/>
          <w:szCs w:val="24"/>
        </w:rPr>
        <w:t>.</w:t>
      </w:r>
    </w:p>
    <w:p w14:paraId="7706832C" w14:textId="77777777" w:rsidR="00F113F5" w:rsidRDefault="00F113F5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98776E7" w14:textId="302E307A" w:rsidR="00197501" w:rsidRP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Do ponto de vista técnico, recomenda-se que a Ouvidoria contemple:</w:t>
      </w:r>
    </w:p>
    <w:p w14:paraId="0CE96CC3" w14:textId="77777777" w:rsidR="00197501" w:rsidRPr="00197501" w:rsidRDefault="00197501" w:rsidP="00197501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Canal de atendimento presencial, telefônico e digital;</w:t>
      </w:r>
    </w:p>
    <w:p w14:paraId="71FE3D71" w14:textId="77777777" w:rsidR="00197501" w:rsidRPr="00197501" w:rsidRDefault="00197501" w:rsidP="00197501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Registro formal das manifestações;</w:t>
      </w:r>
    </w:p>
    <w:p w14:paraId="418818A1" w14:textId="77777777" w:rsidR="00197501" w:rsidRPr="00197501" w:rsidRDefault="00197501" w:rsidP="00197501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Prazos para resposta ao cidadão;</w:t>
      </w:r>
    </w:p>
    <w:p w14:paraId="1D25A6A4" w14:textId="77777777" w:rsidR="00197501" w:rsidRPr="00197501" w:rsidRDefault="00197501" w:rsidP="00197501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Garantia de sigilo e proteção de dados do usuário;</w:t>
      </w:r>
    </w:p>
    <w:p w14:paraId="4876A65D" w14:textId="77777777" w:rsidR="00197501" w:rsidRPr="00197501" w:rsidRDefault="00197501" w:rsidP="00197501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Relatórios periódicos para subsidiar a gestão.</w:t>
      </w:r>
    </w:p>
    <w:p w14:paraId="769B92B7" w14:textId="77777777" w:rsidR="00F113F5" w:rsidRDefault="00F113F5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AD90DE3" w14:textId="6BBAC16E" w:rsidR="00197501" w:rsidRPr="00197501" w:rsidRDefault="00197501" w:rsidP="001975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97501">
        <w:rPr>
          <w:rFonts w:ascii="Arial" w:hAnsi="Arial" w:cs="Arial"/>
          <w:sz w:val="24"/>
          <w:szCs w:val="24"/>
        </w:rPr>
        <w:t>A implementação desse mecanismo permitirá à administração pública atuar de forma mais eficiente e alinhada às reais necessidades da população.</w:t>
      </w:r>
    </w:p>
    <w:p w14:paraId="0F436532" w14:textId="77777777" w:rsidR="00935F38" w:rsidRDefault="00935F38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9D7126" w:rsidRDefault="00D9164C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5242EB" w14:textId="05110447" w:rsidR="00935F38" w:rsidRDefault="00935F3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Sala das Sessões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TO, </w:t>
      </w:r>
      <w:r>
        <w:rPr>
          <w:rFonts w:ascii="Arial" w:hAnsi="Arial" w:cs="Arial"/>
          <w:sz w:val="25"/>
          <w:szCs w:val="25"/>
        </w:rPr>
        <w:t>17</w:t>
      </w:r>
      <w:r w:rsidRPr="00801D82">
        <w:rPr>
          <w:rFonts w:ascii="Arial" w:hAnsi="Arial" w:cs="Arial"/>
          <w:sz w:val="25"/>
          <w:szCs w:val="25"/>
        </w:rPr>
        <w:t xml:space="preserve"> de </w:t>
      </w:r>
      <w:r>
        <w:rPr>
          <w:rFonts w:ascii="Arial" w:hAnsi="Arial" w:cs="Arial"/>
          <w:sz w:val="25"/>
          <w:szCs w:val="25"/>
        </w:rPr>
        <w:t>ma</w:t>
      </w:r>
      <w:r w:rsidRPr="00801D82">
        <w:rPr>
          <w:rFonts w:ascii="Arial" w:hAnsi="Arial" w:cs="Arial"/>
          <w:sz w:val="25"/>
          <w:szCs w:val="25"/>
        </w:rPr>
        <w:t>r</w:t>
      </w:r>
      <w:r>
        <w:rPr>
          <w:rFonts w:ascii="Arial" w:hAnsi="Arial" w:cs="Arial"/>
          <w:sz w:val="25"/>
          <w:szCs w:val="25"/>
        </w:rPr>
        <w:t>ç</w:t>
      </w:r>
      <w:r w:rsidRPr="00801D82">
        <w:rPr>
          <w:rFonts w:ascii="Arial" w:hAnsi="Arial" w:cs="Arial"/>
          <w:sz w:val="25"/>
          <w:szCs w:val="25"/>
        </w:rPr>
        <w:t>o de 2026.</w:t>
      </w:r>
    </w:p>
    <w:p w14:paraId="1C5DAD86" w14:textId="77777777" w:rsidR="003058A8" w:rsidRPr="00801D82" w:rsidRDefault="003058A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2223B52" w14:textId="77777777" w:rsidR="002616D4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364A8D62" w14:textId="77777777" w:rsidR="002616D4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651EC536" w14:textId="77777777" w:rsidR="002616D4" w:rsidRPr="00AB7591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AB7591" w:rsidRDefault="002616D4" w:rsidP="002616D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95ED65" w14:textId="77777777" w:rsidR="00615698" w:rsidRPr="00B467BB" w:rsidRDefault="00615698" w:rsidP="00615698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71C13BBE" w14:textId="77777777" w:rsidR="00615698" w:rsidRPr="00B467BB" w:rsidRDefault="00615698" w:rsidP="0061569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D1DD233" w14:textId="77777777" w:rsidR="00615698" w:rsidRPr="00B467BB" w:rsidRDefault="00615698" w:rsidP="00615698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1C15B0D7" w14:textId="77777777" w:rsidR="00615698" w:rsidRPr="00B467BB" w:rsidRDefault="00615698" w:rsidP="00615698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9D7126" w:rsidRDefault="00AA20CC" w:rsidP="007E0526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0B6B2" w14:textId="77777777" w:rsidR="00FE3621" w:rsidRDefault="00FE3621" w:rsidP="009C68E2">
      <w:r>
        <w:separator/>
      </w:r>
    </w:p>
  </w:endnote>
  <w:endnote w:type="continuationSeparator" w:id="0">
    <w:p w14:paraId="62CDD8BA" w14:textId="77777777" w:rsidR="00FE3621" w:rsidRDefault="00FE3621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6FC31" w14:textId="77777777" w:rsidR="00FE3621" w:rsidRDefault="00FE3621" w:rsidP="009C68E2">
      <w:r>
        <w:separator/>
      </w:r>
    </w:p>
  </w:footnote>
  <w:footnote w:type="continuationSeparator" w:id="0">
    <w:p w14:paraId="407AC9DA" w14:textId="77777777" w:rsidR="00FE3621" w:rsidRDefault="00FE3621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18"/>
  </w:num>
  <w:num w:numId="3" w16cid:durableId="1643539930">
    <w:abstractNumId w:val="14"/>
  </w:num>
  <w:num w:numId="4" w16cid:durableId="147987578">
    <w:abstractNumId w:val="17"/>
  </w:num>
  <w:num w:numId="5" w16cid:durableId="1367827916">
    <w:abstractNumId w:val="5"/>
  </w:num>
  <w:num w:numId="6" w16cid:durableId="2005282979">
    <w:abstractNumId w:val="15"/>
  </w:num>
  <w:num w:numId="7" w16cid:durableId="1495144540">
    <w:abstractNumId w:val="19"/>
  </w:num>
  <w:num w:numId="8" w16cid:durableId="534002975">
    <w:abstractNumId w:val="1"/>
  </w:num>
  <w:num w:numId="9" w16cid:durableId="1563952491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7"/>
  </w:num>
  <w:num w:numId="11" w16cid:durableId="759059207">
    <w:abstractNumId w:val="16"/>
  </w:num>
  <w:num w:numId="12" w16cid:durableId="1735590306">
    <w:abstractNumId w:val="12"/>
  </w:num>
  <w:num w:numId="13" w16cid:durableId="2132242716">
    <w:abstractNumId w:val="0"/>
  </w:num>
  <w:num w:numId="14" w16cid:durableId="408313338">
    <w:abstractNumId w:val="9"/>
  </w:num>
  <w:num w:numId="15" w16cid:durableId="265970076">
    <w:abstractNumId w:val="8"/>
  </w:num>
  <w:num w:numId="16" w16cid:durableId="2075354683">
    <w:abstractNumId w:val="11"/>
  </w:num>
  <w:num w:numId="17" w16cid:durableId="180362458">
    <w:abstractNumId w:val="6"/>
  </w:num>
  <w:num w:numId="18" w16cid:durableId="1788698273">
    <w:abstractNumId w:val="2"/>
  </w:num>
  <w:num w:numId="19" w16cid:durableId="1599564181">
    <w:abstractNumId w:val="3"/>
  </w:num>
  <w:num w:numId="20" w16cid:durableId="986012529">
    <w:abstractNumId w:val="10"/>
  </w:num>
  <w:num w:numId="21" w16cid:durableId="16857420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F5FBF"/>
    <w:rsid w:val="00124A8D"/>
    <w:rsid w:val="0014542C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616FE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606A9E"/>
    <w:rsid w:val="00615698"/>
    <w:rsid w:val="00621602"/>
    <w:rsid w:val="006465BB"/>
    <w:rsid w:val="00666BC2"/>
    <w:rsid w:val="00676336"/>
    <w:rsid w:val="006839CE"/>
    <w:rsid w:val="00686FE1"/>
    <w:rsid w:val="006C7CC3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92A03"/>
    <w:rsid w:val="007B7F46"/>
    <w:rsid w:val="007E0526"/>
    <w:rsid w:val="007F10CC"/>
    <w:rsid w:val="008252C7"/>
    <w:rsid w:val="0083451C"/>
    <w:rsid w:val="008471F0"/>
    <w:rsid w:val="00867705"/>
    <w:rsid w:val="0089231F"/>
    <w:rsid w:val="008B2BCE"/>
    <w:rsid w:val="008D12CC"/>
    <w:rsid w:val="00906098"/>
    <w:rsid w:val="009206B8"/>
    <w:rsid w:val="00935F38"/>
    <w:rsid w:val="00943B27"/>
    <w:rsid w:val="009459F7"/>
    <w:rsid w:val="009C2DB9"/>
    <w:rsid w:val="009C68E2"/>
    <w:rsid w:val="009D7126"/>
    <w:rsid w:val="009F720E"/>
    <w:rsid w:val="00A01B8F"/>
    <w:rsid w:val="00A02AA2"/>
    <w:rsid w:val="00A03ED6"/>
    <w:rsid w:val="00A50469"/>
    <w:rsid w:val="00A540BF"/>
    <w:rsid w:val="00A63103"/>
    <w:rsid w:val="00A84537"/>
    <w:rsid w:val="00A91D78"/>
    <w:rsid w:val="00A97C42"/>
    <w:rsid w:val="00AA20CC"/>
    <w:rsid w:val="00AA5FC6"/>
    <w:rsid w:val="00AE220A"/>
    <w:rsid w:val="00B012CE"/>
    <w:rsid w:val="00B35FE4"/>
    <w:rsid w:val="00B4627B"/>
    <w:rsid w:val="00B865C3"/>
    <w:rsid w:val="00B94280"/>
    <w:rsid w:val="00BB361A"/>
    <w:rsid w:val="00BD745B"/>
    <w:rsid w:val="00BE1D77"/>
    <w:rsid w:val="00BF16A8"/>
    <w:rsid w:val="00C046F5"/>
    <w:rsid w:val="00C05ADD"/>
    <w:rsid w:val="00C26666"/>
    <w:rsid w:val="00C2677F"/>
    <w:rsid w:val="00C328ED"/>
    <w:rsid w:val="00C354DD"/>
    <w:rsid w:val="00C67F80"/>
    <w:rsid w:val="00C9304B"/>
    <w:rsid w:val="00C96503"/>
    <w:rsid w:val="00C97EE4"/>
    <w:rsid w:val="00CA46BB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9164C"/>
    <w:rsid w:val="00D9291B"/>
    <w:rsid w:val="00D969DE"/>
    <w:rsid w:val="00D976A5"/>
    <w:rsid w:val="00DB5056"/>
    <w:rsid w:val="00DD1043"/>
    <w:rsid w:val="00DD7F7D"/>
    <w:rsid w:val="00DF521F"/>
    <w:rsid w:val="00E51C56"/>
    <w:rsid w:val="00E6740F"/>
    <w:rsid w:val="00E707CD"/>
    <w:rsid w:val="00E717B1"/>
    <w:rsid w:val="00E77236"/>
    <w:rsid w:val="00E8256C"/>
    <w:rsid w:val="00EC0091"/>
    <w:rsid w:val="00ED14D4"/>
    <w:rsid w:val="00ED75CE"/>
    <w:rsid w:val="00EF0783"/>
    <w:rsid w:val="00F03696"/>
    <w:rsid w:val="00F04CEB"/>
    <w:rsid w:val="00F113F5"/>
    <w:rsid w:val="00F13CC2"/>
    <w:rsid w:val="00F71B3A"/>
    <w:rsid w:val="00FA1CF5"/>
    <w:rsid w:val="00FB5E7A"/>
    <w:rsid w:val="00FC4879"/>
    <w:rsid w:val="00FE3621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6</cp:revision>
  <cp:lastPrinted>2025-06-10T13:01:00Z</cp:lastPrinted>
  <dcterms:created xsi:type="dcterms:W3CDTF">2026-03-17T14:09:00Z</dcterms:created>
  <dcterms:modified xsi:type="dcterms:W3CDTF">2026-03-17T14:11:00Z</dcterms:modified>
</cp:coreProperties>
</file>