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CAA" w:rsidRPr="00C51CAA" w:rsidRDefault="00C51CAA" w:rsidP="00C51C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EXCELENTÍSSIMO SENHOR PRESIDENTE DA CÂMARA MUNICIPAL DE VEREADORES DE ANCHIETA SC.</w:t>
      </w:r>
    </w:p>
    <w:p w:rsidR="00C51CAA" w:rsidRPr="00C51CAA" w:rsidRDefault="00C51CAA" w:rsidP="00C51C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51CAA" w:rsidRPr="00C51CAA" w:rsidRDefault="00C51CAA" w:rsidP="00C51C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INDICAÇÃO Nº025/2018</w:t>
      </w:r>
    </w:p>
    <w:p w:rsidR="00C51CAA" w:rsidRPr="00C51CAA" w:rsidRDefault="00C51CAA" w:rsidP="00C51C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51CAA" w:rsidRPr="00C51CAA" w:rsidRDefault="00C51CAA" w:rsidP="00C51CAA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 xml:space="preserve">          </w:t>
      </w: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Apresentado pelo vereador Ivo Schaeffer, da bancada do MDB, com assento na Egrégia Corte Legislativa, que este subscreve depois de cumpridas todas as formalidades legais e regimentais, requer aprovação e encaminhado ao Prefeito Municipal, Senhor Ivan José Canci.</w:t>
      </w:r>
    </w:p>
    <w:p w:rsidR="00C51CAA" w:rsidRPr="00C51CAA" w:rsidRDefault="00C51CAA" w:rsidP="00C51CAA">
      <w:pPr>
        <w:spacing w:after="12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ASSUNTO:</w:t>
      </w:r>
    </w:p>
    <w:p w:rsidR="00C51CAA" w:rsidRPr="00C51CAA" w:rsidRDefault="00C51CAA" w:rsidP="00C51CAA">
      <w:pPr>
        <w:jc w:val="both"/>
        <w:rPr>
          <w:rFonts w:ascii="Times New Roman" w:hAnsi="Times New Roman" w:cs="Times New Roman"/>
          <w:sz w:val="24"/>
          <w:szCs w:val="24"/>
        </w:rPr>
      </w:pPr>
      <w:r w:rsidRPr="00C51CAA">
        <w:rPr>
          <w:rFonts w:ascii="Times New Roman" w:hAnsi="Times New Roman" w:cs="Times New Roman"/>
          <w:sz w:val="24"/>
          <w:szCs w:val="24"/>
        </w:rPr>
        <w:t xml:space="preserve"> </w:t>
      </w:r>
      <w:r w:rsidR="00872321">
        <w:rPr>
          <w:rFonts w:ascii="Times New Roman" w:hAnsi="Times New Roman" w:cs="Times New Roman"/>
          <w:sz w:val="24"/>
          <w:szCs w:val="24"/>
        </w:rPr>
        <w:tab/>
        <w:t>Indica que o município adquira</w:t>
      </w:r>
      <w:r w:rsidRPr="00C51CAA">
        <w:rPr>
          <w:rFonts w:ascii="Times New Roman" w:hAnsi="Times New Roman" w:cs="Times New Roman"/>
          <w:sz w:val="24"/>
          <w:szCs w:val="24"/>
        </w:rPr>
        <w:t xml:space="preserve"> uma área de terra para construção de casas populares no município. </w:t>
      </w:r>
    </w:p>
    <w:p w:rsidR="00C51CAA" w:rsidRPr="00C51CAA" w:rsidRDefault="00C51CAA" w:rsidP="00C51CA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C51CA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JUSTIFICATIVA: </w:t>
      </w: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51CAA" w:rsidRPr="00C51CAA" w:rsidRDefault="00C51CAA" w:rsidP="00C51CAA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CAA">
        <w:rPr>
          <w:rFonts w:ascii="Times New Roman" w:hAnsi="Times New Roman" w:cs="Times New Roman"/>
          <w:sz w:val="24"/>
          <w:szCs w:val="24"/>
        </w:rPr>
        <w:t xml:space="preserve">        A partir da consagração da moradia como um direito social dos brasileiros, geraram-se deveres diretos ao Poder Público relacionados à questão habitacional. Entende-se que o dever de oferecer à população de baixa renda uma habitação digna e construída de forma cuidadosa, com respeito às condições de salubridade, estabilidade e convivência social, é decorrência direta do estatuído pelo art. 6º da Constituição Federal.</w:t>
      </w:r>
    </w:p>
    <w:p w:rsidR="00C51CAA" w:rsidRPr="00C51CAA" w:rsidRDefault="00C51CAA" w:rsidP="00C51CAA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CAA">
        <w:rPr>
          <w:rFonts w:ascii="Times New Roman" w:hAnsi="Times New Roman" w:cs="Times New Roman"/>
          <w:sz w:val="24"/>
          <w:szCs w:val="24"/>
        </w:rPr>
        <w:t xml:space="preserve">Para definir a área devem ser considerados vários elementos, especialmente as vertes, a declividade, e a existência de rochas, pois a economia na aquisição do solo pode não compensar as despesas para deixa-lo habitável, sem riscos econômicos e ambientais.  </w:t>
      </w:r>
    </w:p>
    <w:p w:rsidR="00C51CAA" w:rsidRPr="00C51CAA" w:rsidRDefault="00C51CAA" w:rsidP="00C51CAA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CAA">
        <w:rPr>
          <w:rFonts w:ascii="Times New Roman" w:hAnsi="Times New Roman" w:cs="Times New Roman"/>
          <w:sz w:val="24"/>
          <w:szCs w:val="24"/>
        </w:rPr>
        <w:t xml:space="preserve">Também, em condições de igualdade, deve-se dar preferência em área de fácil ligação das residências à rede de saneamento básico, em especial a coleta de esgoto. </w:t>
      </w:r>
    </w:p>
    <w:p w:rsidR="00C51CAA" w:rsidRPr="00C51CAA" w:rsidRDefault="00C51CAA" w:rsidP="00C51C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CAA">
        <w:rPr>
          <w:rFonts w:ascii="Times New Roman" w:hAnsi="Times New Roman" w:cs="Times New Roman"/>
          <w:sz w:val="24"/>
          <w:szCs w:val="24"/>
        </w:rPr>
        <w:t>Sala das Sessões da Câmara Municipal de Vereadores</w:t>
      </w:r>
      <w:r>
        <w:rPr>
          <w:rFonts w:ascii="Times New Roman" w:hAnsi="Times New Roman" w:cs="Times New Roman"/>
          <w:sz w:val="24"/>
          <w:szCs w:val="24"/>
        </w:rPr>
        <w:t xml:space="preserve"> de Anchieta - SC, em 02</w:t>
      </w:r>
      <w:r w:rsidRPr="00C51CAA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 de 2018</w:t>
      </w:r>
      <w:r w:rsidRPr="00C51CAA">
        <w:rPr>
          <w:rFonts w:ascii="Times New Roman" w:hAnsi="Times New Roman" w:cs="Times New Roman"/>
          <w:sz w:val="24"/>
          <w:szCs w:val="24"/>
        </w:rPr>
        <w:t>.</w:t>
      </w: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51CAA" w:rsidRPr="00C51CAA" w:rsidRDefault="00C51CAA" w:rsidP="00C51C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</w:t>
      </w:r>
    </w:p>
    <w:p w:rsidR="00C51CAA" w:rsidRPr="00C51CAA" w:rsidRDefault="00C51CAA" w:rsidP="00C51C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Ivo Schaeffer</w:t>
      </w:r>
    </w:p>
    <w:p w:rsidR="00C51CAA" w:rsidRPr="00C51CAA" w:rsidRDefault="00C51CAA" w:rsidP="00C51C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51CAA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</w:p>
    <w:p w:rsidR="00C51CAA" w:rsidRPr="00C51CAA" w:rsidRDefault="00C51CAA" w:rsidP="00C51C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1CAA" w:rsidRPr="00C51CAA" w:rsidRDefault="00C51CAA" w:rsidP="00C5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8A160A" w:rsidRPr="00C51CAA" w:rsidRDefault="008A160A">
      <w:pPr>
        <w:rPr>
          <w:rFonts w:ascii="Times New Roman" w:hAnsi="Times New Roman" w:cs="Times New Roman"/>
          <w:sz w:val="24"/>
          <w:szCs w:val="24"/>
        </w:rPr>
      </w:pPr>
    </w:p>
    <w:sectPr w:rsidR="008A160A" w:rsidRPr="00C51CAA" w:rsidSect="00F37910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CAA"/>
    <w:rsid w:val="004B11A9"/>
    <w:rsid w:val="00872321"/>
    <w:rsid w:val="008A160A"/>
    <w:rsid w:val="00C51CAA"/>
    <w:rsid w:val="00F3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346A4-E9B8-48CC-B6CD-D686E6A2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CAA"/>
    <w:rPr>
      <w:rFonts w:asciiTheme="minorHAnsi" w:hAnsiTheme="minorHAnsi" w:cstheme="minorBid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79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7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2018-05-17T12:55:00Z</cp:lastPrinted>
  <dcterms:created xsi:type="dcterms:W3CDTF">2018-04-24T18:06:00Z</dcterms:created>
  <dcterms:modified xsi:type="dcterms:W3CDTF">2018-05-17T12:55:00Z</dcterms:modified>
</cp:coreProperties>
</file>