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5E3B" w14:textId="77777777" w:rsidR="00226E28" w:rsidRPr="00AA65E5" w:rsidRDefault="00226E28" w:rsidP="00226E28">
      <w:pPr>
        <w:tabs>
          <w:tab w:val="left" w:pos="3360"/>
        </w:tabs>
        <w:rPr>
          <w:rFonts w:ascii="Arial" w:hAnsi="Arial" w:cs="Arial"/>
          <w:b/>
          <w:color w:val="333333"/>
          <w:sz w:val="22"/>
          <w:szCs w:val="22"/>
        </w:rPr>
      </w:pPr>
    </w:p>
    <w:p w14:paraId="573DC5E3" w14:textId="1752A4BD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  <w:r w:rsidRPr="00AA65E5">
        <w:rPr>
          <w:rFonts w:ascii="Arial" w:hAnsi="Arial" w:cs="Arial"/>
          <w:b/>
          <w:sz w:val="22"/>
          <w:szCs w:val="22"/>
        </w:rPr>
        <w:t xml:space="preserve"> Nº</w:t>
      </w:r>
      <w:r w:rsidRPr="00AA65E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84016D">
        <w:rPr>
          <w:rFonts w:ascii="Arial" w:hAnsi="Arial" w:cs="Arial"/>
          <w:b/>
          <w:color w:val="000000"/>
          <w:sz w:val="22"/>
          <w:szCs w:val="22"/>
        </w:rPr>
        <w:t>099</w:t>
      </w:r>
      <w:r w:rsidRPr="00AA65E5">
        <w:rPr>
          <w:rFonts w:ascii="Arial" w:hAnsi="Arial" w:cs="Arial"/>
          <w:b/>
          <w:color w:val="000000"/>
          <w:sz w:val="22"/>
          <w:szCs w:val="22"/>
        </w:rPr>
        <w:t>/202</w:t>
      </w:r>
      <w:r>
        <w:rPr>
          <w:rFonts w:ascii="Arial" w:hAnsi="Arial" w:cs="Arial"/>
          <w:b/>
          <w:color w:val="000000"/>
          <w:sz w:val="22"/>
          <w:szCs w:val="22"/>
        </w:rPr>
        <w:t>5</w:t>
      </w:r>
    </w:p>
    <w:p w14:paraId="77DD881A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  <w:r w:rsidRPr="00AA65E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Aleksandro Pessoa</w:t>
      </w:r>
    </w:p>
    <w:p w14:paraId="141A7101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</w:p>
    <w:p w14:paraId="556DEB1C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SENHORAS E SENHORES VEREADORES </w:t>
      </w:r>
    </w:p>
    <w:p w14:paraId="07A21A74" w14:textId="77777777" w:rsidR="00226E28" w:rsidRPr="00AA65E5" w:rsidRDefault="00226E28" w:rsidP="00EE6E64">
      <w:pPr>
        <w:jc w:val="both"/>
        <w:rPr>
          <w:rFonts w:ascii="Arial" w:hAnsi="Arial" w:cs="Arial"/>
          <w:b/>
          <w:sz w:val="22"/>
          <w:szCs w:val="22"/>
        </w:rPr>
      </w:pPr>
    </w:p>
    <w:p w14:paraId="70DD9181" w14:textId="77777777" w:rsidR="00226E28" w:rsidRPr="00AA65E5" w:rsidRDefault="00226E28" w:rsidP="00226E28">
      <w:pPr>
        <w:ind w:left="4820"/>
        <w:jc w:val="both"/>
        <w:rPr>
          <w:rFonts w:ascii="Arial" w:hAnsi="Arial" w:cs="Arial"/>
          <w:b/>
          <w:sz w:val="22"/>
          <w:szCs w:val="22"/>
        </w:rPr>
      </w:pPr>
    </w:p>
    <w:p w14:paraId="58F1E9FA" w14:textId="7ED1764E" w:rsidR="00EE6E64" w:rsidRPr="00EE6E64" w:rsidRDefault="00226E28" w:rsidP="004B2FA3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A64FF0">
        <w:rPr>
          <w:rFonts w:ascii="Arial" w:hAnsi="Arial" w:cs="Arial"/>
          <w:sz w:val="22"/>
          <w:szCs w:val="22"/>
        </w:rPr>
        <w:t>O Vereador que este subscreve requer na forma regimental e depois de ouvido do plenário, que seja encaminhado um oficio a</w:t>
      </w:r>
      <w:r w:rsidR="00EE6E64">
        <w:rPr>
          <w:rFonts w:ascii="Arial" w:hAnsi="Arial" w:cs="Arial"/>
          <w:sz w:val="22"/>
          <w:szCs w:val="22"/>
        </w:rPr>
        <w:t xml:space="preserve"> </w:t>
      </w:r>
      <w:r w:rsidR="00EE6E64" w:rsidRPr="00EE6E64">
        <w:rPr>
          <w:rFonts w:ascii="Arial" w:hAnsi="Arial" w:cs="Arial"/>
          <w:sz w:val="22"/>
          <w:szCs w:val="22"/>
        </w:rPr>
        <w:t>Excelentíssim</w:t>
      </w:r>
      <w:r w:rsidR="00EE6E64">
        <w:rPr>
          <w:rFonts w:ascii="Arial" w:hAnsi="Arial" w:cs="Arial"/>
          <w:sz w:val="22"/>
          <w:szCs w:val="22"/>
        </w:rPr>
        <w:t>a</w:t>
      </w:r>
      <w:r w:rsidRPr="00A64FF0">
        <w:rPr>
          <w:rFonts w:ascii="Arial" w:hAnsi="Arial" w:cs="Arial"/>
          <w:sz w:val="22"/>
          <w:szCs w:val="22"/>
        </w:rPr>
        <w:t xml:space="preserve"> Sra. Prefeita Municipal Karla Maria Martins Pimentel, </w:t>
      </w:r>
      <w:r w:rsidR="00EE6E64">
        <w:rPr>
          <w:rFonts w:ascii="Arial" w:hAnsi="Arial" w:cs="Arial"/>
          <w:sz w:val="22"/>
          <w:szCs w:val="22"/>
        </w:rPr>
        <w:t>com cópia ao</w:t>
      </w:r>
      <w:r w:rsidRPr="00A64FF0">
        <w:rPr>
          <w:rFonts w:ascii="Arial" w:hAnsi="Arial" w:cs="Arial"/>
          <w:sz w:val="22"/>
          <w:szCs w:val="22"/>
        </w:rPr>
        <w:t xml:space="preserve"> Secretári</w:t>
      </w:r>
      <w:r>
        <w:rPr>
          <w:rFonts w:ascii="Arial" w:hAnsi="Arial" w:cs="Arial"/>
          <w:sz w:val="22"/>
          <w:szCs w:val="22"/>
        </w:rPr>
        <w:t xml:space="preserve">o </w:t>
      </w:r>
      <w:r w:rsidRPr="00A64FF0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Infraestrutura</w:t>
      </w:r>
      <w:r w:rsidRPr="00A64FF0">
        <w:rPr>
          <w:rFonts w:ascii="Arial" w:hAnsi="Arial" w:cs="Arial"/>
          <w:sz w:val="22"/>
          <w:szCs w:val="22"/>
        </w:rPr>
        <w:t xml:space="preserve">, Sr. </w:t>
      </w:r>
      <w:r w:rsidRPr="00226E28">
        <w:rPr>
          <w:rFonts w:ascii="Arial" w:hAnsi="Arial" w:cs="Arial"/>
          <w:sz w:val="22"/>
          <w:szCs w:val="22"/>
        </w:rPr>
        <w:t>Igor Rodrigo Confessor Bezerra</w:t>
      </w:r>
      <w:r w:rsidRPr="00A64FF0">
        <w:rPr>
          <w:rFonts w:ascii="Arial" w:hAnsi="Arial" w:cs="Arial"/>
          <w:sz w:val="22"/>
          <w:szCs w:val="22"/>
        </w:rPr>
        <w:t xml:space="preserve">, solicitando </w:t>
      </w:r>
      <w:r>
        <w:rPr>
          <w:rFonts w:ascii="Arial" w:hAnsi="Arial" w:cs="Arial"/>
          <w:sz w:val="22"/>
          <w:szCs w:val="22"/>
        </w:rPr>
        <w:t xml:space="preserve">a </w:t>
      </w:r>
      <w:r w:rsidR="004B2FA3">
        <w:rPr>
          <w:rFonts w:ascii="Arial" w:hAnsi="Arial" w:cs="Arial"/>
          <w:b/>
          <w:bCs/>
          <w:sz w:val="22"/>
          <w:szCs w:val="22"/>
        </w:rPr>
        <w:t xml:space="preserve">extensão da iluminação pública no trecho após a entrada da Arena Gol até </w:t>
      </w:r>
      <w:r w:rsidR="00B03D1A">
        <w:rPr>
          <w:rFonts w:ascii="Arial" w:hAnsi="Arial" w:cs="Arial"/>
          <w:b/>
          <w:bCs/>
          <w:sz w:val="22"/>
          <w:szCs w:val="22"/>
        </w:rPr>
        <w:t xml:space="preserve">o início da nova ladeira de </w:t>
      </w:r>
      <w:proofErr w:type="spellStart"/>
      <w:r w:rsidR="004B2FA3">
        <w:rPr>
          <w:rFonts w:ascii="Arial" w:hAnsi="Arial" w:cs="Arial"/>
          <w:b/>
          <w:bCs/>
          <w:sz w:val="22"/>
          <w:szCs w:val="22"/>
        </w:rPr>
        <w:t>Caxitu</w:t>
      </w:r>
      <w:proofErr w:type="spellEnd"/>
      <w:r w:rsidR="004B2FA3">
        <w:rPr>
          <w:rFonts w:ascii="Arial" w:hAnsi="Arial" w:cs="Arial"/>
          <w:b/>
          <w:bCs/>
          <w:sz w:val="22"/>
          <w:szCs w:val="22"/>
        </w:rPr>
        <w:t>.</w:t>
      </w:r>
    </w:p>
    <w:p w14:paraId="40FF590D" w14:textId="53AA1295" w:rsidR="00226E28" w:rsidRDefault="00226E28" w:rsidP="00226E28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140279C0" w14:textId="77777777" w:rsidR="00226E28" w:rsidRDefault="00226E28" w:rsidP="00226E28">
      <w:pPr>
        <w:spacing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64FF0">
        <w:rPr>
          <w:rFonts w:ascii="Arial" w:hAnsi="Arial" w:cs="Arial"/>
          <w:b/>
          <w:bCs/>
          <w:sz w:val="22"/>
          <w:szCs w:val="22"/>
        </w:rPr>
        <w:t>JUSTIFICATIVA</w:t>
      </w:r>
    </w:p>
    <w:p w14:paraId="49D8A453" w14:textId="288FE1C0" w:rsidR="004B2FA3" w:rsidRDefault="004B2FA3" w:rsidP="00EE6E6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4B2FA3">
        <w:rPr>
          <w:rFonts w:ascii="Arial" w:hAnsi="Arial" w:cs="Arial"/>
          <w:sz w:val="22"/>
          <w:szCs w:val="22"/>
        </w:rPr>
        <w:t>A presente solicitação de iluminação pública para o trecho compreendido entre a Arena Gol e o</w:t>
      </w:r>
      <w:r>
        <w:rPr>
          <w:rFonts w:ascii="Arial" w:hAnsi="Arial" w:cs="Arial"/>
          <w:sz w:val="22"/>
          <w:szCs w:val="22"/>
        </w:rPr>
        <w:t xml:space="preserve"> </w:t>
      </w:r>
      <w:r w:rsidR="00B03D1A">
        <w:rPr>
          <w:rFonts w:ascii="Arial" w:hAnsi="Arial" w:cs="Arial"/>
          <w:sz w:val="22"/>
          <w:szCs w:val="22"/>
        </w:rPr>
        <w:t xml:space="preserve">início da nova ladeira de </w:t>
      </w:r>
      <w:proofErr w:type="spellStart"/>
      <w:r w:rsidR="00B03D1A">
        <w:rPr>
          <w:rFonts w:ascii="Arial" w:hAnsi="Arial" w:cs="Arial"/>
          <w:sz w:val="22"/>
          <w:szCs w:val="22"/>
        </w:rPr>
        <w:t>Caxitu</w:t>
      </w:r>
      <w:proofErr w:type="spellEnd"/>
      <w:r w:rsidRPr="004B2FA3">
        <w:rPr>
          <w:rFonts w:ascii="Arial" w:hAnsi="Arial" w:cs="Arial"/>
          <w:sz w:val="22"/>
          <w:szCs w:val="22"/>
        </w:rPr>
        <w:t xml:space="preserve">, fundamenta-se na urgente necessidade de garantir </w:t>
      </w:r>
      <w:r w:rsidRPr="004B2FA3">
        <w:rPr>
          <w:rFonts w:ascii="Arial" w:hAnsi="Arial" w:cs="Arial"/>
          <w:b/>
          <w:bCs/>
          <w:sz w:val="22"/>
          <w:szCs w:val="22"/>
        </w:rPr>
        <w:t>mais segurança</w:t>
      </w:r>
      <w:r w:rsidRPr="004B2FA3">
        <w:rPr>
          <w:rFonts w:ascii="Arial" w:hAnsi="Arial" w:cs="Arial"/>
          <w:sz w:val="22"/>
          <w:szCs w:val="22"/>
        </w:rPr>
        <w:t xml:space="preserve"> e </w:t>
      </w:r>
      <w:r w:rsidRPr="004B2FA3">
        <w:rPr>
          <w:rFonts w:ascii="Arial" w:hAnsi="Arial" w:cs="Arial"/>
          <w:b/>
          <w:bCs/>
          <w:sz w:val="22"/>
          <w:szCs w:val="22"/>
        </w:rPr>
        <w:t>bem-estar</w:t>
      </w:r>
      <w:r w:rsidRPr="004B2FA3">
        <w:rPr>
          <w:rFonts w:ascii="Arial" w:hAnsi="Arial" w:cs="Arial"/>
          <w:sz w:val="22"/>
          <w:szCs w:val="22"/>
        </w:rPr>
        <w:t xml:space="preserve"> aos moradores, trabalhadores e frequentadores da região.</w:t>
      </w:r>
    </w:p>
    <w:p w14:paraId="0B1D912D" w14:textId="085722F3" w:rsidR="004B2FA3" w:rsidRDefault="004B2FA3" w:rsidP="00EE6E6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4B2FA3">
        <w:rPr>
          <w:rFonts w:ascii="Arial" w:hAnsi="Arial" w:cs="Arial"/>
          <w:sz w:val="22"/>
          <w:szCs w:val="22"/>
        </w:rPr>
        <w:t xml:space="preserve">O referido trecho, por tratar-se de uma via de ligação importante e com considerável fluxo de pedestres e veículos, </w:t>
      </w:r>
      <w:r w:rsidRPr="004B2FA3">
        <w:rPr>
          <w:rFonts w:ascii="Arial" w:hAnsi="Arial" w:cs="Arial"/>
          <w:b/>
          <w:bCs/>
          <w:sz w:val="22"/>
          <w:szCs w:val="22"/>
        </w:rPr>
        <w:t>encontra-se atualmente com iluminação deficiente ou inexistente</w:t>
      </w:r>
      <w:r w:rsidRPr="004B2FA3">
        <w:rPr>
          <w:rFonts w:ascii="Arial" w:hAnsi="Arial" w:cs="Arial"/>
          <w:sz w:val="22"/>
          <w:szCs w:val="22"/>
        </w:rPr>
        <w:t>, o que favorece a ocorrência de assaltos, acidentes e demais situações de risco. A falta de visibilidade compromete não apenas a integridade física dos que por ali transitam, mas também contribui para a sensação geral de insegurança da população local.</w:t>
      </w:r>
    </w:p>
    <w:p w14:paraId="26E49452" w14:textId="65D72E71" w:rsidR="00226E28" w:rsidRPr="00AA65E5" w:rsidRDefault="00EE6E64" w:rsidP="00EE6E6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EE6E64">
        <w:rPr>
          <w:rFonts w:ascii="Arial" w:hAnsi="Arial" w:cs="Arial"/>
          <w:sz w:val="22"/>
          <w:szCs w:val="22"/>
        </w:rPr>
        <w:t>Por essas razões, solicitamos a atenção do Executivo Municipal para a demanda, que é de interesse direto da coletividade e visa preservar a integridade física de condutores e pedestres.</w:t>
      </w:r>
    </w:p>
    <w:p w14:paraId="2A1AC7DC" w14:textId="77777777" w:rsidR="00226E28" w:rsidRPr="00AA65E5" w:rsidRDefault="00226E28" w:rsidP="00226E28">
      <w:pPr>
        <w:jc w:val="both"/>
        <w:rPr>
          <w:rFonts w:ascii="Arial" w:hAnsi="Arial" w:cs="Arial"/>
          <w:sz w:val="22"/>
          <w:szCs w:val="22"/>
        </w:rPr>
      </w:pPr>
    </w:p>
    <w:p w14:paraId="607213FE" w14:textId="406136E7" w:rsidR="00226E28" w:rsidRPr="00AA65E5" w:rsidRDefault="00226E28" w:rsidP="00EE6E64">
      <w:pPr>
        <w:jc w:val="right"/>
        <w:rPr>
          <w:rFonts w:ascii="Arial" w:hAnsi="Arial" w:cs="Arial"/>
          <w:sz w:val="22"/>
          <w:szCs w:val="22"/>
        </w:rPr>
      </w:pPr>
      <w:r w:rsidRPr="00AA65E5">
        <w:rPr>
          <w:rFonts w:ascii="Arial" w:hAnsi="Arial" w:cs="Arial"/>
          <w:sz w:val="22"/>
          <w:szCs w:val="22"/>
        </w:rPr>
        <w:t xml:space="preserve">Sala das sessões, em </w:t>
      </w:r>
      <w:r w:rsidR="0084016D">
        <w:rPr>
          <w:rFonts w:ascii="Arial" w:hAnsi="Arial" w:cs="Arial"/>
          <w:sz w:val="22"/>
          <w:szCs w:val="22"/>
        </w:rPr>
        <w:t>11 de agosto</w:t>
      </w:r>
      <w:r>
        <w:rPr>
          <w:rFonts w:ascii="Arial" w:hAnsi="Arial" w:cs="Arial"/>
          <w:sz w:val="22"/>
          <w:szCs w:val="22"/>
        </w:rPr>
        <w:t xml:space="preserve"> de 2025</w:t>
      </w:r>
    </w:p>
    <w:p w14:paraId="1375E5A5" w14:textId="77777777" w:rsidR="00226E28" w:rsidRPr="00AA65E5" w:rsidRDefault="00226E28" w:rsidP="00226E28">
      <w:pPr>
        <w:tabs>
          <w:tab w:val="left" w:pos="3360"/>
        </w:tabs>
        <w:rPr>
          <w:rFonts w:ascii="Arial" w:hAnsi="Arial" w:cs="Arial"/>
          <w:color w:val="333333"/>
          <w:sz w:val="22"/>
          <w:szCs w:val="22"/>
        </w:rPr>
      </w:pPr>
    </w:p>
    <w:p w14:paraId="2149B8C2" w14:textId="77777777" w:rsidR="004B2FA3" w:rsidRDefault="004B2FA3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69A1131" w14:textId="77777777" w:rsidR="004B2FA3" w:rsidRDefault="004B2FA3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CED357A" w14:textId="2441AD17" w:rsidR="00226E28" w:rsidRPr="00DF68D1" w:rsidRDefault="00226E28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ALEKSANDRO PESSOA</w:t>
      </w:r>
    </w:p>
    <w:p w14:paraId="63297537" w14:textId="77777777" w:rsidR="00226E28" w:rsidRPr="00DF68D1" w:rsidRDefault="00226E28" w:rsidP="00226E28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68D1">
        <w:rPr>
          <w:rFonts w:ascii="Arial" w:hAnsi="Arial" w:cs="Arial"/>
          <w:b/>
          <w:color w:val="000000"/>
          <w:sz w:val="22"/>
          <w:szCs w:val="22"/>
        </w:rPr>
        <w:t>Vereador</w:t>
      </w:r>
    </w:p>
    <w:p w14:paraId="4882B9F0" w14:textId="77777777" w:rsidR="00226E28" w:rsidRPr="00DF68D1" w:rsidRDefault="00226E28" w:rsidP="00226E28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5A2408CC" w14:textId="77777777" w:rsidR="00226E28" w:rsidRPr="00AA65E5" w:rsidRDefault="00226E28" w:rsidP="00226E28">
      <w:pPr>
        <w:jc w:val="center"/>
        <w:rPr>
          <w:rFonts w:ascii="Arial" w:hAnsi="Arial" w:cs="Arial"/>
          <w:b/>
          <w:sz w:val="22"/>
          <w:szCs w:val="22"/>
        </w:rPr>
      </w:pPr>
    </w:p>
    <w:p w14:paraId="3372676E" w14:textId="77777777" w:rsidR="00226E28" w:rsidRDefault="00226E28" w:rsidP="00226E28">
      <w:pPr>
        <w:rPr>
          <w:rFonts w:ascii="Arial" w:hAnsi="Arial" w:cs="Arial"/>
          <w:b/>
          <w:sz w:val="22"/>
          <w:szCs w:val="22"/>
        </w:rPr>
      </w:pPr>
    </w:p>
    <w:p w14:paraId="6EDE079B" w14:textId="77777777" w:rsidR="00B45B44" w:rsidRPr="00226E28" w:rsidRDefault="00B45B44" w:rsidP="00226E28"/>
    <w:sectPr w:rsidR="00B45B44" w:rsidRPr="00226E28" w:rsidSect="00226E2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382F7" w14:textId="77777777" w:rsidR="008125AC" w:rsidRDefault="008125AC" w:rsidP="00B45B44">
      <w:r>
        <w:separator/>
      </w:r>
    </w:p>
  </w:endnote>
  <w:endnote w:type="continuationSeparator" w:id="0">
    <w:p w14:paraId="0FFC8B12" w14:textId="77777777" w:rsidR="008125AC" w:rsidRDefault="008125AC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F4E6B" w14:textId="77777777" w:rsidR="008125AC" w:rsidRDefault="008125AC" w:rsidP="00B45B44">
      <w:r>
        <w:separator/>
      </w:r>
    </w:p>
  </w:footnote>
  <w:footnote w:type="continuationSeparator" w:id="0">
    <w:p w14:paraId="0A25BB9F" w14:textId="77777777" w:rsidR="008125AC" w:rsidRDefault="008125AC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3BCA038A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E393C"/>
    <w:rsid w:val="001E4CFC"/>
    <w:rsid w:val="00226E28"/>
    <w:rsid w:val="003457B8"/>
    <w:rsid w:val="004428BE"/>
    <w:rsid w:val="004B2FA3"/>
    <w:rsid w:val="00582F25"/>
    <w:rsid w:val="007967DB"/>
    <w:rsid w:val="008125AC"/>
    <w:rsid w:val="008203F6"/>
    <w:rsid w:val="0084016D"/>
    <w:rsid w:val="0085352B"/>
    <w:rsid w:val="00B03D1A"/>
    <w:rsid w:val="00B150CB"/>
    <w:rsid w:val="00B45B44"/>
    <w:rsid w:val="00B47D9D"/>
    <w:rsid w:val="00EE6E64"/>
    <w:rsid w:val="00FB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2025-08-11T13:03:00Z</dcterms:created>
  <dcterms:modified xsi:type="dcterms:W3CDTF">2025-08-11T13:03:00Z</dcterms:modified>
</cp:coreProperties>
</file>