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B12" w:rsidRDefault="0057576D" w:rsidP="00A248C8">
      <w:pPr>
        <w:spacing w:after="100"/>
        <w:jc w:val="center"/>
        <w:rPr>
          <w:b/>
          <w:iCs/>
          <w:lang w:eastAsia="ar-SA"/>
        </w:rPr>
      </w:pPr>
      <w:r>
        <w:rPr>
          <w:b/>
          <w:iCs/>
          <w:lang w:eastAsia="ar-SA"/>
        </w:rPr>
        <w:t xml:space="preserve">PROJETO DE LEI COMPLEMENTAR Nº </w:t>
      </w:r>
      <w:r w:rsidR="004A04D9">
        <w:rPr>
          <w:b/>
          <w:iCs/>
          <w:lang w:eastAsia="ar-SA"/>
        </w:rPr>
        <w:t>06</w:t>
      </w:r>
      <w:r>
        <w:rPr>
          <w:b/>
          <w:iCs/>
          <w:lang w:eastAsia="ar-SA"/>
        </w:rPr>
        <w:t>/2022</w:t>
      </w:r>
    </w:p>
    <w:p w:rsidR="00205913" w:rsidRPr="00205913" w:rsidRDefault="00205913" w:rsidP="00205913">
      <w:pPr>
        <w:spacing w:after="100"/>
        <w:jc w:val="center"/>
        <w:rPr>
          <w:b/>
          <w:iCs/>
          <w:lang w:eastAsia="ar-SA"/>
        </w:rPr>
      </w:pPr>
    </w:p>
    <w:p w:rsidR="009C7B12" w:rsidRDefault="009C7B12" w:rsidP="00DF5DEF">
      <w:pPr>
        <w:pStyle w:val="Corpodetexto"/>
        <w:spacing w:after="120" w:line="276" w:lineRule="auto"/>
        <w:ind w:left="3969"/>
        <w:rPr>
          <w:rFonts w:ascii="Times New Roman" w:hAnsi="Times New Roman"/>
          <w:bCs/>
          <w:i/>
          <w:sz w:val="24"/>
          <w:szCs w:val="24"/>
        </w:rPr>
      </w:pPr>
      <w:r>
        <w:rPr>
          <w:rFonts w:ascii="Times New Roman" w:hAnsi="Times New Roman"/>
          <w:bCs/>
          <w:i/>
          <w:sz w:val="24"/>
          <w:szCs w:val="24"/>
        </w:rPr>
        <w:t>“</w:t>
      </w:r>
      <w:r w:rsidR="000A6F4D" w:rsidRPr="000A6F4D">
        <w:rPr>
          <w:rFonts w:ascii="Times New Roman" w:hAnsi="Times New Roman"/>
          <w:bCs/>
          <w:i/>
          <w:sz w:val="24"/>
          <w:szCs w:val="24"/>
        </w:rPr>
        <w:t>Altera a Lei Complementar n.º 25</w:t>
      </w:r>
      <w:r w:rsidR="000A6F4D">
        <w:rPr>
          <w:rFonts w:ascii="Times New Roman" w:hAnsi="Times New Roman"/>
          <w:bCs/>
          <w:i/>
          <w:sz w:val="24"/>
          <w:szCs w:val="24"/>
        </w:rPr>
        <w:t xml:space="preserve"> de 28 de fevereiro de 2012</w:t>
      </w:r>
      <w:r>
        <w:rPr>
          <w:rFonts w:ascii="Times New Roman" w:hAnsi="Times New Roman"/>
          <w:i/>
          <w:sz w:val="24"/>
          <w:szCs w:val="24"/>
        </w:rPr>
        <w:t>”</w:t>
      </w:r>
      <w:r w:rsidRPr="009C7B12">
        <w:rPr>
          <w:rFonts w:ascii="Times New Roman" w:hAnsi="Times New Roman"/>
          <w:bCs/>
          <w:i/>
          <w:sz w:val="24"/>
          <w:szCs w:val="24"/>
        </w:rPr>
        <w:t>.</w:t>
      </w:r>
    </w:p>
    <w:p w:rsidR="00A248C8" w:rsidRPr="00DF5DEF" w:rsidRDefault="00A248C8" w:rsidP="00DF5DEF">
      <w:pPr>
        <w:pStyle w:val="Corpodetexto"/>
        <w:spacing w:after="120" w:line="276" w:lineRule="auto"/>
        <w:ind w:left="3969"/>
        <w:rPr>
          <w:rFonts w:ascii="Times New Roman" w:hAnsi="Times New Roman"/>
          <w:bCs/>
          <w:i/>
          <w:sz w:val="24"/>
          <w:szCs w:val="24"/>
        </w:rPr>
      </w:pPr>
    </w:p>
    <w:p w:rsidR="009C7B12" w:rsidRPr="000426BC" w:rsidRDefault="009C7B12" w:rsidP="009C7B12">
      <w:pPr>
        <w:jc w:val="both"/>
        <w:rPr>
          <w:b/>
        </w:rPr>
      </w:pPr>
      <w:r w:rsidRPr="000426BC">
        <w:t>A Câmara Mun</w:t>
      </w:r>
      <w:r w:rsidR="0057576D">
        <w:t>icipal de</w:t>
      </w:r>
      <w:r w:rsidR="00CC7184">
        <w:t xml:space="preserve"> Lima Duarte aprova e a Prefeita Municipal</w:t>
      </w:r>
      <w:r w:rsidR="0067473E">
        <w:t xml:space="preserve"> </w:t>
      </w:r>
      <w:r w:rsidRPr="000426BC">
        <w:t>sanciona a seguinte Lei</w:t>
      </w:r>
      <w:r w:rsidR="00CC7184">
        <w:t xml:space="preserve"> Complementar</w:t>
      </w:r>
      <w:r w:rsidRPr="000426BC">
        <w:t>:</w:t>
      </w:r>
    </w:p>
    <w:p w:rsidR="009C7B12" w:rsidRPr="000426BC" w:rsidRDefault="009C7B12" w:rsidP="0057576D">
      <w:pPr>
        <w:spacing w:after="120"/>
        <w:jc w:val="both"/>
        <w:rPr>
          <w:b/>
        </w:rPr>
      </w:pPr>
    </w:p>
    <w:p w:rsidR="004224D7" w:rsidRPr="004224D7" w:rsidRDefault="00281CCB" w:rsidP="004224D7">
      <w:pPr>
        <w:spacing w:before="120" w:after="120"/>
        <w:jc w:val="both"/>
        <w:rPr>
          <w:lang w:val="pt-PT"/>
        </w:rPr>
      </w:pPr>
      <w:r>
        <w:t>Art. 1</w:t>
      </w:r>
      <w:r w:rsidR="009C7B12" w:rsidRPr="000426BC">
        <w:t xml:space="preserve">º </w:t>
      </w:r>
      <w:r w:rsidR="00844B03">
        <w:rPr>
          <w:lang w:val="pt-PT"/>
        </w:rPr>
        <w:t>Esta l</w:t>
      </w:r>
      <w:r w:rsidR="004224D7" w:rsidRPr="00ED39FE">
        <w:rPr>
          <w:lang w:val="pt-PT"/>
        </w:rPr>
        <w:t xml:space="preserve">ei </w:t>
      </w:r>
      <w:r w:rsidR="00AA547A">
        <w:rPr>
          <w:lang w:val="pt-PT"/>
        </w:rPr>
        <w:t>modifica</w:t>
      </w:r>
      <w:r w:rsidR="002A46D0">
        <w:rPr>
          <w:lang w:val="pt-PT"/>
        </w:rPr>
        <w:t xml:space="preserve"> o</w:t>
      </w:r>
      <w:r w:rsidR="00076AC4">
        <w:rPr>
          <w:lang w:val="pt-PT"/>
        </w:rPr>
        <w:t xml:space="preserve"> regulamento</w:t>
      </w:r>
      <w:r w:rsidR="005A5A75">
        <w:rPr>
          <w:lang w:val="pt-PT"/>
        </w:rPr>
        <w:t xml:space="preserve"> que dispõe sobre a </w:t>
      </w:r>
      <w:r w:rsidR="005A5A75" w:rsidRPr="005A5A75">
        <w:rPr>
          <w:lang w:val="pt-PT"/>
        </w:rPr>
        <w:t>estruturação do Plano de Cargos, Carreiras e Vencimentos da Administração Pública Direta do Município de Lima Duarte – MG</w:t>
      </w:r>
      <w:r w:rsidR="00542DAB">
        <w:rPr>
          <w:lang w:val="pt-PT"/>
        </w:rPr>
        <w:t xml:space="preserve"> </w:t>
      </w:r>
      <w:r w:rsidR="004224D7" w:rsidRPr="004224D7">
        <w:rPr>
          <w:lang w:val="pt-PT"/>
        </w:rPr>
        <w:t>(Lei</w:t>
      </w:r>
      <w:r w:rsidR="005A5A75">
        <w:rPr>
          <w:lang w:val="pt-PT"/>
        </w:rPr>
        <w:t xml:space="preserve"> Complementar</w:t>
      </w:r>
      <w:r w:rsidR="003709EE">
        <w:rPr>
          <w:lang w:val="pt-PT"/>
        </w:rPr>
        <w:t xml:space="preserve"> </w:t>
      </w:r>
      <w:r w:rsidR="007A0923">
        <w:rPr>
          <w:lang w:val="pt-PT"/>
        </w:rPr>
        <w:t xml:space="preserve">n° </w:t>
      </w:r>
      <w:r w:rsidR="005A5A75">
        <w:rPr>
          <w:lang w:val="pt-PT"/>
        </w:rPr>
        <w:t>25/20</w:t>
      </w:r>
      <w:r w:rsidR="00B377B8">
        <w:rPr>
          <w:lang w:val="pt-PT"/>
        </w:rPr>
        <w:t>12</w:t>
      </w:r>
      <w:r w:rsidR="007A0923">
        <w:rPr>
          <w:lang w:val="pt-PT"/>
        </w:rPr>
        <w:t>)</w:t>
      </w:r>
      <w:r w:rsidR="00FF57EE">
        <w:rPr>
          <w:lang w:val="pt-PT"/>
        </w:rPr>
        <w:t>,</w:t>
      </w:r>
      <w:r w:rsidR="007A0923">
        <w:rPr>
          <w:lang w:val="pt-PT"/>
        </w:rPr>
        <w:t xml:space="preserve"> para a criação dos</w:t>
      </w:r>
      <w:r w:rsidR="004224D7" w:rsidRPr="004224D7">
        <w:rPr>
          <w:lang w:val="pt-PT"/>
        </w:rPr>
        <w:t xml:space="preserve"> cargos de</w:t>
      </w:r>
      <w:r w:rsidR="00FF57EE">
        <w:rPr>
          <w:lang w:val="pt-PT"/>
        </w:rPr>
        <w:t xml:space="preserve"> Assistente Social, Advogado</w:t>
      </w:r>
      <w:r w:rsidR="0028449A">
        <w:rPr>
          <w:lang w:val="pt-PT"/>
        </w:rPr>
        <w:t xml:space="preserve"> do CREAS, Técnico de abordagem e </w:t>
      </w:r>
      <w:r w:rsidR="004602A3" w:rsidRPr="00367230">
        <w:rPr>
          <w:lang w:val="pt-PT"/>
        </w:rPr>
        <w:t>Psicólgo</w:t>
      </w:r>
      <w:r w:rsidR="00A248C8" w:rsidRPr="00367230">
        <w:rPr>
          <w:lang w:val="pt-PT"/>
        </w:rPr>
        <w:t>, todos</w:t>
      </w:r>
      <w:r w:rsidR="004602A3" w:rsidRPr="00367230">
        <w:rPr>
          <w:lang w:val="pt-PT"/>
        </w:rPr>
        <w:t xml:space="preserve"> na área da assistência,</w:t>
      </w:r>
      <w:r w:rsidR="00367230" w:rsidRPr="00367230">
        <w:rPr>
          <w:lang w:val="pt-PT"/>
        </w:rPr>
        <w:t xml:space="preserve"> </w:t>
      </w:r>
      <w:r w:rsidR="00A17518">
        <w:rPr>
          <w:lang w:val="pt-PT"/>
        </w:rPr>
        <w:t xml:space="preserve">alteração do número de vagas de Fiscal de Vigilância Sanitária, </w:t>
      </w:r>
      <w:r w:rsidR="00367230" w:rsidRPr="00367230">
        <w:rPr>
          <w:lang w:val="pt-PT"/>
        </w:rPr>
        <w:t>e</w:t>
      </w:r>
      <w:r w:rsidR="0028449A" w:rsidRPr="00367230">
        <w:rPr>
          <w:lang w:val="pt-PT"/>
        </w:rPr>
        <w:t xml:space="preserve"> cria</w:t>
      </w:r>
      <w:r w:rsidR="00A17518">
        <w:rPr>
          <w:lang w:val="pt-PT"/>
        </w:rPr>
        <w:t>ção</w:t>
      </w:r>
      <w:r w:rsidR="0028449A" w:rsidRPr="00367230">
        <w:rPr>
          <w:lang w:val="pt-PT"/>
        </w:rPr>
        <w:t xml:space="preserve"> </w:t>
      </w:r>
      <w:r w:rsidR="00A17518">
        <w:rPr>
          <w:lang w:val="pt-PT"/>
        </w:rPr>
        <w:t>d</w:t>
      </w:r>
      <w:r w:rsidR="0028449A" w:rsidRPr="00367230">
        <w:rPr>
          <w:lang w:val="pt-PT"/>
        </w:rPr>
        <w:t>o cargo comi</w:t>
      </w:r>
      <w:r w:rsidR="00367230" w:rsidRPr="00367230">
        <w:rPr>
          <w:lang w:val="pt-PT"/>
        </w:rPr>
        <w:t>ssionado de Gestor de Programas</w:t>
      </w:r>
      <w:r w:rsidR="004224D7" w:rsidRPr="00367230">
        <w:rPr>
          <w:lang w:val="pt-PT"/>
        </w:rPr>
        <w:t>.</w:t>
      </w:r>
    </w:p>
    <w:p w:rsidR="004224D7" w:rsidRDefault="004224D7" w:rsidP="009C7B12">
      <w:pPr>
        <w:spacing w:before="120" w:after="120"/>
        <w:jc w:val="both"/>
      </w:pPr>
    </w:p>
    <w:p w:rsidR="000F38E6" w:rsidRDefault="00C867BE" w:rsidP="009C7B12">
      <w:pPr>
        <w:spacing w:before="120" w:after="120"/>
        <w:jc w:val="both"/>
      </w:pPr>
      <w:r>
        <w:t xml:space="preserve">Art. 2º </w:t>
      </w:r>
      <w:r w:rsidR="009C7B12" w:rsidRPr="000426BC">
        <w:t xml:space="preserve">Fica criado o cargo de </w:t>
      </w:r>
      <w:r w:rsidR="00542DAB">
        <w:t>Assistente Social</w:t>
      </w:r>
      <w:r w:rsidR="009C7B12" w:rsidRPr="000426BC">
        <w:t xml:space="preserve">, </w:t>
      </w:r>
      <w:r w:rsidR="000F38E6">
        <w:t>lota</w:t>
      </w:r>
      <w:r w:rsidR="00B377B8">
        <w:t>do</w:t>
      </w:r>
      <w:r w:rsidR="000F38E6">
        <w:t xml:space="preserve"> na Secretaria Municipal de</w:t>
      </w:r>
      <w:r w:rsidR="00FF57EE">
        <w:t xml:space="preserve"> Assistência Social, </w:t>
      </w:r>
      <w:r w:rsidR="00A64B49">
        <w:t xml:space="preserve">com </w:t>
      </w:r>
      <w:r w:rsidR="009C7B12" w:rsidRPr="000426BC">
        <w:t xml:space="preserve">carga horária de </w:t>
      </w:r>
      <w:r w:rsidR="00911264">
        <w:t>30</w:t>
      </w:r>
      <w:r w:rsidR="009C7B12" w:rsidRPr="000426BC">
        <w:t xml:space="preserve"> horas semanais</w:t>
      </w:r>
      <w:r w:rsidR="00A248C8">
        <w:t xml:space="preserve"> </w:t>
      </w:r>
      <w:r w:rsidR="00A64B49">
        <w:t>e</w:t>
      </w:r>
      <w:r w:rsidR="00911264">
        <w:t xml:space="preserve"> remuneração de </w:t>
      </w:r>
      <w:r w:rsidR="009D1AA5" w:rsidRPr="009D1AA5">
        <w:t>R$ 3.533,94</w:t>
      </w:r>
      <w:r w:rsidR="009C7B12" w:rsidRPr="009D1AA5">
        <w:t>.</w:t>
      </w:r>
    </w:p>
    <w:p w:rsidR="000F38E6" w:rsidRDefault="000F38E6" w:rsidP="009C7B12">
      <w:pPr>
        <w:spacing w:before="120" w:after="120"/>
        <w:jc w:val="both"/>
      </w:pPr>
    </w:p>
    <w:p w:rsidR="006E7706" w:rsidRDefault="004224D7" w:rsidP="009C7B12">
      <w:pPr>
        <w:spacing w:before="120" w:after="120"/>
        <w:jc w:val="both"/>
      </w:pPr>
      <w:r>
        <w:t>Art. 3</w:t>
      </w:r>
      <w:r w:rsidR="000F38E6">
        <w:t xml:space="preserve">º Fica criado o cargo de </w:t>
      </w:r>
      <w:r w:rsidR="00A64B49">
        <w:t>Advogado do CREAS</w:t>
      </w:r>
      <w:r w:rsidR="000F38E6">
        <w:t>, com lotação na Secretaria Municipal de</w:t>
      </w:r>
      <w:r w:rsidR="00A64B49">
        <w:t xml:space="preserve"> Assistência Social</w:t>
      </w:r>
      <w:r w:rsidR="0073015F">
        <w:t>,</w:t>
      </w:r>
      <w:r w:rsidR="000F38E6">
        <w:t xml:space="preserve"> carga horária de 20 horas seman</w:t>
      </w:r>
      <w:r w:rsidR="00A64B49">
        <w:t xml:space="preserve">ais e remuneração de </w:t>
      </w:r>
      <w:r w:rsidR="00631126">
        <w:t xml:space="preserve">R$ </w:t>
      </w:r>
      <w:r w:rsidR="009D1AA5" w:rsidRPr="009D1AA5">
        <w:t>2.355,97</w:t>
      </w:r>
      <w:r w:rsidR="000F38E6" w:rsidRPr="009D1AA5">
        <w:t>.</w:t>
      </w:r>
    </w:p>
    <w:p w:rsidR="007A0923" w:rsidRDefault="007A0923" w:rsidP="009C7B12">
      <w:pPr>
        <w:spacing w:before="120" w:after="120"/>
        <w:jc w:val="both"/>
      </w:pPr>
    </w:p>
    <w:p w:rsidR="00AA3FCA" w:rsidRDefault="007A0923" w:rsidP="00281CCB">
      <w:pPr>
        <w:spacing w:before="120" w:after="120"/>
        <w:jc w:val="both"/>
      </w:pPr>
      <w:r>
        <w:t xml:space="preserve">Art. 4º Fica criado o cargo de </w:t>
      </w:r>
      <w:r w:rsidR="00A64B49">
        <w:t>Técnico de Abordagem</w:t>
      </w:r>
      <w:r>
        <w:t xml:space="preserve">, com lotação na Secretaria Municipal de </w:t>
      </w:r>
      <w:r w:rsidR="00A64B49">
        <w:t>Assistência Social,</w:t>
      </w:r>
      <w:r>
        <w:t xml:space="preserve"> carga horária de </w:t>
      </w:r>
      <w:r w:rsidR="00A64B49">
        <w:t>40</w:t>
      </w:r>
      <w:r>
        <w:t xml:space="preserve"> horas semanais</w:t>
      </w:r>
      <w:r w:rsidR="00A64B49">
        <w:t xml:space="preserve"> e remuneração de </w:t>
      </w:r>
      <w:r w:rsidR="009D1AA5">
        <w:t xml:space="preserve">R$ </w:t>
      </w:r>
      <w:r w:rsidR="009D1AA5" w:rsidRPr="009D1AA5">
        <w:t>1.212,00</w:t>
      </w:r>
      <w:r w:rsidRPr="009D1AA5">
        <w:t>.</w:t>
      </w:r>
    </w:p>
    <w:p w:rsidR="00631126" w:rsidRDefault="00631126" w:rsidP="00631126">
      <w:pPr>
        <w:spacing w:before="120" w:after="120"/>
        <w:jc w:val="both"/>
      </w:pPr>
    </w:p>
    <w:p w:rsidR="00631126" w:rsidRDefault="00631126" w:rsidP="00281CCB">
      <w:pPr>
        <w:spacing w:before="120" w:after="120"/>
        <w:jc w:val="both"/>
      </w:pPr>
      <w:r>
        <w:t>Art. 5º Fica criado o cargo de Psicólogo, com lotação na Secretaria Municipal de Assistência Social, carga horária de 20 horas semanais e remuneração de R$ 2.355,97.</w:t>
      </w:r>
    </w:p>
    <w:p w:rsidR="00EB1568" w:rsidRDefault="00EB1568" w:rsidP="00281CCB">
      <w:pPr>
        <w:spacing w:before="120" w:after="120"/>
        <w:jc w:val="both"/>
      </w:pPr>
    </w:p>
    <w:p w:rsidR="00EB1568" w:rsidRDefault="00EB1568" w:rsidP="00281CCB">
      <w:pPr>
        <w:spacing w:before="120" w:after="120"/>
        <w:jc w:val="both"/>
      </w:pPr>
      <w:r>
        <w:t>Art. 6º Fica alterado o quantitativo de vagas para o cargo de Fiscal da Vigilância Sanitária na forma do anexo I.</w:t>
      </w:r>
    </w:p>
    <w:p w:rsidR="0028449A" w:rsidRDefault="0028449A" w:rsidP="00281CCB">
      <w:pPr>
        <w:spacing w:before="120" w:after="120"/>
        <w:jc w:val="both"/>
      </w:pPr>
    </w:p>
    <w:p w:rsidR="00AA3FCA" w:rsidRDefault="00EB1568" w:rsidP="00281CCB">
      <w:pPr>
        <w:spacing w:before="120" w:after="120"/>
        <w:jc w:val="both"/>
      </w:pPr>
      <w:r>
        <w:t>Art. 7</w:t>
      </w:r>
      <w:r w:rsidR="0028449A">
        <w:t xml:space="preserve">º </w:t>
      </w:r>
      <w:r w:rsidR="0028449A" w:rsidRPr="000426BC">
        <w:t>Fica criado o cargo</w:t>
      </w:r>
      <w:r w:rsidR="0028449A">
        <w:t xml:space="preserve"> comissionado</w:t>
      </w:r>
      <w:r w:rsidR="0028449A" w:rsidRPr="000426BC">
        <w:t xml:space="preserve"> de</w:t>
      </w:r>
      <w:r w:rsidR="00A248C8">
        <w:t xml:space="preserve"> Gestor de Programas</w:t>
      </w:r>
      <w:r w:rsidR="0028449A" w:rsidRPr="000426BC">
        <w:t xml:space="preserve">, </w:t>
      </w:r>
      <w:r w:rsidR="0028449A">
        <w:t xml:space="preserve">lotado na Secretaria Municipal de Assistência Social, com </w:t>
      </w:r>
      <w:r w:rsidR="0028449A" w:rsidRPr="000426BC">
        <w:t xml:space="preserve">carga horária </w:t>
      </w:r>
      <w:r w:rsidR="0028449A" w:rsidRPr="009D1AA5">
        <w:t xml:space="preserve">de </w:t>
      </w:r>
      <w:r w:rsidR="009D1AA5" w:rsidRPr="009D1AA5">
        <w:t>40</w:t>
      </w:r>
      <w:r w:rsidR="0028449A" w:rsidRPr="009D1AA5">
        <w:t xml:space="preserve"> horas semanais</w:t>
      </w:r>
      <w:r w:rsidR="0028449A">
        <w:t xml:space="preserve">, em regime de dedicação exclusiva, e remuneração de </w:t>
      </w:r>
      <w:r w:rsidR="00631126">
        <w:t xml:space="preserve">R$ </w:t>
      </w:r>
      <w:r w:rsidR="00631126" w:rsidRPr="00631126">
        <w:t>2.874,93</w:t>
      </w:r>
      <w:r w:rsidR="0028449A" w:rsidRPr="00631126">
        <w:t>.</w:t>
      </w:r>
    </w:p>
    <w:p w:rsidR="00631126" w:rsidRDefault="00631126" w:rsidP="00281CCB">
      <w:pPr>
        <w:spacing w:before="120" w:after="120"/>
        <w:jc w:val="both"/>
      </w:pPr>
    </w:p>
    <w:p w:rsidR="00A248C8" w:rsidRPr="00AA3FCA" w:rsidRDefault="00AA3FCA" w:rsidP="00281CCB">
      <w:pPr>
        <w:spacing w:before="120" w:after="120"/>
        <w:jc w:val="both"/>
      </w:pPr>
      <w:r w:rsidRPr="00AA3FCA">
        <w:t xml:space="preserve">Art. </w:t>
      </w:r>
      <w:r w:rsidR="00EB1568">
        <w:t>8</w:t>
      </w:r>
      <w:r w:rsidR="0028449A">
        <w:t>º</w:t>
      </w:r>
      <w:r w:rsidRPr="00AA3FCA">
        <w:t xml:space="preserve"> Ficam alterados os Anexos I – Quadro de Cargos Efetivos,</w:t>
      </w:r>
      <w:r w:rsidR="0028449A">
        <w:t xml:space="preserve"> Anexo II – Cargos Comissionados</w:t>
      </w:r>
      <w:r w:rsidRPr="00AA3FCA">
        <w:t xml:space="preserve"> e o Anexo III – Atribuições de Cargos, </w:t>
      </w:r>
      <w:r w:rsidR="0028449A">
        <w:t>todos</w:t>
      </w:r>
      <w:r w:rsidRPr="00AA3FCA">
        <w:t xml:space="preserve"> da Lei Complementar </w:t>
      </w:r>
      <w:r w:rsidRPr="00AA3FCA">
        <w:lastRenderedPageBreak/>
        <w:t>Municipal de nº 25, de 28 de feverei</w:t>
      </w:r>
      <w:r w:rsidR="0028449A">
        <w:t>ro de 2012, passando a vigorar</w:t>
      </w:r>
      <w:r w:rsidRPr="00AA3FCA">
        <w:t xml:space="preserve"> com a seguinte redação:</w:t>
      </w:r>
    </w:p>
    <w:p w:rsidR="00F024E2" w:rsidRPr="00D61D34" w:rsidRDefault="00F024E2" w:rsidP="00F024E2">
      <w:pPr>
        <w:pStyle w:val="Corpodetexto"/>
        <w:jc w:val="center"/>
        <w:rPr>
          <w:rFonts w:ascii="Times New Roman" w:hAnsi="Times New Roman"/>
          <w:b/>
          <w:sz w:val="23"/>
          <w:szCs w:val="23"/>
        </w:rPr>
      </w:pPr>
      <w:r w:rsidRPr="00D61D34">
        <w:rPr>
          <w:rFonts w:ascii="Times New Roman" w:hAnsi="Times New Roman"/>
          <w:b/>
          <w:sz w:val="23"/>
          <w:szCs w:val="23"/>
        </w:rPr>
        <w:t>ANEXO I</w:t>
      </w:r>
    </w:p>
    <w:p w:rsidR="00A248C8" w:rsidRPr="00D61D34" w:rsidRDefault="00F024E2" w:rsidP="00A248C8">
      <w:pPr>
        <w:pStyle w:val="Corpodetexto"/>
        <w:jc w:val="center"/>
        <w:rPr>
          <w:rFonts w:ascii="Times New Roman" w:hAnsi="Times New Roman"/>
          <w:b/>
          <w:sz w:val="23"/>
          <w:szCs w:val="23"/>
        </w:rPr>
      </w:pPr>
      <w:r w:rsidRPr="00D61D34">
        <w:rPr>
          <w:rFonts w:ascii="Times New Roman" w:hAnsi="Times New Roman"/>
          <w:b/>
          <w:sz w:val="23"/>
          <w:szCs w:val="23"/>
        </w:rPr>
        <w:t>QUADRO DE CARGOS EFETIVOS</w:t>
      </w:r>
    </w:p>
    <w:p w:rsidR="00A248C8" w:rsidRPr="00D61D34" w:rsidRDefault="00A248C8" w:rsidP="00A248C8">
      <w:pPr>
        <w:pStyle w:val="Corpodetexto"/>
        <w:jc w:val="center"/>
        <w:rPr>
          <w:rFonts w:ascii="Times New Roman" w:hAnsi="Times New Roman"/>
          <w:b/>
          <w:sz w:val="23"/>
          <w:szCs w:val="23"/>
        </w:rPr>
      </w:pPr>
    </w:p>
    <w:tbl>
      <w:tblPr>
        <w:tblW w:w="9032" w:type="dxa"/>
        <w:jc w:val="center"/>
        <w:tblLayout w:type="fixed"/>
        <w:tblLook w:val="0000"/>
      </w:tblPr>
      <w:tblGrid>
        <w:gridCol w:w="3665"/>
        <w:gridCol w:w="889"/>
        <w:gridCol w:w="2055"/>
        <w:gridCol w:w="2423"/>
      </w:tblGrid>
      <w:tr w:rsidR="00AA3FCA" w:rsidRPr="00D61D34" w:rsidTr="00131EC0">
        <w:trPr>
          <w:jc w:val="center"/>
        </w:trPr>
        <w:tc>
          <w:tcPr>
            <w:tcW w:w="9032" w:type="dxa"/>
            <w:gridSpan w:val="4"/>
            <w:tcBorders>
              <w:top w:val="single" w:sz="4" w:space="0" w:color="000000"/>
              <w:left w:val="single" w:sz="4" w:space="0" w:color="000000"/>
              <w:bottom w:val="single" w:sz="4" w:space="0" w:color="000000"/>
              <w:right w:val="single" w:sz="4" w:space="0" w:color="000000"/>
            </w:tcBorders>
          </w:tcPr>
          <w:p w:rsidR="00AA3FCA" w:rsidRPr="00D61D34" w:rsidRDefault="00AA3FCA" w:rsidP="00131EC0">
            <w:pPr>
              <w:pStyle w:val="Corpodetexto"/>
              <w:tabs>
                <w:tab w:val="center" w:pos="4498"/>
                <w:tab w:val="right" w:pos="8996"/>
              </w:tabs>
              <w:snapToGrid w:val="0"/>
              <w:jc w:val="center"/>
              <w:rPr>
                <w:rFonts w:ascii="Times New Roman" w:hAnsi="Times New Roman"/>
                <w:b/>
                <w:sz w:val="23"/>
                <w:szCs w:val="23"/>
              </w:rPr>
            </w:pPr>
            <w:r w:rsidRPr="00D61D34">
              <w:rPr>
                <w:rFonts w:ascii="Times New Roman" w:hAnsi="Times New Roman"/>
                <w:b/>
                <w:sz w:val="23"/>
                <w:szCs w:val="23"/>
              </w:rPr>
              <w:t>ÁREA DE ASSISTÊNCIA SOCIAL</w:t>
            </w:r>
          </w:p>
        </w:tc>
      </w:tr>
      <w:tr w:rsidR="00AA3FCA" w:rsidRPr="00D61D34" w:rsidTr="00131EC0">
        <w:trPr>
          <w:jc w:val="center"/>
        </w:trPr>
        <w:tc>
          <w:tcPr>
            <w:tcW w:w="3665" w:type="dxa"/>
            <w:tcBorders>
              <w:top w:val="single" w:sz="4" w:space="0" w:color="000000"/>
              <w:left w:val="single" w:sz="4" w:space="0" w:color="000000"/>
              <w:bottom w:val="single" w:sz="4" w:space="0" w:color="000000"/>
            </w:tcBorders>
          </w:tcPr>
          <w:p w:rsidR="00AA3FCA" w:rsidRPr="00D61D34" w:rsidRDefault="00AA3FCA" w:rsidP="00131EC0">
            <w:pPr>
              <w:pStyle w:val="Corpodetexto"/>
              <w:snapToGrid w:val="0"/>
              <w:jc w:val="center"/>
              <w:rPr>
                <w:rFonts w:ascii="Times New Roman" w:hAnsi="Times New Roman"/>
                <w:b/>
                <w:sz w:val="23"/>
                <w:szCs w:val="23"/>
              </w:rPr>
            </w:pPr>
            <w:r w:rsidRPr="00D61D34">
              <w:rPr>
                <w:rFonts w:ascii="Times New Roman" w:hAnsi="Times New Roman"/>
                <w:b/>
                <w:sz w:val="23"/>
                <w:szCs w:val="23"/>
              </w:rPr>
              <w:t>Cargo – Nível Superior</w:t>
            </w:r>
          </w:p>
        </w:tc>
        <w:tc>
          <w:tcPr>
            <w:tcW w:w="889" w:type="dxa"/>
            <w:tcBorders>
              <w:top w:val="single" w:sz="4" w:space="0" w:color="000000"/>
              <w:left w:val="single" w:sz="4" w:space="0" w:color="000000"/>
              <w:bottom w:val="single" w:sz="4" w:space="0" w:color="000000"/>
            </w:tcBorders>
          </w:tcPr>
          <w:p w:rsidR="00AA3FCA" w:rsidRPr="00D61D34" w:rsidRDefault="00AA3FCA" w:rsidP="00131EC0">
            <w:pPr>
              <w:pStyle w:val="Corpodetexto"/>
              <w:snapToGrid w:val="0"/>
              <w:jc w:val="center"/>
              <w:rPr>
                <w:rFonts w:ascii="Times New Roman" w:hAnsi="Times New Roman"/>
                <w:b/>
                <w:sz w:val="23"/>
                <w:szCs w:val="23"/>
              </w:rPr>
            </w:pPr>
            <w:r w:rsidRPr="00D61D34">
              <w:rPr>
                <w:rFonts w:ascii="Times New Roman" w:hAnsi="Times New Roman"/>
                <w:b/>
                <w:sz w:val="23"/>
                <w:szCs w:val="23"/>
              </w:rPr>
              <w:t>Qtd.</w:t>
            </w:r>
          </w:p>
        </w:tc>
        <w:tc>
          <w:tcPr>
            <w:tcW w:w="2055" w:type="dxa"/>
            <w:tcBorders>
              <w:top w:val="single" w:sz="4" w:space="0" w:color="000000"/>
              <w:left w:val="single" w:sz="4" w:space="0" w:color="000000"/>
              <w:bottom w:val="single" w:sz="4" w:space="0" w:color="000000"/>
            </w:tcBorders>
          </w:tcPr>
          <w:p w:rsidR="00AA3FCA" w:rsidRPr="00D61D34" w:rsidRDefault="00AA3FCA" w:rsidP="00131EC0">
            <w:pPr>
              <w:pStyle w:val="Corpodetexto"/>
              <w:snapToGrid w:val="0"/>
              <w:jc w:val="center"/>
              <w:rPr>
                <w:rFonts w:ascii="Times New Roman" w:hAnsi="Times New Roman"/>
                <w:b/>
                <w:sz w:val="23"/>
                <w:szCs w:val="23"/>
              </w:rPr>
            </w:pPr>
            <w:r w:rsidRPr="00D61D34">
              <w:rPr>
                <w:rFonts w:ascii="Times New Roman" w:hAnsi="Times New Roman"/>
                <w:b/>
                <w:sz w:val="23"/>
                <w:szCs w:val="23"/>
              </w:rPr>
              <w:t>Jornada (h/s)</w:t>
            </w:r>
          </w:p>
        </w:tc>
        <w:tc>
          <w:tcPr>
            <w:tcW w:w="2423" w:type="dxa"/>
            <w:tcBorders>
              <w:top w:val="single" w:sz="4" w:space="0" w:color="000000"/>
              <w:left w:val="single" w:sz="4" w:space="0" w:color="000000"/>
              <w:bottom w:val="single" w:sz="4" w:space="0" w:color="000000"/>
              <w:right w:val="single" w:sz="4" w:space="0" w:color="000000"/>
            </w:tcBorders>
          </w:tcPr>
          <w:p w:rsidR="00AA3FCA" w:rsidRPr="00D61D34" w:rsidRDefault="00AA3FCA" w:rsidP="00131EC0">
            <w:pPr>
              <w:pStyle w:val="Corpodetexto"/>
              <w:snapToGrid w:val="0"/>
              <w:jc w:val="center"/>
              <w:rPr>
                <w:rFonts w:ascii="Times New Roman" w:hAnsi="Times New Roman"/>
                <w:b/>
                <w:sz w:val="23"/>
                <w:szCs w:val="23"/>
              </w:rPr>
            </w:pPr>
            <w:r w:rsidRPr="00D61D34">
              <w:rPr>
                <w:rFonts w:ascii="Times New Roman" w:hAnsi="Times New Roman"/>
                <w:b/>
                <w:sz w:val="23"/>
                <w:szCs w:val="23"/>
              </w:rPr>
              <w:t>Vencimento Padrão (R$)</w:t>
            </w:r>
          </w:p>
        </w:tc>
      </w:tr>
      <w:tr w:rsidR="00AA3FCA" w:rsidRPr="00D61D34" w:rsidTr="00131EC0">
        <w:trPr>
          <w:jc w:val="center"/>
        </w:trPr>
        <w:tc>
          <w:tcPr>
            <w:tcW w:w="3665" w:type="dxa"/>
            <w:tcBorders>
              <w:top w:val="single" w:sz="4" w:space="0" w:color="000000"/>
              <w:left w:val="single" w:sz="4" w:space="0" w:color="000000"/>
              <w:bottom w:val="single" w:sz="4" w:space="0" w:color="000000"/>
            </w:tcBorders>
          </w:tcPr>
          <w:p w:rsidR="00AA3FCA" w:rsidRPr="00D61D34" w:rsidRDefault="00AA3FCA" w:rsidP="009D1AA5">
            <w:pPr>
              <w:pStyle w:val="Corpodetexto"/>
              <w:snapToGrid w:val="0"/>
              <w:jc w:val="both"/>
              <w:rPr>
                <w:rFonts w:ascii="Times New Roman" w:hAnsi="Times New Roman"/>
                <w:sz w:val="23"/>
                <w:szCs w:val="23"/>
              </w:rPr>
            </w:pPr>
            <w:r w:rsidRPr="00D61D34">
              <w:rPr>
                <w:rFonts w:ascii="Times New Roman" w:hAnsi="Times New Roman"/>
                <w:sz w:val="23"/>
                <w:szCs w:val="23"/>
              </w:rPr>
              <w:t xml:space="preserve">Assistente Social </w:t>
            </w:r>
          </w:p>
        </w:tc>
        <w:tc>
          <w:tcPr>
            <w:tcW w:w="889" w:type="dxa"/>
            <w:tcBorders>
              <w:top w:val="single" w:sz="4" w:space="0" w:color="000000"/>
              <w:left w:val="single" w:sz="4" w:space="0" w:color="000000"/>
              <w:bottom w:val="single" w:sz="4" w:space="0" w:color="000000"/>
            </w:tcBorders>
          </w:tcPr>
          <w:p w:rsidR="00AA3FCA" w:rsidRPr="00D61D34" w:rsidRDefault="00AA3FCA" w:rsidP="00131EC0">
            <w:pPr>
              <w:pStyle w:val="Corpodetexto"/>
              <w:snapToGrid w:val="0"/>
              <w:jc w:val="both"/>
              <w:rPr>
                <w:rFonts w:ascii="Times New Roman" w:hAnsi="Times New Roman"/>
                <w:sz w:val="23"/>
                <w:szCs w:val="23"/>
              </w:rPr>
            </w:pPr>
            <w:r w:rsidRPr="00D61D34">
              <w:rPr>
                <w:rFonts w:ascii="Times New Roman" w:hAnsi="Times New Roman"/>
                <w:sz w:val="23"/>
                <w:szCs w:val="23"/>
              </w:rPr>
              <w:t>0</w:t>
            </w:r>
            <w:r w:rsidR="00BE6758" w:rsidRPr="00D61D34">
              <w:rPr>
                <w:rFonts w:ascii="Times New Roman" w:hAnsi="Times New Roman"/>
                <w:sz w:val="23"/>
                <w:szCs w:val="23"/>
              </w:rPr>
              <w:t>5</w:t>
            </w:r>
          </w:p>
        </w:tc>
        <w:tc>
          <w:tcPr>
            <w:tcW w:w="2055" w:type="dxa"/>
            <w:tcBorders>
              <w:top w:val="single" w:sz="4" w:space="0" w:color="000000"/>
              <w:left w:val="single" w:sz="4" w:space="0" w:color="000000"/>
              <w:bottom w:val="single" w:sz="4" w:space="0" w:color="000000"/>
            </w:tcBorders>
          </w:tcPr>
          <w:p w:rsidR="00AA3FCA" w:rsidRPr="00D61D34" w:rsidRDefault="00BE6758" w:rsidP="00131EC0">
            <w:pPr>
              <w:pStyle w:val="Corpodetexto"/>
              <w:snapToGrid w:val="0"/>
              <w:jc w:val="both"/>
              <w:rPr>
                <w:rFonts w:ascii="Times New Roman" w:hAnsi="Times New Roman"/>
                <w:sz w:val="23"/>
                <w:szCs w:val="23"/>
              </w:rPr>
            </w:pPr>
            <w:r w:rsidRPr="00D61D34">
              <w:rPr>
                <w:rFonts w:ascii="Times New Roman" w:hAnsi="Times New Roman"/>
                <w:sz w:val="23"/>
                <w:szCs w:val="23"/>
              </w:rPr>
              <w:t>30</w:t>
            </w:r>
          </w:p>
        </w:tc>
        <w:tc>
          <w:tcPr>
            <w:tcW w:w="2423" w:type="dxa"/>
            <w:tcBorders>
              <w:top w:val="single" w:sz="4" w:space="0" w:color="000000"/>
              <w:left w:val="single" w:sz="4" w:space="0" w:color="000000"/>
              <w:bottom w:val="single" w:sz="4" w:space="0" w:color="000000"/>
              <w:right w:val="single" w:sz="4" w:space="0" w:color="000000"/>
            </w:tcBorders>
          </w:tcPr>
          <w:p w:rsidR="00AA3FCA" w:rsidRPr="00D61D34" w:rsidRDefault="0042783B" w:rsidP="00131EC0">
            <w:pPr>
              <w:jc w:val="both"/>
              <w:rPr>
                <w:sz w:val="23"/>
                <w:szCs w:val="23"/>
              </w:rPr>
            </w:pPr>
            <w:r w:rsidRPr="00D61D34">
              <w:rPr>
                <w:sz w:val="23"/>
                <w:szCs w:val="23"/>
              </w:rPr>
              <w:t>3.533,94</w:t>
            </w:r>
          </w:p>
        </w:tc>
      </w:tr>
      <w:tr w:rsidR="00AA3FCA" w:rsidRPr="00D61D34" w:rsidTr="00131EC0">
        <w:trPr>
          <w:jc w:val="center"/>
        </w:trPr>
        <w:tc>
          <w:tcPr>
            <w:tcW w:w="3665" w:type="dxa"/>
            <w:tcBorders>
              <w:top w:val="single" w:sz="4" w:space="0" w:color="000000"/>
              <w:left w:val="single" w:sz="4" w:space="0" w:color="000000"/>
              <w:bottom w:val="single" w:sz="4" w:space="0" w:color="000000"/>
            </w:tcBorders>
          </w:tcPr>
          <w:p w:rsidR="00AA3FCA" w:rsidRPr="00D61D34" w:rsidRDefault="00BE6758" w:rsidP="00131EC0">
            <w:pPr>
              <w:pStyle w:val="Corpodetexto"/>
              <w:snapToGrid w:val="0"/>
              <w:jc w:val="both"/>
              <w:rPr>
                <w:rFonts w:ascii="Times New Roman" w:hAnsi="Times New Roman"/>
                <w:sz w:val="23"/>
                <w:szCs w:val="23"/>
              </w:rPr>
            </w:pPr>
            <w:r w:rsidRPr="00D61D34">
              <w:rPr>
                <w:rFonts w:ascii="Times New Roman" w:hAnsi="Times New Roman"/>
                <w:sz w:val="23"/>
                <w:szCs w:val="23"/>
              </w:rPr>
              <w:t>Advogado do CREAS</w:t>
            </w:r>
          </w:p>
        </w:tc>
        <w:tc>
          <w:tcPr>
            <w:tcW w:w="889" w:type="dxa"/>
            <w:tcBorders>
              <w:top w:val="single" w:sz="4" w:space="0" w:color="000000"/>
              <w:left w:val="single" w:sz="4" w:space="0" w:color="000000"/>
              <w:bottom w:val="single" w:sz="4" w:space="0" w:color="000000"/>
            </w:tcBorders>
          </w:tcPr>
          <w:p w:rsidR="00AA3FCA" w:rsidRPr="00D61D34" w:rsidRDefault="00AA3FCA" w:rsidP="00131EC0">
            <w:pPr>
              <w:pStyle w:val="Corpodetexto"/>
              <w:snapToGrid w:val="0"/>
              <w:jc w:val="both"/>
              <w:rPr>
                <w:rFonts w:ascii="Times New Roman" w:hAnsi="Times New Roman"/>
                <w:sz w:val="23"/>
                <w:szCs w:val="23"/>
              </w:rPr>
            </w:pPr>
            <w:r w:rsidRPr="00D61D34">
              <w:rPr>
                <w:rFonts w:ascii="Times New Roman" w:hAnsi="Times New Roman"/>
                <w:sz w:val="23"/>
                <w:szCs w:val="23"/>
              </w:rPr>
              <w:t>0</w:t>
            </w:r>
            <w:r w:rsidR="00BE6758" w:rsidRPr="00D61D34">
              <w:rPr>
                <w:rFonts w:ascii="Times New Roman" w:hAnsi="Times New Roman"/>
                <w:sz w:val="23"/>
                <w:szCs w:val="23"/>
              </w:rPr>
              <w:t>1</w:t>
            </w:r>
          </w:p>
        </w:tc>
        <w:tc>
          <w:tcPr>
            <w:tcW w:w="2055" w:type="dxa"/>
            <w:tcBorders>
              <w:top w:val="single" w:sz="4" w:space="0" w:color="000000"/>
              <w:left w:val="single" w:sz="4" w:space="0" w:color="000000"/>
              <w:bottom w:val="single" w:sz="4" w:space="0" w:color="000000"/>
            </w:tcBorders>
          </w:tcPr>
          <w:p w:rsidR="00AA3FCA" w:rsidRPr="00D61D34" w:rsidRDefault="00AA3FCA" w:rsidP="00131EC0">
            <w:pPr>
              <w:pStyle w:val="Corpodetexto"/>
              <w:snapToGrid w:val="0"/>
              <w:jc w:val="both"/>
              <w:rPr>
                <w:rFonts w:ascii="Times New Roman" w:hAnsi="Times New Roman"/>
                <w:sz w:val="23"/>
                <w:szCs w:val="23"/>
              </w:rPr>
            </w:pPr>
            <w:r w:rsidRPr="00D61D34">
              <w:rPr>
                <w:rFonts w:ascii="Times New Roman" w:hAnsi="Times New Roman"/>
                <w:sz w:val="23"/>
                <w:szCs w:val="23"/>
              </w:rPr>
              <w:t>20</w:t>
            </w:r>
          </w:p>
        </w:tc>
        <w:tc>
          <w:tcPr>
            <w:tcW w:w="2423" w:type="dxa"/>
            <w:tcBorders>
              <w:top w:val="single" w:sz="4" w:space="0" w:color="000000"/>
              <w:left w:val="single" w:sz="4" w:space="0" w:color="000000"/>
              <w:bottom w:val="single" w:sz="4" w:space="0" w:color="000000"/>
              <w:right w:val="single" w:sz="4" w:space="0" w:color="000000"/>
            </w:tcBorders>
          </w:tcPr>
          <w:p w:rsidR="00AA3FCA" w:rsidRPr="00D61D34" w:rsidRDefault="00C0723B" w:rsidP="00131EC0">
            <w:pPr>
              <w:jc w:val="both"/>
              <w:rPr>
                <w:sz w:val="23"/>
                <w:szCs w:val="23"/>
              </w:rPr>
            </w:pPr>
            <w:r w:rsidRPr="00D61D34">
              <w:rPr>
                <w:sz w:val="23"/>
                <w:szCs w:val="23"/>
              </w:rPr>
              <w:t>2.355,97</w:t>
            </w:r>
          </w:p>
        </w:tc>
      </w:tr>
      <w:tr w:rsidR="004815C5" w:rsidRPr="00D61D34" w:rsidTr="00131EC0">
        <w:trPr>
          <w:jc w:val="center"/>
        </w:trPr>
        <w:tc>
          <w:tcPr>
            <w:tcW w:w="3665" w:type="dxa"/>
            <w:tcBorders>
              <w:top w:val="single" w:sz="4" w:space="0" w:color="000000"/>
              <w:left w:val="single" w:sz="4" w:space="0" w:color="000000"/>
              <w:bottom w:val="single" w:sz="4" w:space="0" w:color="000000"/>
            </w:tcBorders>
          </w:tcPr>
          <w:p w:rsidR="004815C5" w:rsidRPr="00D61D34" w:rsidRDefault="004815C5" w:rsidP="004815C5">
            <w:pPr>
              <w:pStyle w:val="Corpodetexto"/>
              <w:snapToGrid w:val="0"/>
              <w:jc w:val="both"/>
              <w:rPr>
                <w:rFonts w:ascii="Times New Roman" w:hAnsi="Times New Roman"/>
                <w:sz w:val="23"/>
                <w:szCs w:val="23"/>
              </w:rPr>
            </w:pPr>
            <w:r w:rsidRPr="00D61D34">
              <w:rPr>
                <w:rFonts w:ascii="Times New Roman" w:hAnsi="Times New Roman"/>
                <w:sz w:val="23"/>
                <w:szCs w:val="23"/>
              </w:rPr>
              <w:t>Psicólogo</w:t>
            </w:r>
          </w:p>
        </w:tc>
        <w:tc>
          <w:tcPr>
            <w:tcW w:w="889" w:type="dxa"/>
            <w:tcBorders>
              <w:top w:val="single" w:sz="4" w:space="0" w:color="000000"/>
              <w:left w:val="single" w:sz="4" w:space="0" w:color="000000"/>
              <w:bottom w:val="single" w:sz="4" w:space="0" w:color="000000"/>
            </w:tcBorders>
          </w:tcPr>
          <w:p w:rsidR="004815C5" w:rsidRPr="00D61D34" w:rsidRDefault="004815C5" w:rsidP="004815C5">
            <w:pPr>
              <w:pStyle w:val="Corpodetexto"/>
              <w:snapToGrid w:val="0"/>
              <w:jc w:val="both"/>
              <w:rPr>
                <w:rFonts w:ascii="Times New Roman" w:hAnsi="Times New Roman"/>
                <w:sz w:val="23"/>
                <w:szCs w:val="23"/>
              </w:rPr>
            </w:pPr>
            <w:r w:rsidRPr="00D61D34">
              <w:rPr>
                <w:rFonts w:ascii="Times New Roman" w:hAnsi="Times New Roman"/>
                <w:sz w:val="23"/>
                <w:szCs w:val="23"/>
              </w:rPr>
              <w:t>04</w:t>
            </w:r>
          </w:p>
        </w:tc>
        <w:tc>
          <w:tcPr>
            <w:tcW w:w="2055" w:type="dxa"/>
            <w:tcBorders>
              <w:top w:val="single" w:sz="4" w:space="0" w:color="000000"/>
              <w:left w:val="single" w:sz="4" w:space="0" w:color="000000"/>
              <w:bottom w:val="single" w:sz="4" w:space="0" w:color="000000"/>
            </w:tcBorders>
          </w:tcPr>
          <w:p w:rsidR="004815C5" w:rsidRPr="00D61D34" w:rsidRDefault="004815C5" w:rsidP="004815C5">
            <w:pPr>
              <w:pStyle w:val="Corpodetexto"/>
              <w:snapToGrid w:val="0"/>
              <w:jc w:val="both"/>
              <w:rPr>
                <w:rFonts w:ascii="Times New Roman" w:hAnsi="Times New Roman"/>
                <w:sz w:val="23"/>
                <w:szCs w:val="23"/>
              </w:rPr>
            </w:pPr>
            <w:r w:rsidRPr="00D61D34">
              <w:rPr>
                <w:rFonts w:ascii="Times New Roman" w:hAnsi="Times New Roman"/>
                <w:sz w:val="23"/>
                <w:szCs w:val="23"/>
              </w:rPr>
              <w:t>20</w:t>
            </w:r>
          </w:p>
        </w:tc>
        <w:tc>
          <w:tcPr>
            <w:tcW w:w="2423" w:type="dxa"/>
            <w:tcBorders>
              <w:top w:val="single" w:sz="4" w:space="0" w:color="000000"/>
              <w:left w:val="single" w:sz="4" w:space="0" w:color="000000"/>
              <w:bottom w:val="single" w:sz="4" w:space="0" w:color="000000"/>
              <w:right w:val="single" w:sz="4" w:space="0" w:color="000000"/>
            </w:tcBorders>
          </w:tcPr>
          <w:p w:rsidR="004815C5" w:rsidRPr="00D61D34" w:rsidRDefault="00213DB4" w:rsidP="004815C5">
            <w:pPr>
              <w:jc w:val="both"/>
              <w:rPr>
                <w:sz w:val="23"/>
                <w:szCs w:val="23"/>
              </w:rPr>
            </w:pPr>
            <w:r w:rsidRPr="00D61D34">
              <w:rPr>
                <w:sz w:val="23"/>
                <w:szCs w:val="23"/>
              </w:rPr>
              <w:t>2.355,97</w:t>
            </w:r>
          </w:p>
        </w:tc>
      </w:tr>
      <w:tr w:rsidR="009A06BB" w:rsidRPr="00D61D34" w:rsidTr="00131EC0">
        <w:trPr>
          <w:jc w:val="center"/>
        </w:trPr>
        <w:tc>
          <w:tcPr>
            <w:tcW w:w="3665" w:type="dxa"/>
            <w:tcBorders>
              <w:top w:val="single" w:sz="4" w:space="0" w:color="000000"/>
              <w:left w:val="single" w:sz="4" w:space="0" w:color="000000"/>
              <w:bottom w:val="single" w:sz="4" w:space="0" w:color="000000"/>
            </w:tcBorders>
          </w:tcPr>
          <w:p w:rsidR="009A06BB" w:rsidRPr="00D61D34" w:rsidRDefault="009A06BB" w:rsidP="00F024E2">
            <w:pPr>
              <w:pStyle w:val="Corpodetexto"/>
              <w:snapToGrid w:val="0"/>
              <w:jc w:val="center"/>
              <w:rPr>
                <w:rFonts w:ascii="Times New Roman" w:hAnsi="Times New Roman"/>
                <w:sz w:val="23"/>
                <w:szCs w:val="23"/>
              </w:rPr>
            </w:pPr>
            <w:r w:rsidRPr="00D61D34">
              <w:rPr>
                <w:rFonts w:ascii="Times New Roman" w:hAnsi="Times New Roman"/>
                <w:b/>
                <w:sz w:val="23"/>
                <w:szCs w:val="23"/>
              </w:rPr>
              <w:t>Cargo – Nível Médio</w:t>
            </w:r>
          </w:p>
        </w:tc>
        <w:tc>
          <w:tcPr>
            <w:tcW w:w="889" w:type="dxa"/>
            <w:tcBorders>
              <w:top w:val="single" w:sz="4" w:space="0" w:color="000000"/>
              <w:left w:val="single" w:sz="4" w:space="0" w:color="000000"/>
              <w:bottom w:val="single" w:sz="4" w:space="0" w:color="000000"/>
            </w:tcBorders>
          </w:tcPr>
          <w:p w:rsidR="009A06BB" w:rsidRPr="00D61D34" w:rsidRDefault="009A06BB" w:rsidP="00F024E2">
            <w:pPr>
              <w:pStyle w:val="Corpodetexto"/>
              <w:snapToGrid w:val="0"/>
              <w:jc w:val="center"/>
              <w:rPr>
                <w:rFonts w:ascii="Times New Roman" w:hAnsi="Times New Roman"/>
                <w:sz w:val="23"/>
                <w:szCs w:val="23"/>
              </w:rPr>
            </w:pPr>
            <w:r w:rsidRPr="00D61D34">
              <w:rPr>
                <w:rFonts w:ascii="Times New Roman" w:hAnsi="Times New Roman"/>
                <w:b/>
                <w:sz w:val="23"/>
                <w:szCs w:val="23"/>
              </w:rPr>
              <w:t>Qtd.</w:t>
            </w:r>
          </w:p>
        </w:tc>
        <w:tc>
          <w:tcPr>
            <w:tcW w:w="2055" w:type="dxa"/>
            <w:tcBorders>
              <w:top w:val="single" w:sz="4" w:space="0" w:color="000000"/>
              <w:left w:val="single" w:sz="4" w:space="0" w:color="000000"/>
              <w:bottom w:val="single" w:sz="4" w:space="0" w:color="000000"/>
            </w:tcBorders>
          </w:tcPr>
          <w:p w:rsidR="009A06BB" w:rsidRPr="00D61D34" w:rsidRDefault="009A06BB" w:rsidP="00F024E2">
            <w:pPr>
              <w:pStyle w:val="Corpodetexto"/>
              <w:snapToGrid w:val="0"/>
              <w:jc w:val="center"/>
              <w:rPr>
                <w:rFonts w:ascii="Times New Roman" w:hAnsi="Times New Roman"/>
                <w:sz w:val="23"/>
                <w:szCs w:val="23"/>
              </w:rPr>
            </w:pPr>
            <w:r w:rsidRPr="00D61D34">
              <w:rPr>
                <w:rFonts w:ascii="Times New Roman" w:hAnsi="Times New Roman"/>
                <w:b/>
                <w:sz w:val="23"/>
                <w:szCs w:val="23"/>
              </w:rPr>
              <w:t>Jornada (h/s)</w:t>
            </w:r>
          </w:p>
        </w:tc>
        <w:tc>
          <w:tcPr>
            <w:tcW w:w="2423" w:type="dxa"/>
            <w:tcBorders>
              <w:top w:val="single" w:sz="4" w:space="0" w:color="000000"/>
              <w:left w:val="single" w:sz="4" w:space="0" w:color="000000"/>
              <w:bottom w:val="single" w:sz="4" w:space="0" w:color="000000"/>
              <w:right w:val="single" w:sz="4" w:space="0" w:color="000000"/>
            </w:tcBorders>
          </w:tcPr>
          <w:p w:rsidR="009A06BB" w:rsidRPr="00D61D34" w:rsidRDefault="009A06BB" w:rsidP="00F024E2">
            <w:pPr>
              <w:jc w:val="center"/>
              <w:rPr>
                <w:sz w:val="23"/>
                <w:szCs w:val="23"/>
              </w:rPr>
            </w:pPr>
            <w:r w:rsidRPr="00D61D34">
              <w:rPr>
                <w:b/>
                <w:sz w:val="23"/>
                <w:szCs w:val="23"/>
              </w:rPr>
              <w:t>Vencimento Padrão (R$)</w:t>
            </w:r>
          </w:p>
        </w:tc>
      </w:tr>
      <w:tr w:rsidR="009A06BB" w:rsidRPr="00D61D34" w:rsidTr="00131EC0">
        <w:trPr>
          <w:jc w:val="center"/>
        </w:trPr>
        <w:tc>
          <w:tcPr>
            <w:tcW w:w="3665" w:type="dxa"/>
            <w:tcBorders>
              <w:top w:val="single" w:sz="4" w:space="0" w:color="000000"/>
              <w:left w:val="single" w:sz="4" w:space="0" w:color="000000"/>
              <w:bottom w:val="single" w:sz="4" w:space="0" w:color="000000"/>
            </w:tcBorders>
          </w:tcPr>
          <w:p w:rsidR="009A06BB" w:rsidRPr="00D61D34" w:rsidRDefault="00F024E2" w:rsidP="00131EC0">
            <w:pPr>
              <w:pStyle w:val="Corpodetexto"/>
              <w:snapToGrid w:val="0"/>
              <w:jc w:val="both"/>
              <w:rPr>
                <w:rFonts w:ascii="Times New Roman" w:hAnsi="Times New Roman"/>
                <w:sz w:val="23"/>
                <w:szCs w:val="23"/>
              </w:rPr>
            </w:pPr>
            <w:r w:rsidRPr="00D61D34">
              <w:rPr>
                <w:rFonts w:ascii="Times New Roman" w:hAnsi="Times New Roman"/>
                <w:sz w:val="23"/>
                <w:szCs w:val="23"/>
              </w:rPr>
              <w:t>Técnico de Abordagem</w:t>
            </w:r>
          </w:p>
        </w:tc>
        <w:tc>
          <w:tcPr>
            <w:tcW w:w="889" w:type="dxa"/>
            <w:tcBorders>
              <w:top w:val="single" w:sz="4" w:space="0" w:color="000000"/>
              <w:left w:val="single" w:sz="4" w:space="0" w:color="000000"/>
              <w:bottom w:val="single" w:sz="4" w:space="0" w:color="000000"/>
            </w:tcBorders>
          </w:tcPr>
          <w:p w:rsidR="009A06BB" w:rsidRPr="00D61D34" w:rsidRDefault="00F024E2" w:rsidP="00131EC0">
            <w:pPr>
              <w:pStyle w:val="Corpodetexto"/>
              <w:snapToGrid w:val="0"/>
              <w:jc w:val="both"/>
              <w:rPr>
                <w:rFonts w:ascii="Times New Roman" w:hAnsi="Times New Roman"/>
                <w:sz w:val="23"/>
                <w:szCs w:val="23"/>
              </w:rPr>
            </w:pPr>
            <w:r w:rsidRPr="00D61D34">
              <w:rPr>
                <w:rFonts w:ascii="Times New Roman" w:hAnsi="Times New Roman"/>
                <w:sz w:val="23"/>
                <w:szCs w:val="23"/>
              </w:rPr>
              <w:t>01</w:t>
            </w:r>
          </w:p>
        </w:tc>
        <w:tc>
          <w:tcPr>
            <w:tcW w:w="2055" w:type="dxa"/>
            <w:tcBorders>
              <w:top w:val="single" w:sz="4" w:space="0" w:color="000000"/>
              <w:left w:val="single" w:sz="4" w:space="0" w:color="000000"/>
              <w:bottom w:val="single" w:sz="4" w:space="0" w:color="000000"/>
            </w:tcBorders>
          </w:tcPr>
          <w:p w:rsidR="009A06BB" w:rsidRPr="00D61D34" w:rsidRDefault="00F024E2" w:rsidP="00131EC0">
            <w:pPr>
              <w:pStyle w:val="Corpodetexto"/>
              <w:snapToGrid w:val="0"/>
              <w:jc w:val="both"/>
              <w:rPr>
                <w:rFonts w:ascii="Times New Roman" w:hAnsi="Times New Roman"/>
                <w:sz w:val="23"/>
                <w:szCs w:val="23"/>
              </w:rPr>
            </w:pPr>
            <w:r w:rsidRPr="00D61D34">
              <w:rPr>
                <w:rFonts w:ascii="Times New Roman" w:hAnsi="Times New Roman"/>
                <w:sz w:val="23"/>
                <w:szCs w:val="23"/>
              </w:rPr>
              <w:t>40</w:t>
            </w:r>
          </w:p>
        </w:tc>
        <w:tc>
          <w:tcPr>
            <w:tcW w:w="2423" w:type="dxa"/>
            <w:tcBorders>
              <w:top w:val="single" w:sz="4" w:space="0" w:color="000000"/>
              <w:left w:val="single" w:sz="4" w:space="0" w:color="000000"/>
              <w:bottom w:val="single" w:sz="4" w:space="0" w:color="000000"/>
              <w:right w:val="single" w:sz="4" w:space="0" w:color="000000"/>
            </w:tcBorders>
          </w:tcPr>
          <w:p w:rsidR="009A06BB" w:rsidRPr="00D61D34" w:rsidRDefault="00C0723B" w:rsidP="00131EC0">
            <w:pPr>
              <w:jc w:val="both"/>
              <w:rPr>
                <w:sz w:val="23"/>
                <w:szCs w:val="23"/>
              </w:rPr>
            </w:pPr>
            <w:r w:rsidRPr="00D61D34">
              <w:rPr>
                <w:sz w:val="23"/>
                <w:szCs w:val="23"/>
              </w:rPr>
              <w:t>1.212,00</w:t>
            </w:r>
          </w:p>
        </w:tc>
      </w:tr>
    </w:tbl>
    <w:p w:rsidR="00F024E2" w:rsidRPr="00D61D34" w:rsidRDefault="00F024E2" w:rsidP="00F024E2">
      <w:pPr>
        <w:pStyle w:val="Corpodetexto"/>
        <w:jc w:val="both"/>
        <w:rPr>
          <w:rFonts w:ascii="Times New Roman" w:hAnsi="Times New Roman"/>
          <w:sz w:val="23"/>
          <w:szCs w:val="23"/>
        </w:rPr>
      </w:pPr>
    </w:p>
    <w:tbl>
      <w:tblPr>
        <w:tblW w:w="9032" w:type="dxa"/>
        <w:jc w:val="center"/>
        <w:tblLayout w:type="fixed"/>
        <w:tblLook w:val="0000"/>
      </w:tblPr>
      <w:tblGrid>
        <w:gridCol w:w="3665"/>
        <w:gridCol w:w="889"/>
        <w:gridCol w:w="2055"/>
        <w:gridCol w:w="2423"/>
      </w:tblGrid>
      <w:tr w:rsidR="00F024E2" w:rsidRPr="00D61D34" w:rsidTr="00131EC0">
        <w:trPr>
          <w:jc w:val="center"/>
        </w:trPr>
        <w:tc>
          <w:tcPr>
            <w:tcW w:w="9032" w:type="dxa"/>
            <w:gridSpan w:val="4"/>
            <w:tcBorders>
              <w:top w:val="single" w:sz="4" w:space="0" w:color="000000"/>
              <w:left w:val="single" w:sz="4" w:space="0" w:color="000000"/>
              <w:bottom w:val="single" w:sz="4" w:space="0" w:color="000000"/>
              <w:right w:val="single" w:sz="4" w:space="0" w:color="000000"/>
            </w:tcBorders>
          </w:tcPr>
          <w:p w:rsidR="00F024E2" w:rsidRPr="00D61D34" w:rsidRDefault="00F024E2" w:rsidP="00131EC0">
            <w:pPr>
              <w:pStyle w:val="Corpodetexto"/>
              <w:snapToGrid w:val="0"/>
              <w:jc w:val="center"/>
              <w:rPr>
                <w:rFonts w:ascii="Times New Roman" w:hAnsi="Times New Roman"/>
                <w:b/>
                <w:sz w:val="23"/>
                <w:szCs w:val="23"/>
              </w:rPr>
            </w:pPr>
            <w:r w:rsidRPr="00D61D34">
              <w:rPr>
                <w:rFonts w:ascii="Times New Roman" w:hAnsi="Times New Roman"/>
                <w:b/>
                <w:sz w:val="23"/>
                <w:szCs w:val="23"/>
              </w:rPr>
              <w:t>ÁREA DE SAÚDE</w:t>
            </w:r>
          </w:p>
        </w:tc>
      </w:tr>
      <w:tr w:rsidR="00F024E2" w:rsidRPr="00D61D34" w:rsidTr="00131EC0">
        <w:trPr>
          <w:trHeight w:val="646"/>
          <w:jc w:val="center"/>
        </w:trPr>
        <w:tc>
          <w:tcPr>
            <w:tcW w:w="3665" w:type="dxa"/>
            <w:tcBorders>
              <w:top w:val="single" w:sz="4" w:space="0" w:color="000000"/>
              <w:left w:val="single" w:sz="4" w:space="0" w:color="000000"/>
              <w:bottom w:val="single" w:sz="4" w:space="0" w:color="000000"/>
            </w:tcBorders>
          </w:tcPr>
          <w:p w:rsidR="00F024E2" w:rsidRPr="00D61D34" w:rsidRDefault="00F024E2" w:rsidP="00131EC0">
            <w:pPr>
              <w:pStyle w:val="Corpodetexto"/>
              <w:snapToGrid w:val="0"/>
              <w:jc w:val="both"/>
              <w:rPr>
                <w:rFonts w:ascii="Times New Roman" w:hAnsi="Times New Roman"/>
                <w:b/>
                <w:sz w:val="23"/>
                <w:szCs w:val="23"/>
              </w:rPr>
            </w:pPr>
            <w:r w:rsidRPr="00D61D34">
              <w:rPr>
                <w:rFonts w:ascii="Times New Roman" w:hAnsi="Times New Roman"/>
                <w:b/>
                <w:sz w:val="23"/>
                <w:szCs w:val="23"/>
              </w:rPr>
              <w:t>Cargo – Nível Técnico</w:t>
            </w:r>
          </w:p>
        </w:tc>
        <w:tc>
          <w:tcPr>
            <w:tcW w:w="889" w:type="dxa"/>
            <w:tcBorders>
              <w:top w:val="single" w:sz="4" w:space="0" w:color="000000"/>
              <w:left w:val="single" w:sz="4" w:space="0" w:color="000000"/>
              <w:bottom w:val="single" w:sz="4" w:space="0" w:color="000000"/>
            </w:tcBorders>
          </w:tcPr>
          <w:p w:rsidR="00F024E2" w:rsidRPr="00D61D34" w:rsidRDefault="00F024E2" w:rsidP="00131EC0">
            <w:pPr>
              <w:pStyle w:val="Corpodetexto"/>
              <w:snapToGrid w:val="0"/>
              <w:jc w:val="both"/>
              <w:rPr>
                <w:rFonts w:ascii="Times New Roman" w:hAnsi="Times New Roman"/>
                <w:b/>
                <w:sz w:val="23"/>
                <w:szCs w:val="23"/>
              </w:rPr>
            </w:pPr>
            <w:r w:rsidRPr="00D61D34">
              <w:rPr>
                <w:rFonts w:ascii="Times New Roman" w:hAnsi="Times New Roman"/>
                <w:b/>
                <w:sz w:val="23"/>
                <w:szCs w:val="23"/>
              </w:rPr>
              <w:t>Qtd.</w:t>
            </w:r>
          </w:p>
        </w:tc>
        <w:tc>
          <w:tcPr>
            <w:tcW w:w="2055" w:type="dxa"/>
            <w:tcBorders>
              <w:top w:val="single" w:sz="4" w:space="0" w:color="000000"/>
              <w:left w:val="single" w:sz="4" w:space="0" w:color="000000"/>
              <w:bottom w:val="single" w:sz="4" w:space="0" w:color="000000"/>
            </w:tcBorders>
          </w:tcPr>
          <w:p w:rsidR="00F024E2" w:rsidRPr="00D61D34" w:rsidRDefault="00F024E2" w:rsidP="00131EC0">
            <w:pPr>
              <w:pStyle w:val="Corpodetexto"/>
              <w:snapToGrid w:val="0"/>
              <w:jc w:val="both"/>
              <w:rPr>
                <w:rFonts w:ascii="Times New Roman" w:hAnsi="Times New Roman"/>
                <w:b/>
                <w:sz w:val="23"/>
                <w:szCs w:val="23"/>
              </w:rPr>
            </w:pPr>
            <w:r w:rsidRPr="00D61D34">
              <w:rPr>
                <w:rFonts w:ascii="Times New Roman" w:hAnsi="Times New Roman"/>
                <w:b/>
                <w:sz w:val="23"/>
                <w:szCs w:val="23"/>
              </w:rPr>
              <w:t>Jornada (h/s)</w:t>
            </w:r>
          </w:p>
        </w:tc>
        <w:tc>
          <w:tcPr>
            <w:tcW w:w="2423" w:type="dxa"/>
            <w:tcBorders>
              <w:top w:val="single" w:sz="4" w:space="0" w:color="000000"/>
              <w:left w:val="single" w:sz="4" w:space="0" w:color="000000"/>
              <w:bottom w:val="single" w:sz="4" w:space="0" w:color="000000"/>
              <w:right w:val="single" w:sz="4" w:space="0" w:color="000000"/>
            </w:tcBorders>
          </w:tcPr>
          <w:p w:rsidR="00F024E2" w:rsidRPr="00D61D34" w:rsidRDefault="00F024E2" w:rsidP="00131EC0">
            <w:pPr>
              <w:pStyle w:val="Corpodetexto"/>
              <w:snapToGrid w:val="0"/>
              <w:jc w:val="both"/>
              <w:rPr>
                <w:rFonts w:ascii="Times New Roman" w:hAnsi="Times New Roman"/>
                <w:b/>
                <w:sz w:val="23"/>
                <w:szCs w:val="23"/>
              </w:rPr>
            </w:pPr>
            <w:r w:rsidRPr="00D61D34">
              <w:rPr>
                <w:rFonts w:ascii="Times New Roman" w:hAnsi="Times New Roman"/>
                <w:b/>
                <w:sz w:val="23"/>
                <w:szCs w:val="23"/>
              </w:rPr>
              <w:t>Vencimento Padrão (R$)</w:t>
            </w:r>
          </w:p>
        </w:tc>
      </w:tr>
      <w:tr w:rsidR="00F024E2" w:rsidRPr="00D61D34" w:rsidTr="00131EC0">
        <w:trPr>
          <w:jc w:val="center"/>
        </w:trPr>
        <w:tc>
          <w:tcPr>
            <w:tcW w:w="3665" w:type="dxa"/>
            <w:tcBorders>
              <w:top w:val="single" w:sz="4" w:space="0" w:color="000000"/>
              <w:left w:val="single" w:sz="4" w:space="0" w:color="000000"/>
              <w:bottom w:val="single" w:sz="4" w:space="0" w:color="000000"/>
            </w:tcBorders>
          </w:tcPr>
          <w:p w:rsidR="00F024E2" w:rsidRPr="00D61D34" w:rsidRDefault="00941265" w:rsidP="00131EC0">
            <w:pPr>
              <w:pStyle w:val="Corpodetexto"/>
              <w:snapToGrid w:val="0"/>
              <w:jc w:val="both"/>
              <w:rPr>
                <w:rFonts w:ascii="Times New Roman" w:hAnsi="Times New Roman"/>
                <w:sz w:val="23"/>
                <w:szCs w:val="23"/>
              </w:rPr>
            </w:pPr>
            <w:r w:rsidRPr="00D61D34">
              <w:rPr>
                <w:rFonts w:ascii="Times New Roman" w:hAnsi="Times New Roman"/>
                <w:sz w:val="23"/>
                <w:szCs w:val="23"/>
              </w:rPr>
              <w:t>Fiscal de Vigilância</w:t>
            </w:r>
          </w:p>
        </w:tc>
        <w:tc>
          <w:tcPr>
            <w:tcW w:w="889" w:type="dxa"/>
            <w:tcBorders>
              <w:top w:val="single" w:sz="4" w:space="0" w:color="000000"/>
              <w:left w:val="single" w:sz="4" w:space="0" w:color="000000"/>
              <w:bottom w:val="single" w:sz="4" w:space="0" w:color="000000"/>
            </w:tcBorders>
          </w:tcPr>
          <w:p w:rsidR="00F024E2" w:rsidRPr="00D61D34" w:rsidRDefault="00F024E2" w:rsidP="00131EC0">
            <w:pPr>
              <w:pStyle w:val="Corpodetexto"/>
              <w:snapToGrid w:val="0"/>
              <w:jc w:val="both"/>
              <w:rPr>
                <w:rFonts w:ascii="Times New Roman" w:hAnsi="Times New Roman"/>
                <w:sz w:val="23"/>
                <w:szCs w:val="23"/>
              </w:rPr>
            </w:pPr>
            <w:r w:rsidRPr="00D61D34">
              <w:rPr>
                <w:rFonts w:ascii="Times New Roman" w:hAnsi="Times New Roman"/>
                <w:sz w:val="23"/>
                <w:szCs w:val="23"/>
              </w:rPr>
              <w:t>0</w:t>
            </w:r>
            <w:r w:rsidR="00C0723B" w:rsidRPr="00D61D34">
              <w:rPr>
                <w:rFonts w:ascii="Times New Roman" w:hAnsi="Times New Roman"/>
                <w:sz w:val="23"/>
                <w:szCs w:val="23"/>
              </w:rPr>
              <w:t>2</w:t>
            </w:r>
          </w:p>
        </w:tc>
        <w:tc>
          <w:tcPr>
            <w:tcW w:w="2055" w:type="dxa"/>
            <w:tcBorders>
              <w:top w:val="single" w:sz="4" w:space="0" w:color="000000"/>
              <w:left w:val="single" w:sz="4" w:space="0" w:color="000000"/>
              <w:bottom w:val="single" w:sz="4" w:space="0" w:color="000000"/>
            </w:tcBorders>
          </w:tcPr>
          <w:p w:rsidR="00F024E2" w:rsidRPr="00D61D34" w:rsidRDefault="00F024E2" w:rsidP="00131EC0">
            <w:pPr>
              <w:pStyle w:val="Corpodetexto"/>
              <w:snapToGrid w:val="0"/>
              <w:jc w:val="both"/>
              <w:rPr>
                <w:rFonts w:ascii="Times New Roman" w:hAnsi="Times New Roman"/>
                <w:sz w:val="23"/>
                <w:szCs w:val="23"/>
              </w:rPr>
            </w:pPr>
            <w:r w:rsidRPr="00D61D34">
              <w:rPr>
                <w:rFonts w:ascii="Times New Roman" w:hAnsi="Times New Roman"/>
                <w:sz w:val="23"/>
                <w:szCs w:val="23"/>
              </w:rPr>
              <w:t>40</w:t>
            </w:r>
          </w:p>
        </w:tc>
        <w:tc>
          <w:tcPr>
            <w:tcW w:w="2423" w:type="dxa"/>
            <w:tcBorders>
              <w:top w:val="single" w:sz="4" w:space="0" w:color="000000"/>
              <w:left w:val="single" w:sz="4" w:space="0" w:color="000000"/>
              <w:bottom w:val="single" w:sz="4" w:space="0" w:color="000000"/>
              <w:right w:val="single" w:sz="4" w:space="0" w:color="000000"/>
            </w:tcBorders>
          </w:tcPr>
          <w:p w:rsidR="00F024E2" w:rsidRPr="00D61D34" w:rsidRDefault="00213DB4" w:rsidP="00131EC0">
            <w:pPr>
              <w:pStyle w:val="Corpodetexto"/>
              <w:snapToGrid w:val="0"/>
              <w:jc w:val="both"/>
              <w:rPr>
                <w:rFonts w:ascii="Times New Roman" w:hAnsi="Times New Roman"/>
                <w:sz w:val="23"/>
                <w:szCs w:val="23"/>
              </w:rPr>
            </w:pPr>
            <w:r w:rsidRPr="00D61D34">
              <w:rPr>
                <w:rFonts w:ascii="Times New Roman" w:hAnsi="Times New Roman"/>
                <w:sz w:val="23"/>
                <w:szCs w:val="23"/>
              </w:rPr>
              <w:t>2.073,39</w:t>
            </w:r>
          </w:p>
        </w:tc>
      </w:tr>
    </w:tbl>
    <w:p w:rsidR="00F024E2" w:rsidRPr="00D61D34" w:rsidRDefault="00F024E2" w:rsidP="009C7B12">
      <w:pPr>
        <w:spacing w:before="120" w:after="120"/>
        <w:jc w:val="both"/>
        <w:rPr>
          <w:sz w:val="23"/>
          <w:szCs w:val="23"/>
        </w:rPr>
      </w:pPr>
    </w:p>
    <w:p w:rsidR="0028449A" w:rsidRPr="00D61D34" w:rsidRDefault="0028449A" w:rsidP="0028449A">
      <w:pPr>
        <w:pStyle w:val="Corpodetexto"/>
        <w:jc w:val="center"/>
        <w:rPr>
          <w:rFonts w:ascii="Times New Roman" w:hAnsi="Times New Roman"/>
          <w:b/>
          <w:sz w:val="23"/>
          <w:szCs w:val="23"/>
        </w:rPr>
      </w:pPr>
      <w:r w:rsidRPr="00D61D34">
        <w:rPr>
          <w:rFonts w:ascii="Times New Roman" w:hAnsi="Times New Roman"/>
          <w:b/>
          <w:sz w:val="23"/>
          <w:szCs w:val="23"/>
        </w:rPr>
        <w:t>ANEXO II</w:t>
      </w:r>
    </w:p>
    <w:p w:rsidR="0028449A" w:rsidRPr="00D61D34" w:rsidRDefault="0028449A" w:rsidP="0028449A">
      <w:pPr>
        <w:pStyle w:val="Corpodetexto"/>
        <w:jc w:val="center"/>
        <w:rPr>
          <w:rFonts w:ascii="Times New Roman" w:hAnsi="Times New Roman"/>
          <w:b/>
          <w:sz w:val="23"/>
          <w:szCs w:val="23"/>
        </w:rPr>
      </w:pPr>
      <w:r w:rsidRPr="00D61D34">
        <w:rPr>
          <w:rFonts w:ascii="Times New Roman" w:hAnsi="Times New Roman"/>
          <w:b/>
          <w:sz w:val="23"/>
          <w:szCs w:val="23"/>
        </w:rPr>
        <w:t>CARGOS COMISSIONADOS</w:t>
      </w:r>
    </w:p>
    <w:p w:rsidR="0028449A" w:rsidRPr="00D61D34" w:rsidRDefault="0028449A" w:rsidP="0028449A">
      <w:pPr>
        <w:ind w:right="142"/>
        <w:jc w:val="both"/>
        <w:rPr>
          <w:sz w:val="23"/>
          <w:szCs w:val="23"/>
        </w:rPr>
      </w:pPr>
    </w:p>
    <w:tbl>
      <w:tblPr>
        <w:tblpPr w:leftFromText="141" w:rightFromText="141" w:vertAnchor="text" w:horzAnchor="margin" w:tblpXSpec="center" w:tblpY="114"/>
        <w:tblW w:w="0" w:type="auto"/>
        <w:tblLayout w:type="fixed"/>
        <w:tblLook w:val="0000"/>
      </w:tblPr>
      <w:tblGrid>
        <w:gridCol w:w="2900"/>
        <w:gridCol w:w="2894"/>
        <w:gridCol w:w="3245"/>
      </w:tblGrid>
      <w:tr w:rsidR="0028449A" w:rsidRPr="00D61D34" w:rsidTr="0028449A">
        <w:tc>
          <w:tcPr>
            <w:tcW w:w="2900" w:type="dxa"/>
            <w:tcBorders>
              <w:top w:val="single" w:sz="4" w:space="0" w:color="000000"/>
              <w:left w:val="single" w:sz="4" w:space="0" w:color="000000"/>
              <w:bottom w:val="single" w:sz="4" w:space="0" w:color="000000"/>
            </w:tcBorders>
          </w:tcPr>
          <w:p w:rsidR="0028449A" w:rsidRPr="00D61D34" w:rsidRDefault="0028449A" w:rsidP="0028449A">
            <w:pPr>
              <w:pStyle w:val="Corpodetexto"/>
              <w:snapToGrid w:val="0"/>
              <w:jc w:val="both"/>
              <w:rPr>
                <w:rFonts w:ascii="Times New Roman" w:hAnsi="Times New Roman"/>
                <w:sz w:val="23"/>
                <w:szCs w:val="23"/>
              </w:rPr>
            </w:pPr>
            <w:r w:rsidRPr="00D61D34">
              <w:rPr>
                <w:rFonts w:ascii="Times New Roman" w:hAnsi="Times New Roman"/>
                <w:sz w:val="23"/>
                <w:szCs w:val="23"/>
              </w:rPr>
              <w:t>Cargo</w:t>
            </w:r>
          </w:p>
        </w:tc>
        <w:tc>
          <w:tcPr>
            <w:tcW w:w="2894" w:type="dxa"/>
            <w:tcBorders>
              <w:top w:val="single" w:sz="4" w:space="0" w:color="000000"/>
              <w:left w:val="single" w:sz="4" w:space="0" w:color="000000"/>
              <w:bottom w:val="single" w:sz="4" w:space="0" w:color="000000"/>
            </w:tcBorders>
          </w:tcPr>
          <w:p w:rsidR="0028449A" w:rsidRPr="00D61D34" w:rsidRDefault="0028449A" w:rsidP="0028449A">
            <w:pPr>
              <w:pStyle w:val="Corpodetexto"/>
              <w:snapToGrid w:val="0"/>
              <w:jc w:val="both"/>
              <w:rPr>
                <w:rFonts w:ascii="Times New Roman" w:hAnsi="Times New Roman"/>
                <w:sz w:val="23"/>
                <w:szCs w:val="23"/>
              </w:rPr>
            </w:pPr>
            <w:r w:rsidRPr="00D61D34">
              <w:rPr>
                <w:rFonts w:ascii="Times New Roman" w:hAnsi="Times New Roman"/>
                <w:sz w:val="23"/>
                <w:szCs w:val="23"/>
              </w:rPr>
              <w:t>Número de vagas</w:t>
            </w:r>
          </w:p>
        </w:tc>
        <w:tc>
          <w:tcPr>
            <w:tcW w:w="3245" w:type="dxa"/>
            <w:tcBorders>
              <w:top w:val="single" w:sz="4" w:space="0" w:color="000000"/>
              <w:left w:val="single" w:sz="4" w:space="0" w:color="000000"/>
              <w:bottom w:val="single" w:sz="4" w:space="0" w:color="000000"/>
              <w:right w:val="single" w:sz="4" w:space="0" w:color="000000"/>
            </w:tcBorders>
          </w:tcPr>
          <w:p w:rsidR="0028449A" w:rsidRPr="00D61D34" w:rsidRDefault="0028449A" w:rsidP="0028449A">
            <w:pPr>
              <w:pStyle w:val="Corpodetexto"/>
              <w:snapToGrid w:val="0"/>
              <w:jc w:val="both"/>
              <w:rPr>
                <w:rFonts w:ascii="Times New Roman" w:hAnsi="Times New Roman"/>
                <w:sz w:val="23"/>
                <w:szCs w:val="23"/>
              </w:rPr>
            </w:pPr>
            <w:r w:rsidRPr="00D61D34">
              <w:rPr>
                <w:rFonts w:ascii="Times New Roman" w:hAnsi="Times New Roman"/>
                <w:sz w:val="23"/>
                <w:szCs w:val="23"/>
              </w:rPr>
              <w:t>Vencimento Padrão (R$)</w:t>
            </w:r>
          </w:p>
        </w:tc>
      </w:tr>
      <w:tr w:rsidR="0028449A" w:rsidRPr="00D61D34" w:rsidTr="0028449A">
        <w:tc>
          <w:tcPr>
            <w:tcW w:w="2900" w:type="dxa"/>
            <w:tcBorders>
              <w:top w:val="single" w:sz="4" w:space="0" w:color="000000"/>
              <w:left w:val="single" w:sz="4" w:space="0" w:color="000000"/>
              <w:bottom w:val="single" w:sz="4" w:space="0" w:color="000000"/>
            </w:tcBorders>
          </w:tcPr>
          <w:p w:rsidR="0028449A" w:rsidRPr="00D61D34" w:rsidRDefault="0028449A" w:rsidP="0028449A">
            <w:pPr>
              <w:pStyle w:val="Corpodetexto"/>
              <w:snapToGrid w:val="0"/>
              <w:jc w:val="both"/>
              <w:rPr>
                <w:rFonts w:ascii="Times New Roman" w:hAnsi="Times New Roman"/>
                <w:sz w:val="23"/>
                <w:szCs w:val="23"/>
              </w:rPr>
            </w:pPr>
            <w:r w:rsidRPr="00D61D34">
              <w:rPr>
                <w:rFonts w:ascii="Times New Roman" w:hAnsi="Times New Roman"/>
                <w:sz w:val="23"/>
                <w:szCs w:val="23"/>
              </w:rPr>
              <w:t>Gestor de Programas</w:t>
            </w:r>
          </w:p>
        </w:tc>
        <w:tc>
          <w:tcPr>
            <w:tcW w:w="2894" w:type="dxa"/>
            <w:tcBorders>
              <w:top w:val="single" w:sz="4" w:space="0" w:color="000000"/>
              <w:left w:val="single" w:sz="4" w:space="0" w:color="000000"/>
              <w:bottom w:val="single" w:sz="4" w:space="0" w:color="000000"/>
            </w:tcBorders>
          </w:tcPr>
          <w:p w:rsidR="0028449A" w:rsidRPr="00D61D34" w:rsidRDefault="0028449A" w:rsidP="0028449A">
            <w:pPr>
              <w:pStyle w:val="Corpodetexto"/>
              <w:snapToGrid w:val="0"/>
              <w:jc w:val="both"/>
              <w:rPr>
                <w:rFonts w:ascii="Times New Roman" w:hAnsi="Times New Roman"/>
                <w:sz w:val="23"/>
                <w:szCs w:val="23"/>
              </w:rPr>
            </w:pPr>
            <w:r w:rsidRPr="00D61D34">
              <w:rPr>
                <w:rFonts w:ascii="Times New Roman" w:hAnsi="Times New Roman"/>
                <w:sz w:val="23"/>
                <w:szCs w:val="23"/>
              </w:rPr>
              <w:t>01</w:t>
            </w:r>
          </w:p>
        </w:tc>
        <w:tc>
          <w:tcPr>
            <w:tcW w:w="3245" w:type="dxa"/>
            <w:tcBorders>
              <w:top w:val="single" w:sz="4" w:space="0" w:color="000000"/>
              <w:left w:val="single" w:sz="4" w:space="0" w:color="000000"/>
              <w:bottom w:val="single" w:sz="4" w:space="0" w:color="000000"/>
              <w:right w:val="single" w:sz="4" w:space="0" w:color="000000"/>
            </w:tcBorders>
          </w:tcPr>
          <w:p w:rsidR="0028449A" w:rsidRPr="00D61D34" w:rsidRDefault="00631126" w:rsidP="0028449A">
            <w:pPr>
              <w:pStyle w:val="Corpodetexto"/>
              <w:snapToGrid w:val="0"/>
              <w:jc w:val="both"/>
              <w:rPr>
                <w:rFonts w:ascii="Times New Roman" w:hAnsi="Times New Roman"/>
                <w:sz w:val="23"/>
                <w:szCs w:val="23"/>
              </w:rPr>
            </w:pPr>
            <w:r w:rsidRPr="00D61D34">
              <w:rPr>
                <w:rFonts w:ascii="Times New Roman" w:hAnsi="Times New Roman"/>
                <w:sz w:val="23"/>
                <w:szCs w:val="23"/>
              </w:rPr>
              <w:t>R$ 2.874,93</w:t>
            </w:r>
          </w:p>
        </w:tc>
      </w:tr>
    </w:tbl>
    <w:p w:rsidR="0028449A" w:rsidRPr="00D61D34" w:rsidRDefault="0028449A" w:rsidP="009C7B12">
      <w:pPr>
        <w:jc w:val="both"/>
        <w:rPr>
          <w:sz w:val="23"/>
          <w:szCs w:val="23"/>
        </w:rPr>
      </w:pPr>
    </w:p>
    <w:p w:rsidR="009A0569" w:rsidRPr="00D61D34" w:rsidRDefault="009A0569" w:rsidP="009A0569">
      <w:pPr>
        <w:jc w:val="center"/>
        <w:rPr>
          <w:b/>
          <w:sz w:val="23"/>
          <w:szCs w:val="23"/>
        </w:rPr>
      </w:pPr>
      <w:r w:rsidRPr="00D61D34">
        <w:rPr>
          <w:b/>
          <w:sz w:val="23"/>
          <w:szCs w:val="23"/>
        </w:rPr>
        <w:t>ANEXO III</w:t>
      </w:r>
    </w:p>
    <w:p w:rsidR="009A0569" w:rsidRPr="00D61D34" w:rsidRDefault="009A0569" w:rsidP="009A0569">
      <w:pPr>
        <w:jc w:val="center"/>
        <w:rPr>
          <w:b/>
          <w:sz w:val="23"/>
          <w:szCs w:val="23"/>
        </w:rPr>
      </w:pPr>
      <w:r w:rsidRPr="00D61D34">
        <w:rPr>
          <w:b/>
          <w:sz w:val="23"/>
          <w:szCs w:val="23"/>
        </w:rPr>
        <w:t>ATRIBUIÇÕES DE CARGOS</w:t>
      </w:r>
    </w:p>
    <w:p w:rsidR="009A0569" w:rsidRPr="00D61D34" w:rsidRDefault="009A0569" w:rsidP="009A0569">
      <w:pPr>
        <w:tabs>
          <w:tab w:val="left" w:pos="4326"/>
        </w:tabs>
        <w:jc w:val="center"/>
        <w:rPr>
          <w:b/>
          <w:sz w:val="23"/>
          <w:szCs w:val="23"/>
          <w:u w:val="single"/>
        </w:rPr>
      </w:pPr>
      <w:r w:rsidRPr="00D61D34">
        <w:rPr>
          <w:b/>
          <w:sz w:val="23"/>
          <w:szCs w:val="23"/>
          <w:u w:val="single"/>
        </w:rPr>
        <w:t>ÁREA DA ASSISTÊNCIA SOCIAL</w:t>
      </w:r>
    </w:p>
    <w:p w:rsidR="009A0569" w:rsidRPr="00D61D34" w:rsidRDefault="009A0569" w:rsidP="009C7B12">
      <w:pPr>
        <w:jc w:val="both"/>
        <w:rPr>
          <w:sz w:val="23"/>
          <w:szCs w:val="23"/>
        </w:rPr>
      </w:pPr>
    </w:p>
    <w:tbl>
      <w:tblPr>
        <w:tblW w:w="8998" w:type="dxa"/>
        <w:jc w:val="center"/>
        <w:tblLayout w:type="fixed"/>
        <w:tblCellMar>
          <w:left w:w="70" w:type="dxa"/>
          <w:right w:w="70" w:type="dxa"/>
        </w:tblCellMar>
        <w:tblLook w:val="0000"/>
      </w:tblPr>
      <w:tblGrid>
        <w:gridCol w:w="8998"/>
      </w:tblGrid>
      <w:tr w:rsidR="00666225" w:rsidRPr="00D61D34" w:rsidTr="00666225">
        <w:trPr>
          <w:jc w:val="center"/>
        </w:trPr>
        <w:tc>
          <w:tcPr>
            <w:tcW w:w="8998" w:type="dxa"/>
            <w:tcBorders>
              <w:top w:val="single" w:sz="4" w:space="0" w:color="000000"/>
              <w:left w:val="single" w:sz="4" w:space="0" w:color="000000"/>
              <w:bottom w:val="single" w:sz="4" w:space="0" w:color="000000"/>
              <w:right w:val="single" w:sz="4" w:space="0" w:color="000000"/>
            </w:tcBorders>
          </w:tcPr>
          <w:p w:rsidR="00666225" w:rsidRPr="00D61D34" w:rsidRDefault="00666225" w:rsidP="00131EC0">
            <w:pPr>
              <w:tabs>
                <w:tab w:val="left" w:pos="4326"/>
              </w:tabs>
              <w:snapToGrid w:val="0"/>
              <w:spacing w:before="120" w:after="120"/>
              <w:rPr>
                <w:b/>
                <w:sz w:val="23"/>
                <w:szCs w:val="23"/>
              </w:rPr>
            </w:pPr>
            <w:r w:rsidRPr="00D61D34">
              <w:rPr>
                <w:b/>
                <w:sz w:val="23"/>
                <w:szCs w:val="23"/>
              </w:rPr>
              <w:t>Denominação:</w:t>
            </w:r>
          </w:p>
          <w:p w:rsidR="00666225" w:rsidRPr="00D61D34" w:rsidRDefault="00666225" w:rsidP="00367230">
            <w:pPr>
              <w:tabs>
                <w:tab w:val="left" w:pos="4326"/>
              </w:tabs>
              <w:spacing w:before="120" w:after="120"/>
              <w:jc w:val="center"/>
              <w:rPr>
                <w:b/>
                <w:sz w:val="23"/>
                <w:szCs w:val="23"/>
              </w:rPr>
            </w:pPr>
            <w:r w:rsidRPr="00D61D34">
              <w:rPr>
                <w:b/>
                <w:sz w:val="23"/>
                <w:szCs w:val="23"/>
              </w:rPr>
              <w:t xml:space="preserve">ASSISTENTE SOCIAL </w:t>
            </w:r>
          </w:p>
        </w:tc>
      </w:tr>
      <w:tr w:rsidR="00666225" w:rsidRPr="00D61D34" w:rsidTr="00666225">
        <w:trPr>
          <w:jc w:val="center"/>
        </w:trPr>
        <w:tc>
          <w:tcPr>
            <w:tcW w:w="8998" w:type="dxa"/>
            <w:tcBorders>
              <w:top w:val="single" w:sz="4" w:space="0" w:color="000000"/>
              <w:left w:val="single" w:sz="4" w:space="0" w:color="000000"/>
              <w:bottom w:val="single" w:sz="4" w:space="0" w:color="000000"/>
              <w:right w:val="single" w:sz="4" w:space="0" w:color="000000"/>
            </w:tcBorders>
          </w:tcPr>
          <w:p w:rsidR="00666225" w:rsidRPr="00D61D34" w:rsidRDefault="00666225" w:rsidP="00131EC0">
            <w:pPr>
              <w:tabs>
                <w:tab w:val="left" w:pos="4326"/>
              </w:tabs>
              <w:snapToGrid w:val="0"/>
              <w:spacing w:before="120" w:after="120"/>
              <w:jc w:val="both"/>
              <w:rPr>
                <w:sz w:val="23"/>
                <w:szCs w:val="23"/>
              </w:rPr>
            </w:pPr>
            <w:r w:rsidRPr="00D61D34">
              <w:rPr>
                <w:sz w:val="23"/>
                <w:szCs w:val="23"/>
              </w:rPr>
              <w:t>Requisitos para provimento:</w:t>
            </w:r>
          </w:p>
          <w:p w:rsidR="00666225" w:rsidRPr="00D61D34" w:rsidRDefault="00666225" w:rsidP="00131EC0">
            <w:pPr>
              <w:tabs>
                <w:tab w:val="left" w:pos="180"/>
                <w:tab w:val="left" w:pos="4326"/>
              </w:tabs>
              <w:spacing w:before="120" w:after="120"/>
              <w:jc w:val="both"/>
              <w:rPr>
                <w:sz w:val="23"/>
                <w:szCs w:val="23"/>
              </w:rPr>
            </w:pPr>
            <w:r w:rsidRPr="00D61D34">
              <w:rPr>
                <w:sz w:val="23"/>
                <w:szCs w:val="23"/>
              </w:rPr>
              <w:t>- Ensino Superior completo com formação em Serviço Social;</w:t>
            </w:r>
          </w:p>
          <w:p w:rsidR="00666225" w:rsidRPr="00D61D34" w:rsidRDefault="00666225" w:rsidP="00131EC0">
            <w:pPr>
              <w:tabs>
                <w:tab w:val="left" w:pos="180"/>
                <w:tab w:val="left" w:pos="4326"/>
              </w:tabs>
              <w:spacing w:before="120" w:after="120"/>
              <w:jc w:val="both"/>
              <w:rPr>
                <w:sz w:val="23"/>
                <w:szCs w:val="23"/>
              </w:rPr>
            </w:pPr>
            <w:r w:rsidRPr="00D61D34">
              <w:rPr>
                <w:sz w:val="23"/>
                <w:szCs w:val="23"/>
              </w:rPr>
              <w:t>- Registro no Conselho Regional de Assistência Social;</w:t>
            </w:r>
          </w:p>
          <w:p w:rsidR="00666225" w:rsidRPr="00D61D34" w:rsidRDefault="00666225" w:rsidP="00131EC0">
            <w:pPr>
              <w:tabs>
                <w:tab w:val="left" w:pos="180"/>
                <w:tab w:val="left" w:pos="4326"/>
              </w:tabs>
              <w:spacing w:before="120" w:after="120"/>
              <w:jc w:val="both"/>
              <w:rPr>
                <w:sz w:val="23"/>
                <w:szCs w:val="23"/>
              </w:rPr>
            </w:pPr>
            <w:r w:rsidRPr="00D61D34">
              <w:rPr>
                <w:sz w:val="23"/>
                <w:szCs w:val="23"/>
              </w:rPr>
              <w:t>- Noções básicas de informática.</w:t>
            </w:r>
          </w:p>
        </w:tc>
      </w:tr>
      <w:tr w:rsidR="00666225" w:rsidRPr="00D61D34" w:rsidTr="00666225">
        <w:trPr>
          <w:trHeight w:val="1223"/>
          <w:jc w:val="center"/>
        </w:trPr>
        <w:tc>
          <w:tcPr>
            <w:tcW w:w="8998" w:type="dxa"/>
            <w:tcBorders>
              <w:top w:val="single" w:sz="4" w:space="0" w:color="000000"/>
              <w:left w:val="single" w:sz="4" w:space="0" w:color="000000"/>
              <w:bottom w:val="single" w:sz="4" w:space="0" w:color="000000"/>
              <w:right w:val="single" w:sz="4" w:space="0" w:color="000000"/>
            </w:tcBorders>
          </w:tcPr>
          <w:p w:rsidR="00666225" w:rsidRPr="00D61D34" w:rsidRDefault="00666225" w:rsidP="00131EC0">
            <w:pPr>
              <w:tabs>
                <w:tab w:val="left" w:pos="4326"/>
              </w:tabs>
              <w:snapToGrid w:val="0"/>
              <w:spacing w:before="120" w:after="120"/>
              <w:jc w:val="both"/>
              <w:rPr>
                <w:sz w:val="23"/>
                <w:szCs w:val="23"/>
              </w:rPr>
            </w:pPr>
            <w:r w:rsidRPr="00D61D34">
              <w:rPr>
                <w:sz w:val="23"/>
                <w:szCs w:val="23"/>
              </w:rPr>
              <w:t>Atribuições:</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Coordenar grupos de apoio às famílias;</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Manter organizado e atualizado os registros dos casos atendidos e acompanhados para fins de consulta e estatísticas;</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Discutir sistematicamente os registros realizados, com o coordenador e os técnicos do serviço o qual esteja atuando como subsídio ao planejamento de atividades e avaliação de resultados;</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lastRenderedPageBreak/>
              <w:t xml:space="preserve">Participar como </w:t>
            </w:r>
            <w:proofErr w:type="gramStart"/>
            <w:r w:rsidRPr="00D61D34">
              <w:rPr>
                <w:sz w:val="23"/>
                <w:szCs w:val="23"/>
              </w:rPr>
              <w:t>conselheiro(</w:t>
            </w:r>
            <w:proofErr w:type="gramEnd"/>
            <w:r w:rsidRPr="00D61D34">
              <w:rPr>
                <w:sz w:val="23"/>
                <w:szCs w:val="23"/>
              </w:rPr>
              <w:t>a) de Conselhos Municipais, quando convocado;</w:t>
            </w:r>
          </w:p>
          <w:p w:rsidR="00666225" w:rsidRPr="00CE7132" w:rsidRDefault="00666225" w:rsidP="00CE7132">
            <w:pPr>
              <w:numPr>
                <w:ilvl w:val="0"/>
                <w:numId w:val="4"/>
              </w:numPr>
              <w:tabs>
                <w:tab w:val="left" w:pos="4326"/>
              </w:tabs>
              <w:suppressAutoHyphens/>
              <w:jc w:val="both"/>
              <w:rPr>
                <w:sz w:val="23"/>
                <w:szCs w:val="23"/>
              </w:rPr>
            </w:pPr>
            <w:r w:rsidRPr="00D61D34">
              <w:rPr>
                <w:sz w:val="23"/>
                <w:szCs w:val="23"/>
              </w:rPr>
              <w:t>Realizar o atendimento inicia</w:t>
            </w:r>
            <w:r w:rsidR="00CE7132">
              <w:rPr>
                <w:sz w:val="23"/>
                <w:szCs w:val="23"/>
              </w:rPr>
              <w:t xml:space="preserve">l </w:t>
            </w:r>
            <w:r w:rsidRPr="00CE7132">
              <w:rPr>
                <w:sz w:val="23"/>
                <w:szCs w:val="23"/>
              </w:rPr>
              <w:t xml:space="preserve">de casos fazendo a acolhida, escuta qualificada, acompanhamento e oferta de informações e orientações;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Elaborar, junto com as famílias/indivíduos, do Plano de acompanhamento Individual e/ou Familiar, considerando as especificidades e particularidades de cada um, nos casos que se aplicam.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Realizar acompanhamento, por meio de atendimento familiar, individual e/ou em grupo;</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Realizar encaminhamentos para a rede socioassistencial, demais políticas públicas setoriais, órgãos de defesa de direito, dentre outros;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Trabalhar de forma interdisciplinar;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Alimentar de sistemas de informação com registros sobre as ações desenvolvidas;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Participar nas atividades de planejamento, monitoramento e avaliação dos processos de trabalho;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Participar de estudos de casos, de capacitações e formação continuada, assim como reuniões de equipe e da Secretaria de Assistência Social, além de demais atividades correlatas;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Acompanhar adolescentes em cumprimento de medidas socioeducativas, em meio aberto; nos casos que se aplicam;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Realizar atendimento às famílias em situação de vulnerabilidade pessoal ou social, assim como pessoas em situação de risco ou violência.</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Realizar de visitas domiciliares às famílias atendidas e acompanhadas pelos serviços;</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Desenvolver atividades coletivas e comunitárias no território nos casos que se aplicam;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Realizar busca ativa no território de abrangência e desenvolvimento de projetos que visam prevenir aumento de incidência de situações de risco, nos casos que se aplicam;</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Acompanhar famílias em descumprimento de condicionalidades de programas sociais, nos casos que se </w:t>
            </w:r>
            <w:r w:rsidR="00FE7637" w:rsidRPr="00D61D34">
              <w:rPr>
                <w:sz w:val="23"/>
                <w:szCs w:val="23"/>
              </w:rPr>
              <w:t>aplicam;</w:t>
            </w:r>
          </w:p>
          <w:p w:rsidR="00FE7637" w:rsidRPr="00D61D34" w:rsidRDefault="00FE7637" w:rsidP="00FE7637">
            <w:pPr>
              <w:numPr>
                <w:ilvl w:val="0"/>
                <w:numId w:val="4"/>
              </w:numPr>
              <w:tabs>
                <w:tab w:val="left" w:pos="4326"/>
              </w:tabs>
              <w:suppressAutoHyphens/>
              <w:autoSpaceDE w:val="0"/>
              <w:ind w:left="714" w:hanging="357"/>
              <w:jc w:val="both"/>
              <w:rPr>
                <w:sz w:val="23"/>
                <w:szCs w:val="23"/>
              </w:rPr>
            </w:pPr>
            <w:r w:rsidRPr="00D61D34">
              <w:rPr>
                <w:sz w:val="23"/>
                <w:szCs w:val="23"/>
              </w:rPr>
              <w:t>Prestar assessoria e consultoria a órgãos da Administração Pública direta e indireta, empresas privadas e outras entidades, em matéria de Serviço Social;</w:t>
            </w:r>
          </w:p>
          <w:p w:rsidR="00FE7637" w:rsidRPr="00D61D34" w:rsidRDefault="00FE7637" w:rsidP="00FE7637">
            <w:pPr>
              <w:numPr>
                <w:ilvl w:val="0"/>
                <w:numId w:val="4"/>
              </w:numPr>
              <w:tabs>
                <w:tab w:val="left" w:pos="4326"/>
              </w:tabs>
              <w:suppressAutoHyphens/>
              <w:autoSpaceDE w:val="0"/>
              <w:ind w:left="714" w:hanging="357"/>
              <w:jc w:val="both"/>
              <w:rPr>
                <w:sz w:val="23"/>
                <w:szCs w:val="23"/>
              </w:rPr>
            </w:pPr>
            <w:r w:rsidRPr="00D61D34">
              <w:rPr>
                <w:sz w:val="23"/>
                <w:szCs w:val="23"/>
              </w:rPr>
              <w:t>Encaminhar providências, e prestar orientação social a indivíduos, grupos e à população;</w:t>
            </w:r>
          </w:p>
          <w:p w:rsidR="00FE7637" w:rsidRPr="00D61D34" w:rsidRDefault="00FE7637" w:rsidP="00FE7637">
            <w:pPr>
              <w:numPr>
                <w:ilvl w:val="0"/>
                <w:numId w:val="4"/>
              </w:numPr>
              <w:tabs>
                <w:tab w:val="left" w:pos="4326"/>
              </w:tabs>
              <w:suppressAutoHyphens/>
              <w:autoSpaceDE w:val="0"/>
              <w:ind w:left="714" w:hanging="357"/>
              <w:jc w:val="both"/>
              <w:rPr>
                <w:sz w:val="23"/>
                <w:szCs w:val="23"/>
              </w:rPr>
            </w:pPr>
            <w:r w:rsidRPr="00D61D34">
              <w:rPr>
                <w:sz w:val="23"/>
                <w:szCs w:val="23"/>
              </w:rPr>
              <w:t xml:space="preserve">Realizar estudos </w:t>
            </w:r>
            <w:r w:rsidR="00BA3222" w:rsidRPr="00D61D34">
              <w:rPr>
                <w:sz w:val="23"/>
                <w:szCs w:val="23"/>
              </w:rPr>
              <w:t>socioeconômicos</w:t>
            </w:r>
            <w:r w:rsidRPr="00D61D34">
              <w:rPr>
                <w:sz w:val="23"/>
                <w:szCs w:val="23"/>
              </w:rPr>
              <w:t xml:space="preserve"> com os usuários para fins de benefícios e serviços sociais junto a órgãos da administração pública;</w:t>
            </w:r>
          </w:p>
          <w:p w:rsidR="00FE7637" w:rsidRPr="00D61D34" w:rsidRDefault="00FE7637" w:rsidP="00FE7637">
            <w:pPr>
              <w:numPr>
                <w:ilvl w:val="0"/>
                <w:numId w:val="4"/>
              </w:numPr>
              <w:tabs>
                <w:tab w:val="left" w:pos="4326"/>
              </w:tabs>
              <w:suppressAutoHyphens/>
              <w:autoSpaceDE w:val="0"/>
              <w:ind w:left="714" w:hanging="357"/>
              <w:jc w:val="both"/>
              <w:rPr>
                <w:sz w:val="23"/>
                <w:szCs w:val="23"/>
              </w:rPr>
            </w:pPr>
            <w:r w:rsidRPr="00D61D34">
              <w:rPr>
                <w:sz w:val="23"/>
                <w:szCs w:val="23"/>
              </w:rPr>
              <w:t xml:space="preserve">Orientar e proceder na seleção </w:t>
            </w:r>
            <w:r w:rsidR="00BA3222" w:rsidRPr="00D61D34">
              <w:rPr>
                <w:sz w:val="23"/>
                <w:szCs w:val="23"/>
              </w:rPr>
              <w:t>socioeconômica</w:t>
            </w:r>
            <w:r w:rsidRPr="00D61D34">
              <w:rPr>
                <w:sz w:val="23"/>
                <w:szCs w:val="23"/>
              </w:rPr>
              <w:t xml:space="preserve"> para concessão de benefícios e serviços sociais, quando necessário;</w:t>
            </w:r>
          </w:p>
          <w:p w:rsidR="00FE7637" w:rsidRPr="00D61D34" w:rsidRDefault="00FE7637" w:rsidP="00FE7637">
            <w:pPr>
              <w:numPr>
                <w:ilvl w:val="0"/>
                <w:numId w:val="4"/>
              </w:numPr>
              <w:tabs>
                <w:tab w:val="left" w:pos="4326"/>
              </w:tabs>
              <w:suppressAutoHyphens/>
              <w:autoSpaceDE w:val="0"/>
              <w:ind w:left="714" w:hanging="357"/>
              <w:jc w:val="both"/>
              <w:rPr>
                <w:sz w:val="23"/>
                <w:szCs w:val="23"/>
              </w:rPr>
            </w:pPr>
            <w:r w:rsidRPr="00D61D34">
              <w:rPr>
                <w:sz w:val="23"/>
                <w:szCs w:val="23"/>
              </w:rPr>
              <w:t>Realizar vistorias, perícias técnicas, laudos periciais, informações e pareceres sobre a matéria de Serviço Social;</w:t>
            </w:r>
          </w:p>
          <w:p w:rsidR="00FE7637" w:rsidRPr="00D61D34" w:rsidRDefault="00FE7637" w:rsidP="00FE7637">
            <w:pPr>
              <w:numPr>
                <w:ilvl w:val="0"/>
                <w:numId w:val="4"/>
              </w:numPr>
              <w:tabs>
                <w:tab w:val="left" w:pos="4326"/>
              </w:tabs>
              <w:suppressAutoHyphens/>
              <w:autoSpaceDE w:val="0"/>
              <w:ind w:left="714" w:hanging="357"/>
              <w:jc w:val="both"/>
              <w:rPr>
                <w:sz w:val="23"/>
                <w:szCs w:val="23"/>
              </w:rPr>
            </w:pPr>
            <w:r w:rsidRPr="00D61D34">
              <w:rPr>
                <w:sz w:val="23"/>
                <w:szCs w:val="23"/>
              </w:rPr>
              <w:t>Realizar e participar de programas de treinamento, avaliação e supervisão direta de estagiários de Serviço Social;</w:t>
            </w:r>
          </w:p>
          <w:p w:rsidR="00FE7637" w:rsidRPr="00D61D34" w:rsidRDefault="00FE7637" w:rsidP="00FE7637">
            <w:pPr>
              <w:numPr>
                <w:ilvl w:val="0"/>
                <w:numId w:val="4"/>
              </w:numPr>
              <w:tabs>
                <w:tab w:val="left" w:pos="4326"/>
              </w:tabs>
              <w:suppressAutoHyphens/>
              <w:autoSpaceDE w:val="0"/>
              <w:jc w:val="both"/>
              <w:rPr>
                <w:sz w:val="23"/>
                <w:szCs w:val="23"/>
              </w:rPr>
            </w:pPr>
            <w:r w:rsidRPr="00D61D34">
              <w:rPr>
                <w:sz w:val="23"/>
                <w:szCs w:val="23"/>
              </w:rPr>
              <w:t>Planejar, executar e avaliar pesquisas que possam contribuir para a análise da realidade social e para subsidiar ações profissionais;</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 xml:space="preserve">Articular ações que potencializem as boas experiências no território de abrangência; </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Realizar treinamento, avaliação e supervisão direta de estagiários de Serviço Social, nos casos que se aplicam;</w:t>
            </w:r>
          </w:p>
          <w:p w:rsidR="00666225" w:rsidRPr="00D61D34" w:rsidRDefault="00666225" w:rsidP="00666225">
            <w:pPr>
              <w:numPr>
                <w:ilvl w:val="0"/>
                <w:numId w:val="4"/>
              </w:numPr>
              <w:tabs>
                <w:tab w:val="left" w:pos="4326"/>
              </w:tabs>
              <w:suppressAutoHyphens/>
              <w:jc w:val="both"/>
              <w:rPr>
                <w:sz w:val="23"/>
                <w:szCs w:val="23"/>
              </w:rPr>
            </w:pPr>
            <w:r w:rsidRPr="00D61D34">
              <w:rPr>
                <w:sz w:val="23"/>
                <w:szCs w:val="23"/>
              </w:rPr>
              <w:t>Realizar demais atividades correlatas que se apliquem em conformidade com o que dispõe o Sistema Único de Assistência Social;</w:t>
            </w:r>
          </w:p>
          <w:p w:rsidR="00666225" w:rsidRPr="00D61D34" w:rsidRDefault="00666225" w:rsidP="00666225">
            <w:pPr>
              <w:numPr>
                <w:ilvl w:val="0"/>
                <w:numId w:val="4"/>
              </w:numPr>
              <w:tabs>
                <w:tab w:val="left" w:pos="4326"/>
              </w:tabs>
              <w:suppressAutoHyphens/>
              <w:autoSpaceDE w:val="0"/>
              <w:jc w:val="both"/>
              <w:rPr>
                <w:sz w:val="23"/>
                <w:szCs w:val="23"/>
              </w:rPr>
            </w:pPr>
            <w:r w:rsidRPr="00D61D34">
              <w:rPr>
                <w:sz w:val="23"/>
                <w:szCs w:val="23"/>
              </w:rPr>
              <w:t>Executar outras tarefas correlatas mediante determinação superior.</w:t>
            </w:r>
          </w:p>
        </w:tc>
      </w:tr>
    </w:tbl>
    <w:p w:rsidR="00666225" w:rsidRPr="00D61D34" w:rsidRDefault="00666225" w:rsidP="009C7B12">
      <w:pPr>
        <w:spacing w:before="120" w:after="120"/>
        <w:jc w:val="both"/>
        <w:rPr>
          <w:sz w:val="23"/>
          <w:szCs w:val="23"/>
        </w:rPr>
      </w:pPr>
    </w:p>
    <w:tbl>
      <w:tblPr>
        <w:tblW w:w="9232" w:type="dxa"/>
        <w:jc w:val="center"/>
        <w:tblLayout w:type="fixed"/>
        <w:tblLook w:val="0000"/>
      </w:tblPr>
      <w:tblGrid>
        <w:gridCol w:w="9232"/>
      </w:tblGrid>
      <w:tr w:rsidR="00BA3222" w:rsidRPr="00D61D34" w:rsidTr="00131EC0">
        <w:trPr>
          <w:jc w:val="center"/>
        </w:trPr>
        <w:tc>
          <w:tcPr>
            <w:tcW w:w="9232" w:type="dxa"/>
            <w:tcBorders>
              <w:top w:val="single" w:sz="4" w:space="0" w:color="000000"/>
              <w:left w:val="single" w:sz="4" w:space="0" w:color="000000"/>
              <w:bottom w:val="single" w:sz="4" w:space="0" w:color="000000"/>
              <w:right w:val="single" w:sz="4" w:space="0" w:color="000000"/>
            </w:tcBorders>
          </w:tcPr>
          <w:p w:rsidR="00BA3222" w:rsidRPr="00D61D34" w:rsidRDefault="00BA3222" w:rsidP="00131EC0">
            <w:pPr>
              <w:tabs>
                <w:tab w:val="left" w:pos="4326"/>
              </w:tabs>
              <w:snapToGrid w:val="0"/>
              <w:spacing w:before="120" w:after="120"/>
              <w:rPr>
                <w:b/>
                <w:sz w:val="23"/>
                <w:szCs w:val="23"/>
              </w:rPr>
            </w:pPr>
            <w:r w:rsidRPr="00D61D34">
              <w:rPr>
                <w:b/>
                <w:sz w:val="23"/>
                <w:szCs w:val="23"/>
              </w:rPr>
              <w:lastRenderedPageBreak/>
              <w:t>Denominação:</w:t>
            </w:r>
          </w:p>
          <w:p w:rsidR="00BA3222" w:rsidRPr="00D61D34" w:rsidRDefault="00BA3222" w:rsidP="00131EC0">
            <w:pPr>
              <w:tabs>
                <w:tab w:val="left" w:pos="4326"/>
              </w:tabs>
              <w:spacing w:before="120" w:after="120"/>
              <w:jc w:val="center"/>
              <w:rPr>
                <w:b/>
                <w:sz w:val="23"/>
                <w:szCs w:val="23"/>
              </w:rPr>
            </w:pPr>
            <w:r w:rsidRPr="00D61D34">
              <w:rPr>
                <w:b/>
                <w:sz w:val="23"/>
                <w:szCs w:val="23"/>
              </w:rPr>
              <w:t>ADVOGADO DO CREAS</w:t>
            </w:r>
          </w:p>
        </w:tc>
      </w:tr>
      <w:tr w:rsidR="00BA3222" w:rsidRPr="00D61D34" w:rsidTr="00131EC0">
        <w:trPr>
          <w:jc w:val="center"/>
        </w:trPr>
        <w:tc>
          <w:tcPr>
            <w:tcW w:w="9232" w:type="dxa"/>
            <w:tcBorders>
              <w:top w:val="single" w:sz="4" w:space="0" w:color="000000"/>
              <w:left w:val="single" w:sz="4" w:space="0" w:color="000000"/>
              <w:bottom w:val="single" w:sz="4" w:space="0" w:color="000000"/>
              <w:right w:val="single" w:sz="4" w:space="0" w:color="000000"/>
            </w:tcBorders>
          </w:tcPr>
          <w:p w:rsidR="00BA3222" w:rsidRPr="00D61D34" w:rsidRDefault="00BA3222" w:rsidP="00131EC0">
            <w:pPr>
              <w:tabs>
                <w:tab w:val="left" w:pos="4326"/>
              </w:tabs>
              <w:snapToGrid w:val="0"/>
              <w:spacing w:before="120" w:after="120"/>
              <w:jc w:val="both"/>
              <w:rPr>
                <w:sz w:val="23"/>
                <w:szCs w:val="23"/>
              </w:rPr>
            </w:pPr>
            <w:r w:rsidRPr="00D61D34">
              <w:rPr>
                <w:sz w:val="23"/>
                <w:szCs w:val="23"/>
              </w:rPr>
              <w:t>Requisitos para provimento:</w:t>
            </w:r>
          </w:p>
          <w:p w:rsidR="00BA3222" w:rsidRPr="00D61D34" w:rsidRDefault="00BA3222" w:rsidP="00131EC0">
            <w:pPr>
              <w:tabs>
                <w:tab w:val="left" w:pos="180"/>
                <w:tab w:val="left" w:pos="4326"/>
              </w:tabs>
              <w:spacing w:before="120" w:after="120"/>
              <w:jc w:val="both"/>
              <w:rPr>
                <w:sz w:val="23"/>
                <w:szCs w:val="23"/>
              </w:rPr>
            </w:pPr>
            <w:r w:rsidRPr="00D61D34">
              <w:rPr>
                <w:sz w:val="23"/>
                <w:szCs w:val="23"/>
              </w:rPr>
              <w:t>- Ensino Superior completo com graduação em Direito;</w:t>
            </w:r>
          </w:p>
          <w:p w:rsidR="00BA3222" w:rsidRPr="00D61D34" w:rsidRDefault="00BA3222" w:rsidP="00131EC0">
            <w:pPr>
              <w:tabs>
                <w:tab w:val="left" w:pos="180"/>
                <w:tab w:val="left" w:pos="4326"/>
              </w:tabs>
              <w:spacing w:before="120" w:after="120"/>
              <w:jc w:val="both"/>
              <w:rPr>
                <w:sz w:val="23"/>
                <w:szCs w:val="23"/>
              </w:rPr>
            </w:pPr>
            <w:r w:rsidRPr="00D61D34">
              <w:rPr>
                <w:sz w:val="23"/>
                <w:szCs w:val="23"/>
              </w:rPr>
              <w:t>- Registro na Ordem dos Advogados do Brasil;</w:t>
            </w:r>
          </w:p>
          <w:p w:rsidR="00BA3222" w:rsidRPr="00D61D34" w:rsidRDefault="00BA3222" w:rsidP="00131EC0">
            <w:pPr>
              <w:tabs>
                <w:tab w:val="left" w:pos="180"/>
                <w:tab w:val="left" w:pos="4326"/>
              </w:tabs>
              <w:spacing w:before="120" w:after="120"/>
              <w:jc w:val="both"/>
              <w:rPr>
                <w:sz w:val="23"/>
                <w:szCs w:val="23"/>
              </w:rPr>
            </w:pPr>
            <w:r w:rsidRPr="00D61D34">
              <w:rPr>
                <w:sz w:val="23"/>
                <w:szCs w:val="23"/>
              </w:rPr>
              <w:t>- Noções básicas de informática.</w:t>
            </w:r>
          </w:p>
        </w:tc>
      </w:tr>
      <w:tr w:rsidR="00BA3222" w:rsidRPr="00D61D34" w:rsidTr="00131EC0">
        <w:trPr>
          <w:jc w:val="center"/>
        </w:trPr>
        <w:tc>
          <w:tcPr>
            <w:tcW w:w="9232" w:type="dxa"/>
            <w:tcBorders>
              <w:top w:val="single" w:sz="4" w:space="0" w:color="000000"/>
              <w:left w:val="single" w:sz="4" w:space="0" w:color="000000"/>
              <w:bottom w:val="single" w:sz="4" w:space="0" w:color="000000"/>
              <w:right w:val="single" w:sz="4" w:space="0" w:color="000000"/>
            </w:tcBorders>
          </w:tcPr>
          <w:p w:rsidR="00BA3222" w:rsidRPr="00D61D34" w:rsidRDefault="00BA3222" w:rsidP="00131EC0">
            <w:pPr>
              <w:tabs>
                <w:tab w:val="left" w:pos="4326"/>
              </w:tabs>
              <w:snapToGrid w:val="0"/>
              <w:spacing w:before="120" w:after="120"/>
              <w:jc w:val="both"/>
              <w:rPr>
                <w:sz w:val="23"/>
                <w:szCs w:val="23"/>
              </w:rPr>
            </w:pPr>
            <w:r w:rsidRPr="00D61D34">
              <w:rPr>
                <w:sz w:val="23"/>
                <w:szCs w:val="23"/>
              </w:rPr>
              <w:t>Atribuições:</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Oferecer orientações e esclarecimentos jurídicos á equipe técnica do CREAS;</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Prestar orientações jurídicas às famílias/ indivíduos atendidos e acompanhados pelo CREAS;</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Fazer os encaminhamentos processuais e acompanhamento dos casos acompanhados pelo CREAS, quando necessário;</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Proferir palestras sobre os direitos de crianças, adolescentes, mulheres, pessoas com deficiência e idosos e outras situações de violências e/ou violações de direitos e outros temas relacionados ao serviço;</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Realizar visitas domiciliares às famílias acompanhadas pelo CREAS, quando necessário;</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Discutir os registros realizados, com o coordenador e os técnicos do CREAS, como subsídio ao planejamento de atividades e avaliação de resultados;</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Participar como conselheiro de Conselhos Municipais, quando convocado;</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Acompanhar adolescentes em cumprimento de medidas </w:t>
            </w:r>
            <w:proofErr w:type="spellStart"/>
            <w:r w:rsidRPr="00D61D34">
              <w:rPr>
                <w:sz w:val="23"/>
                <w:szCs w:val="23"/>
              </w:rPr>
              <w:t>socioeducativas</w:t>
            </w:r>
            <w:proofErr w:type="spellEnd"/>
            <w:r w:rsidRPr="00D61D34">
              <w:rPr>
                <w:sz w:val="23"/>
                <w:szCs w:val="23"/>
              </w:rPr>
              <w:t>, em meio aberto; nos casos que se aplicam.</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Realizar o atendimento inicial de caso fazendo a acolhida, escuta qualificada, acompanhamento especializado e oferta de informações e orientações; </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Elaborar, junto com as famílias/indivíduos, do Plano de acompanhamento Individual e/ou Familiar, considerando as especificidades e particularidades de cada um, nos casos que se aplicam. </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Realizar acompanhamento especializado, por meio de atendimentos familiares, individuais e/ou em grupos; </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Realizar de encaminhamentos para a rede socioassistencial, demais políticas públicas setoriais, órgãos de defesa de direito, dentre outros; </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Trabalhar de forma interdisciplinar; </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Alimentar sistemas de informação com registros sobre as ações desenvolvidas; </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 xml:space="preserve">Participar nas atividades de planejamento, monitoramento e avaliação dos processos de trabalho; </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Participar de estudos de casos, de capacitações e formação continuada, assim como reuniões de equipe e da Secretaria de Assistência Social, além de demais atividades afins.</w:t>
            </w:r>
          </w:p>
          <w:p w:rsidR="00BA3222" w:rsidRPr="00D61D34" w:rsidRDefault="00BA3222" w:rsidP="00BA3222">
            <w:pPr>
              <w:numPr>
                <w:ilvl w:val="0"/>
                <w:numId w:val="6"/>
              </w:numPr>
              <w:tabs>
                <w:tab w:val="left" w:pos="4326"/>
              </w:tabs>
              <w:suppressAutoHyphens/>
              <w:jc w:val="both"/>
              <w:rPr>
                <w:sz w:val="23"/>
                <w:szCs w:val="23"/>
              </w:rPr>
            </w:pPr>
            <w:r w:rsidRPr="00D61D34">
              <w:rPr>
                <w:sz w:val="23"/>
                <w:szCs w:val="23"/>
              </w:rPr>
              <w:t>Realizar demais atividades correlatas que se apliquem em conformidade com o que dispõe o Sistema Único de Assistência Social.</w:t>
            </w:r>
          </w:p>
          <w:p w:rsidR="00BA3222" w:rsidRPr="00D61D34" w:rsidRDefault="00BA3222" w:rsidP="00BA3222">
            <w:pPr>
              <w:numPr>
                <w:ilvl w:val="0"/>
                <w:numId w:val="7"/>
              </w:numPr>
              <w:tabs>
                <w:tab w:val="left" w:pos="4326"/>
              </w:tabs>
              <w:suppressAutoHyphens/>
              <w:ind w:left="714" w:hanging="357"/>
              <w:jc w:val="both"/>
              <w:rPr>
                <w:sz w:val="23"/>
                <w:szCs w:val="23"/>
              </w:rPr>
            </w:pPr>
            <w:r w:rsidRPr="00D61D34">
              <w:rPr>
                <w:sz w:val="23"/>
                <w:szCs w:val="23"/>
              </w:rPr>
              <w:t>Executar outras tarefas correlatas mediante determinação superior.</w:t>
            </w:r>
          </w:p>
        </w:tc>
      </w:tr>
    </w:tbl>
    <w:p w:rsidR="00BA3222" w:rsidRPr="00D61D34" w:rsidRDefault="00BA3222" w:rsidP="009C7B12">
      <w:pPr>
        <w:spacing w:before="120" w:after="120"/>
        <w:jc w:val="both"/>
        <w:rPr>
          <w:sz w:val="23"/>
          <w:szCs w:val="23"/>
        </w:rPr>
      </w:pPr>
    </w:p>
    <w:p w:rsidR="0073015F" w:rsidRPr="00D61D34" w:rsidRDefault="0073015F" w:rsidP="009C7B12">
      <w:pPr>
        <w:spacing w:before="120" w:after="120"/>
        <w:jc w:val="both"/>
        <w:rPr>
          <w:sz w:val="23"/>
          <w:szCs w:val="23"/>
        </w:rPr>
      </w:pPr>
    </w:p>
    <w:tbl>
      <w:tblPr>
        <w:tblW w:w="0" w:type="auto"/>
        <w:jc w:val="center"/>
        <w:tblLayout w:type="fixed"/>
        <w:tblLook w:val="0000"/>
      </w:tblPr>
      <w:tblGrid>
        <w:gridCol w:w="9174"/>
      </w:tblGrid>
      <w:tr w:rsidR="007842BB" w:rsidRPr="00D61D34" w:rsidTr="00131EC0">
        <w:trPr>
          <w:jc w:val="center"/>
        </w:trPr>
        <w:tc>
          <w:tcPr>
            <w:tcW w:w="9174" w:type="dxa"/>
            <w:tcBorders>
              <w:top w:val="single" w:sz="4" w:space="0" w:color="000000"/>
              <w:left w:val="single" w:sz="4" w:space="0" w:color="000000"/>
              <w:bottom w:val="single" w:sz="4" w:space="0" w:color="000000"/>
              <w:right w:val="single" w:sz="4" w:space="0" w:color="000000"/>
            </w:tcBorders>
          </w:tcPr>
          <w:p w:rsidR="007842BB" w:rsidRPr="00D61D34" w:rsidRDefault="007842BB" w:rsidP="00131EC0">
            <w:pPr>
              <w:tabs>
                <w:tab w:val="left" w:pos="4326"/>
              </w:tabs>
              <w:snapToGrid w:val="0"/>
              <w:spacing w:before="120" w:after="120"/>
              <w:rPr>
                <w:b/>
                <w:sz w:val="23"/>
                <w:szCs w:val="23"/>
              </w:rPr>
            </w:pPr>
            <w:r w:rsidRPr="00D61D34">
              <w:rPr>
                <w:b/>
                <w:sz w:val="23"/>
                <w:szCs w:val="23"/>
              </w:rPr>
              <w:t>Denominação:</w:t>
            </w:r>
          </w:p>
          <w:p w:rsidR="007842BB" w:rsidRPr="00D61D34" w:rsidRDefault="007842BB" w:rsidP="00131EC0">
            <w:pPr>
              <w:tabs>
                <w:tab w:val="left" w:pos="4326"/>
              </w:tabs>
              <w:spacing w:before="120" w:after="120"/>
              <w:jc w:val="center"/>
              <w:rPr>
                <w:b/>
                <w:sz w:val="23"/>
                <w:szCs w:val="23"/>
              </w:rPr>
            </w:pPr>
            <w:r w:rsidRPr="00D61D34">
              <w:rPr>
                <w:b/>
                <w:sz w:val="23"/>
                <w:szCs w:val="23"/>
              </w:rPr>
              <w:lastRenderedPageBreak/>
              <w:t>TÉCNICO DE ABORDAGEM</w:t>
            </w:r>
          </w:p>
        </w:tc>
      </w:tr>
      <w:tr w:rsidR="007842BB" w:rsidRPr="00D61D34" w:rsidTr="00131EC0">
        <w:trPr>
          <w:jc w:val="center"/>
        </w:trPr>
        <w:tc>
          <w:tcPr>
            <w:tcW w:w="9174" w:type="dxa"/>
            <w:tcBorders>
              <w:top w:val="single" w:sz="4" w:space="0" w:color="000000"/>
              <w:left w:val="single" w:sz="4" w:space="0" w:color="000000"/>
              <w:bottom w:val="single" w:sz="4" w:space="0" w:color="000000"/>
              <w:right w:val="single" w:sz="4" w:space="0" w:color="000000"/>
            </w:tcBorders>
          </w:tcPr>
          <w:p w:rsidR="007842BB" w:rsidRPr="00D61D34" w:rsidRDefault="007842BB" w:rsidP="00131EC0">
            <w:pPr>
              <w:tabs>
                <w:tab w:val="left" w:pos="4326"/>
              </w:tabs>
              <w:snapToGrid w:val="0"/>
              <w:spacing w:before="120" w:after="120"/>
              <w:jc w:val="both"/>
              <w:rPr>
                <w:sz w:val="23"/>
                <w:szCs w:val="23"/>
              </w:rPr>
            </w:pPr>
            <w:r w:rsidRPr="00D61D34">
              <w:rPr>
                <w:sz w:val="23"/>
                <w:szCs w:val="23"/>
              </w:rPr>
              <w:lastRenderedPageBreak/>
              <w:t>Requisitos para provimento:</w:t>
            </w:r>
          </w:p>
          <w:p w:rsidR="007842BB" w:rsidRPr="00D61D34" w:rsidRDefault="007842BB" w:rsidP="00131EC0">
            <w:pPr>
              <w:tabs>
                <w:tab w:val="left" w:pos="540"/>
                <w:tab w:val="left" w:pos="4326"/>
              </w:tabs>
              <w:spacing w:before="120" w:after="120"/>
              <w:jc w:val="both"/>
              <w:rPr>
                <w:sz w:val="23"/>
                <w:szCs w:val="23"/>
              </w:rPr>
            </w:pPr>
            <w:r w:rsidRPr="00D61D34">
              <w:rPr>
                <w:sz w:val="23"/>
                <w:szCs w:val="23"/>
              </w:rPr>
              <w:t>- Ensino médio completo, raciocínio verbal, facilidade de expressão, bom uso da linguagem, boa memória, habilidade numérica, disposição de ouvir e sociabilidade;</w:t>
            </w:r>
          </w:p>
          <w:p w:rsidR="007842BB" w:rsidRPr="00D61D34" w:rsidRDefault="007842BB" w:rsidP="00131EC0">
            <w:pPr>
              <w:tabs>
                <w:tab w:val="left" w:pos="540"/>
                <w:tab w:val="left" w:pos="4326"/>
              </w:tabs>
              <w:spacing w:before="120" w:after="120"/>
              <w:jc w:val="both"/>
              <w:rPr>
                <w:sz w:val="23"/>
                <w:szCs w:val="23"/>
              </w:rPr>
            </w:pPr>
            <w:r w:rsidRPr="00D61D34">
              <w:rPr>
                <w:sz w:val="23"/>
                <w:szCs w:val="23"/>
              </w:rPr>
              <w:t>- Noções básicas de informática;</w:t>
            </w:r>
          </w:p>
          <w:p w:rsidR="007842BB" w:rsidRPr="00D61D34" w:rsidRDefault="007842BB" w:rsidP="00131EC0">
            <w:pPr>
              <w:tabs>
                <w:tab w:val="left" w:pos="540"/>
                <w:tab w:val="left" w:pos="4326"/>
              </w:tabs>
              <w:spacing w:before="120" w:after="120"/>
              <w:jc w:val="both"/>
              <w:rPr>
                <w:sz w:val="23"/>
                <w:szCs w:val="23"/>
              </w:rPr>
            </w:pPr>
            <w:r w:rsidRPr="00D61D34">
              <w:rPr>
                <w:sz w:val="23"/>
                <w:szCs w:val="23"/>
              </w:rPr>
              <w:t>- Boa digitação;</w:t>
            </w:r>
          </w:p>
        </w:tc>
      </w:tr>
      <w:tr w:rsidR="007842BB" w:rsidRPr="00D61D34" w:rsidTr="00131EC0">
        <w:trPr>
          <w:jc w:val="center"/>
        </w:trPr>
        <w:tc>
          <w:tcPr>
            <w:tcW w:w="9174" w:type="dxa"/>
            <w:tcBorders>
              <w:top w:val="single" w:sz="4" w:space="0" w:color="000000"/>
              <w:left w:val="single" w:sz="4" w:space="0" w:color="000000"/>
              <w:bottom w:val="single" w:sz="4" w:space="0" w:color="000000"/>
              <w:right w:val="single" w:sz="4" w:space="0" w:color="000000"/>
            </w:tcBorders>
          </w:tcPr>
          <w:p w:rsidR="007842BB" w:rsidRPr="00D61D34" w:rsidRDefault="007842BB" w:rsidP="00131EC0">
            <w:pPr>
              <w:tabs>
                <w:tab w:val="left" w:pos="4326"/>
              </w:tabs>
              <w:snapToGrid w:val="0"/>
              <w:spacing w:before="120" w:after="120"/>
              <w:jc w:val="both"/>
              <w:rPr>
                <w:sz w:val="23"/>
                <w:szCs w:val="23"/>
              </w:rPr>
            </w:pPr>
            <w:r w:rsidRPr="00D61D34">
              <w:rPr>
                <w:sz w:val="23"/>
                <w:szCs w:val="23"/>
              </w:rPr>
              <w:t>Atribuições:</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Operar equipamento de telefonia e computador;</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Digitar ofícios</w:t>
            </w:r>
            <w:r w:rsidR="00B80EEB" w:rsidRPr="00D61D34">
              <w:rPr>
                <w:sz w:val="23"/>
                <w:szCs w:val="23"/>
              </w:rPr>
              <w:t xml:space="preserve"> e </w:t>
            </w:r>
            <w:r w:rsidRPr="00D61D34">
              <w:rPr>
                <w:sz w:val="23"/>
                <w:szCs w:val="23"/>
              </w:rPr>
              <w:t>demais documentos;</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Recepcionar e ofertar informações às famílias atendidas/ acompanhadas pelo CREAS;</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 xml:space="preserve">Realizar abordagem de rua e/ou busca ativa no território para orientação e sensibilização em relação </w:t>
            </w:r>
            <w:proofErr w:type="gramStart"/>
            <w:r w:rsidRPr="00D61D34">
              <w:rPr>
                <w:sz w:val="23"/>
                <w:szCs w:val="23"/>
              </w:rPr>
              <w:t>a</w:t>
            </w:r>
            <w:proofErr w:type="gramEnd"/>
            <w:r w:rsidRPr="00D61D34">
              <w:rPr>
                <w:sz w:val="23"/>
                <w:szCs w:val="23"/>
              </w:rPr>
              <w:t xml:space="preserve"> necessidade de atendimento; </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Realizar visitas domiciliares às famílias acompanhadas pelo CREAS, quando necessário;</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 xml:space="preserve">Participar das reuniões de equipe para o planejamento de atividades, avaliação de processos, fluxos de trabalho e resultados; </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 xml:space="preserve">Participar das atividades de capacitação e formação continuada da equipe do CREAS, reuniões de equipe, estudos de casos, reuniões da Secretaria de Assistência Social e demais atividades afins; </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 xml:space="preserve">Apoiar aos demais profissionais no que se refere às funções administrativas da Unidade; </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Realizar demais atividades correlatas que se apliquem em conformidade com o que dispõe o Sistema Único de Assistência Social</w:t>
            </w:r>
            <w:r w:rsidR="00E063BC" w:rsidRPr="00D61D34">
              <w:rPr>
                <w:sz w:val="23"/>
                <w:szCs w:val="23"/>
              </w:rPr>
              <w:t>;</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 xml:space="preserve">Cumprir rotinas administrativas da unidade, relacionadas a seu funcionamento e relação com o órgão gestor e com a rede; </w:t>
            </w:r>
          </w:p>
          <w:p w:rsidR="007842BB" w:rsidRPr="00D61D34" w:rsidRDefault="007842BB" w:rsidP="007842BB">
            <w:pPr>
              <w:numPr>
                <w:ilvl w:val="0"/>
                <w:numId w:val="7"/>
              </w:numPr>
              <w:tabs>
                <w:tab w:val="left" w:pos="4326"/>
              </w:tabs>
              <w:suppressAutoHyphens/>
              <w:jc w:val="both"/>
              <w:rPr>
                <w:sz w:val="23"/>
                <w:szCs w:val="23"/>
              </w:rPr>
            </w:pPr>
            <w:r w:rsidRPr="00D61D34">
              <w:rPr>
                <w:sz w:val="23"/>
                <w:szCs w:val="23"/>
              </w:rPr>
              <w:t>Executar outras tarefas correlatas mediante determinação superior.</w:t>
            </w:r>
          </w:p>
        </w:tc>
      </w:tr>
    </w:tbl>
    <w:p w:rsidR="00AA3FCA" w:rsidRPr="00D61D34" w:rsidRDefault="00AA3FCA" w:rsidP="009C7B12">
      <w:pPr>
        <w:spacing w:before="120" w:after="120"/>
        <w:jc w:val="both"/>
        <w:rPr>
          <w:sz w:val="23"/>
          <w:szCs w:val="23"/>
        </w:rPr>
      </w:pPr>
    </w:p>
    <w:p w:rsidR="00367230" w:rsidRPr="00D61D34" w:rsidRDefault="00367230" w:rsidP="009C7B12">
      <w:pPr>
        <w:spacing w:before="120" w:after="120"/>
        <w:jc w:val="both"/>
        <w:rPr>
          <w:sz w:val="23"/>
          <w:szCs w:val="23"/>
        </w:rPr>
      </w:pPr>
    </w:p>
    <w:tbl>
      <w:tblPr>
        <w:tblW w:w="9232" w:type="dxa"/>
        <w:jc w:val="center"/>
        <w:tblInd w:w="108" w:type="dxa"/>
        <w:tblLayout w:type="fixed"/>
        <w:tblLook w:val="0000"/>
      </w:tblPr>
      <w:tblGrid>
        <w:gridCol w:w="9232"/>
      </w:tblGrid>
      <w:tr w:rsidR="00367230" w:rsidRPr="00D61D34" w:rsidTr="00367230">
        <w:trPr>
          <w:jc w:val="center"/>
        </w:trPr>
        <w:tc>
          <w:tcPr>
            <w:tcW w:w="9232" w:type="dxa"/>
            <w:tcBorders>
              <w:top w:val="single" w:sz="4" w:space="0" w:color="000000"/>
              <w:left w:val="single" w:sz="4" w:space="0" w:color="000000"/>
              <w:bottom w:val="single" w:sz="4" w:space="0" w:color="000000"/>
              <w:right w:val="single" w:sz="4" w:space="0" w:color="000000"/>
            </w:tcBorders>
          </w:tcPr>
          <w:p w:rsidR="00367230" w:rsidRPr="00D61D34" w:rsidRDefault="00367230" w:rsidP="00CD1635">
            <w:pPr>
              <w:tabs>
                <w:tab w:val="left" w:pos="4326"/>
              </w:tabs>
              <w:snapToGrid w:val="0"/>
              <w:spacing w:before="120" w:after="120"/>
              <w:rPr>
                <w:b/>
                <w:sz w:val="23"/>
                <w:szCs w:val="23"/>
              </w:rPr>
            </w:pPr>
            <w:r w:rsidRPr="00D61D34">
              <w:rPr>
                <w:b/>
                <w:sz w:val="23"/>
                <w:szCs w:val="23"/>
              </w:rPr>
              <w:t>Denominação:</w:t>
            </w:r>
          </w:p>
          <w:p w:rsidR="00367230" w:rsidRPr="00D61D34" w:rsidRDefault="00367230" w:rsidP="00CD1635">
            <w:pPr>
              <w:tabs>
                <w:tab w:val="left" w:pos="4326"/>
              </w:tabs>
              <w:spacing w:before="120" w:after="120"/>
              <w:jc w:val="center"/>
              <w:rPr>
                <w:b/>
                <w:sz w:val="23"/>
                <w:szCs w:val="23"/>
              </w:rPr>
            </w:pPr>
            <w:r w:rsidRPr="00D61D34">
              <w:rPr>
                <w:b/>
                <w:sz w:val="23"/>
                <w:szCs w:val="23"/>
              </w:rPr>
              <w:t>PSICÓLOGO</w:t>
            </w:r>
          </w:p>
        </w:tc>
      </w:tr>
      <w:tr w:rsidR="00367230" w:rsidRPr="00D61D34" w:rsidTr="00367230">
        <w:trPr>
          <w:jc w:val="center"/>
        </w:trPr>
        <w:tc>
          <w:tcPr>
            <w:tcW w:w="9232" w:type="dxa"/>
            <w:tcBorders>
              <w:top w:val="single" w:sz="4" w:space="0" w:color="000000"/>
              <w:left w:val="single" w:sz="4" w:space="0" w:color="000000"/>
              <w:bottom w:val="single" w:sz="4" w:space="0" w:color="000000"/>
              <w:right w:val="single" w:sz="4" w:space="0" w:color="000000"/>
            </w:tcBorders>
          </w:tcPr>
          <w:p w:rsidR="00367230" w:rsidRPr="00D61D34" w:rsidRDefault="00367230" w:rsidP="00CD1635">
            <w:pPr>
              <w:tabs>
                <w:tab w:val="left" w:pos="4326"/>
              </w:tabs>
              <w:snapToGrid w:val="0"/>
              <w:jc w:val="both"/>
              <w:rPr>
                <w:sz w:val="23"/>
                <w:szCs w:val="23"/>
              </w:rPr>
            </w:pPr>
            <w:r w:rsidRPr="00D61D34">
              <w:rPr>
                <w:sz w:val="23"/>
                <w:szCs w:val="23"/>
              </w:rPr>
              <w:t>Requisitos para provimento:</w:t>
            </w:r>
          </w:p>
          <w:p w:rsidR="00367230" w:rsidRPr="00D61D34" w:rsidRDefault="00367230" w:rsidP="00CD1635">
            <w:pPr>
              <w:tabs>
                <w:tab w:val="left" w:pos="4326"/>
              </w:tabs>
              <w:snapToGrid w:val="0"/>
              <w:jc w:val="both"/>
              <w:rPr>
                <w:sz w:val="23"/>
                <w:szCs w:val="23"/>
              </w:rPr>
            </w:pPr>
            <w:r w:rsidRPr="00D61D34">
              <w:rPr>
                <w:sz w:val="23"/>
                <w:szCs w:val="23"/>
              </w:rPr>
              <w:t>- Ensino Superior completo em Psicologia;</w:t>
            </w:r>
          </w:p>
          <w:p w:rsidR="00367230" w:rsidRPr="00D61D34" w:rsidRDefault="00367230" w:rsidP="00CD1635">
            <w:pPr>
              <w:tabs>
                <w:tab w:val="left" w:pos="4326"/>
              </w:tabs>
              <w:snapToGrid w:val="0"/>
              <w:jc w:val="both"/>
              <w:rPr>
                <w:sz w:val="23"/>
                <w:szCs w:val="23"/>
              </w:rPr>
            </w:pPr>
            <w:r w:rsidRPr="00D61D34">
              <w:rPr>
                <w:sz w:val="23"/>
                <w:szCs w:val="23"/>
              </w:rPr>
              <w:t>- Registro e inscrição no Conselho Regional de Psicologia;</w:t>
            </w:r>
          </w:p>
          <w:p w:rsidR="00367230" w:rsidRPr="00D61D34" w:rsidRDefault="00367230" w:rsidP="00CD1635">
            <w:pPr>
              <w:tabs>
                <w:tab w:val="left" w:pos="4326"/>
              </w:tabs>
              <w:snapToGrid w:val="0"/>
              <w:jc w:val="both"/>
              <w:rPr>
                <w:sz w:val="23"/>
                <w:szCs w:val="23"/>
              </w:rPr>
            </w:pPr>
            <w:r w:rsidRPr="00D61D34">
              <w:rPr>
                <w:sz w:val="23"/>
                <w:szCs w:val="23"/>
              </w:rPr>
              <w:t>- Raciocínio verbal, uso adequado da linguagem, criatividade, capacidade de liderança, dinamismo e iniciativa.</w:t>
            </w:r>
          </w:p>
          <w:p w:rsidR="00367230" w:rsidRPr="00D61D34" w:rsidRDefault="00367230" w:rsidP="00CD1635">
            <w:pPr>
              <w:tabs>
                <w:tab w:val="left" w:pos="4326"/>
              </w:tabs>
              <w:snapToGrid w:val="0"/>
              <w:jc w:val="both"/>
              <w:rPr>
                <w:sz w:val="23"/>
                <w:szCs w:val="23"/>
              </w:rPr>
            </w:pPr>
            <w:r w:rsidRPr="00D61D34">
              <w:rPr>
                <w:sz w:val="23"/>
                <w:szCs w:val="23"/>
              </w:rPr>
              <w:t xml:space="preserve">- Habilidades para desempenhar suas atividades, com foco na humanização do atendimento. </w:t>
            </w:r>
          </w:p>
          <w:p w:rsidR="00367230" w:rsidRPr="00D61D34" w:rsidRDefault="00367230" w:rsidP="00CD1635">
            <w:pPr>
              <w:tabs>
                <w:tab w:val="left" w:pos="4326"/>
              </w:tabs>
              <w:jc w:val="both"/>
              <w:rPr>
                <w:sz w:val="23"/>
                <w:szCs w:val="23"/>
              </w:rPr>
            </w:pPr>
            <w:r w:rsidRPr="00D61D34">
              <w:rPr>
                <w:sz w:val="23"/>
                <w:szCs w:val="23"/>
              </w:rPr>
              <w:t>- Noções básicas de informática.</w:t>
            </w:r>
          </w:p>
        </w:tc>
      </w:tr>
      <w:tr w:rsidR="00367230" w:rsidRPr="00D61D34" w:rsidTr="00367230">
        <w:trPr>
          <w:jc w:val="center"/>
        </w:trPr>
        <w:tc>
          <w:tcPr>
            <w:tcW w:w="9232" w:type="dxa"/>
            <w:tcBorders>
              <w:top w:val="single" w:sz="4" w:space="0" w:color="000000"/>
              <w:left w:val="single" w:sz="4" w:space="0" w:color="000000"/>
              <w:bottom w:val="single" w:sz="4" w:space="0" w:color="000000"/>
              <w:right w:val="single" w:sz="4" w:space="0" w:color="000000"/>
            </w:tcBorders>
          </w:tcPr>
          <w:p w:rsidR="00367230" w:rsidRPr="00D61D34" w:rsidRDefault="00367230" w:rsidP="00CD1635">
            <w:pPr>
              <w:tabs>
                <w:tab w:val="left" w:pos="4326"/>
              </w:tabs>
              <w:snapToGrid w:val="0"/>
              <w:jc w:val="both"/>
              <w:rPr>
                <w:sz w:val="23"/>
                <w:szCs w:val="23"/>
              </w:rPr>
            </w:pPr>
            <w:r w:rsidRPr="00D61D34">
              <w:rPr>
                <w:sz w:val="23"/>
                <w:szCs w:val="23"/>
              </w:rPr>
              <w:t>Atribuições:</w:t>
            </w:r>
          </w:p>
          <w:p w:rsidR="00D61D34" w:rsidRPr="00D61D34" w:rsidRDefault="00D61D34" w:rsidP="00CD1635">
            <w:pPr>
              <w:jc w:val="both"/>
              <w:rPr>
                <w:sz w:val="23"/>
                <w:szCs w:val="23"/>
              </w:rPr>
            </w:pPr>
            <w:r w:rsidRPr="00D61D34">
              <w:rPr>
                <w:sz w:val="23"/>
                <w:szCs w:val="23"/>
              </w:rPr>
              <w:t>• Coordenar grupos de apoio às famílias;</w:t>
            </w:r>
          </w:p>
          <w:p w:rsidR="00D61D34" w:rsidRPr="00D61D34" w:rsidRDefault="00D61D34" w:rsidP="00CD1635">
            <w:pPr>
              <w:jc w:val="both"/>
              <w:rPr>
                <w:sz w:val="23"/>
                <w:szCs w:val="23"/>
              </w:rPr>
            </w:pPr>
            <w:r w:rsidRPr="00D61D34">
              <w:rPr>
                <w:sz w:val="23"/>
                <w:szCs w:val="23"/>
              </w:rPr>
              <w:t>• Manter organizado e atualizado os registros dos casos atendidos e acompanhados para fins de consulta e estatísticas;</w:t>
            </w:r>
          </w:p>
          <w:p w:rsidR="00D61D34" w:rsidRPr="00D61D34" w:rsidRDefault="00D61D34" w:rsidP="00CD1635">
            <w:pPr>
              <w:jc w:val="both"/>
              <w:rPr>
                <w:sz w:val="23"/>
                <w:szCs w:val="23"/>
              </w:rPr>
            </w:pPr>
            <w:r w:rsidRPr="00D61D34">
              <w:rPr>
                <w:sz w:val="23"/>
                <w:szCs w:val="23"/>
              </w:rPr>
              <w:t>• Discutir sistematicamente os registros realizados, com o coordenador e os técnicos do serviço o qual esteja atuando como subsídio ao planejamento de atividades e avaliação de resultados;</w:t>
            </w:r>
          </w:p>
          <w:p w:rsidR="00D61D34" w:rsidRPr="00D61D34" w:rsidRDefault="00D61D34" w:rsidP="00CD1635">
            <w:pPr>
              <w:jc w:val="both"/>
              <w:rPr>
                <w:sz w:val="23"/>
                <w:szCs w:val="23"/>
              </w:rPr>
            </w:pPr>
            <w:r w:rsidRPr="00D61D34">
              <w:rPr>
                <w:sz w:val="23"/>
                <w:szCs w:val="23"/>
              </w:rPr>
              <w:t xml:space="preserve">• Participar como </w:t>
            </w:r>
            <w:proofErr w:type="gramStart"/>
            <w:r w:rsidRPr="00D61D34">
              <w:rPr>
                <w:sz w:val="23"/>
                <w:szCs w:val="23"/>
              </w:rPr>
              <w:t>conselheiro(</w:t>
            </w:r>
            <w:proofErr w:type="gramEnd"/>
            <w:r w:rsidRPr="00D61D34">
              <w:rPr>
                <w:sz w:val="23"/>
                <w:szCs w:val="23"/>
              </w:rPr>
              <w:t>a) de Conselhos Municipais, quando convocado;</w:t>
            </w:r>
          </w:p>
          <w:p w:rsidR="00D61D34" w:rsidRPr="00D61D34" w:rsidRDefault="00D61D34" w:rsidP="00CD1635">
            <w:pPr>
              <w:jc w:val="both"/>
              <w:rPr>
                <w:sz w:val="23"/>
                <w:szCs w:val="23"/>
              </w:rPr>
            </w:pPr>
            <w:r>
              <w:rPr>
                <w:sz w:val="23"/>
                <w:szCs w:val="23"/>
              </w:rPr>
              <w:t xml:space="preserve">• </w:t>
            </w:r>
            <w:r w:rsidRPr="00D61D34">
              <w:rPr>
                <w:sz w:val="23"/>
                <w:szCs w:val="23"/>
              </w:rPr>
              <w:t xml:space="preserve">Realizar o atendimento inicial de casos fazendo a acolhida, escuta qualificada, acompanhamento e oferta de informações e orientações; </w:t>
            </w:r>
          </w:p>
          <w:p w:rsidR="00D61D34" w:rsidRPr="00D61D34" w:rsidRDefault="00D61D34" w:rsidP="00CD1635">
            <w:pPr>
              <w:jc w:val="both"/>
              <w:rPr>
                <w:sz w:val="23"/>
                <w:szCs w:val="23"/>
              </w:rPr>
            </w:pPr>
            <w:r w:rsidRPr="00D61D34">
              <w:rPr>
                <w:sz w:val="23"/>
                <w:szCs w:val="23"/>
              </w:rPr>
              <w:lastRenderedPageBreak/>
              <w:t xml:space="preserve">• Elaborar, junto com as famílias/indivíduos, do Plano de acompanhamento Individual e/ou Familiar, considerando as especificidades e particularidades de cada um, nos casos que se aplicam. </w:t>
            </w:r>
          </w:p>
          <w:p w:rsidR="00D61D34" w:rsidRPr="00D61D34" w:rsidRDefault="00D61D34" w:rsidP="00CD1635">
            <w:pPr>
              <w:jc w:val="both"/>
              <w:rPr>
                <w:sz w:val="23"/>
                <w:szCs w:val="23"/>
              </w:rPr>
            </w:pPr>
            <w:r w:rsidRPr="00D61D34">
              <w:rPr>
                <w:sz w:val="23"/>
                <w:szCs w:val="23"/>
              </w:rPr>
              <w:t xml:space="preserve">• Realizar acompanhamento, por meio de atendimento familiar, individual e/ou em grupo; </w:t>
            </w:r>
          </w:p>
          <w:p w:rsidR="00D61D34" w:rsidRPr="00D61D34" w:rsidRDefault="00D61D34" w:rsidP="00CD1635">
            <w:pPr>
              <w:jc w:val="both"/>
              <w:rPr>
                <w:sz w:val="23"/>
                <w:szCs w:val="23"/>
              </w:rPr>
            </w:pPr>
            <w:r w:rsidRPr="00D61D34">
              <w:rPr>
                <w:sz w:val="23"/>
                <w:szCs w:val="23"/>
              </w:rPr>
              <w:t xml:space="preserve">• Realizar encaminhamentos para a rede socioassistencial, demais políticas públicas setoriais, órgãos de defesa de direito, dentre outros; </w:t>
            </w:r>
          </w:p>
          <w:p w:rsidR="00D61D34" w:rsidRPr="00D61D34" w:rsidRDefault="00D61D34" w:rsidP="00CD1635">
            <w:pPr>
              <w:jc w:val="both"/>
              <w:rPr>
                <w:sz w:val="23"/>
                <w:szCs w:val="23"/>
              </w:rPr>
            </w:pPr>
            <w:r w:rsidRPr="00D61D34">
              <w:rPr>
                <w:sz w:val="23"/>
                <w:szCs w:val="23"/>
              </w:rPr>
              <w:t xml:space="preserve">• Trabalhar de forma interdisciplinar; </w:t>
            </w:r>
          </w:p>
          <w:p w:rsidR="00D61D34" w:rsidRPr="00D61D34" w:rsidRDefault="00D61D34" w:rsidP="00CD1635">
            <w:pPr>
              <w:jc w:val="both"/>
              <w:rPr>
                <w:sz w:val="23"/>
                <w:szCs w:val="23"/>
              </w:rPr>
            </w:pPr>
            <w:r w:rsidRPr="00D61D34">
              <w:rPr>
                <w:sz w:val="23"/>
                <w:szCs w:val="23"/>
              </w:rPr>
              <w:t xml:space="preserve">• Alimentar de sistemas de informação com registros sobre as ações desenvolvidas; </w:t>
            </w:r>
          </w:p>
          <w:p w:rsidR="00D61D34" w:rsidRPr="00D61D34" w:rsidRDefault="00D61D34" w:rsidP="00CD1635">
            <w:pPr>
              <w:jc w:val="both"/>
              <w:rPr>
                <w:sz w:val="23"/>
                <w:szCs w:val="23"/>
              </w:rPr>
            </w:pPr>
            <w:r w:rsidRPr="00D61D34">
              <w:rPr>
                <w:sz w:val="23"/>
                <w:szCs w:val="23"/>
              </w:rPr>
              <w:t xml:space="preserve">• Participar nas atividades de planejamento, monitoramento e avaliação dos processos de trabalho; </w:t>
            </w:r>
          </w:p>
          <w:p w:rsidR="00D61D34" w:rsidRPr="00D61D34" w:rsidRDefault="00D61D34" w:rsidP="00CD1635">
            <w:pPr>
              <w:jc w:val="both"/>
              <w:rPr>
                <w:sz w:val="23"/>
                <w:szCs w:val="23"/>
              </w:rPr>
            </w:pPr>
            <w:r w:rsidRPr="00D61D34">
              <w:rPr>
                <w:sz w:val="23"/>
                <w:szCs w:val="23"/>
              </w:rPr>
              <w:t xml:space="preserve">• Participar de estudos de casos, de capacitações e formação continuada, assim como reuniões de equipe e da Secretaria de Assistência Social, além de demais atividades correlatas; </w:t>
            </w:r>
          </w:p>
          <w:p w:rsidR="00D61D34" w:rsidRPr="00D61D34" w:rsidRDefault="00D61D34" w:rsidP="00CD1635">
            <w:pPr>
              <w:rPr>
                <w:sz w:val="23"/>
                <w:szCs w:val="23"/>
              </w:rPr>
            </w:pPr>
            <w:r w:rsidRPr="00D61D34">
              <w:rPr>
                <w:sz w:val="23"/>
                <w:szCs w:val="23"/>
              </w:rPr>
              <w:t xml:space="preserve">• Acompanhar adolescentes em cumprimento de medidas </w:t>
            </w:r>
            <w:proofErr w:type="spellStart"/>
            <w:r w:rsidRPr="00D61D34">
              <w:rPr>
                <w:sz w:val="23"/>
                <w:szCs w:val="23"/>
              </w:rPr>
              <w:t>socioeducativas</w:t>
            </w:r>
            <w:proofErr w:type="spellEnd"/>
            <w:r w:rsidRPr="00D61D34">
              <w:rPr>
                <w:sz w:val="23"/>
                <w:szCs w:val="23"/>
              </w:rPr>
              <w:t xml:space="preserve">, em meio aberto; nos casos que se aplicam; </w:t>
            </w:r>
          </w:p>
          <w:p w:rsidR="00D61D34" w:rsidRPr="00D61D34" w:rsidRDefault="00D61D34" w:rsidP="00CD1635">
            <w:pPr>
              <w:jc w:val="both"/>
              <w:rPr>
                <w:sz w:val="23"/>
                <w:szCs w:val="23"/>
              </w:rPr>
            </w:pPr>
            <w:r w:rsidRPr="00D61D34">
              <w:rPr>
                <w:sz w:val="23"/>
                <w:szCs w:val="23"/>
              </w:rPr>
              <w:t>• Realizar atendimento às famílias em situação de vulnerabilidade pessoal ou social, assim como pessoas em situação de risco ou violência.</w:t>
            </w:r>
          </w:p>
          <w:p w:rsidR="00D61D34" w:rsidRPr="00D61D34" w:rsidRDefault="00D61D34" w:rsidP="00CD1635">
            <w:pPr>
              <w:jc w:val="both"/>
              <w:rPr>
                <w:sz w:val="23"/>
                <w:szCs w:val="23"/>
              </w:rPr>
            </w:pPr>
            <w:r w:rsidRPr="00D61D34">
              <w:rPr>
                <w:sz w:val="23"/>
                <w:szCs w:val="23"/>
              </w:rPr>
              <w:t>• Realizar de visitas domiciliares às famílias atendidas e acompanhadas pelos serviços;</w:t>
            </w:r>
          </w:p>
          <w:p w:rsidR="00D61D34" w:rsidRPr="00D61D34" w:rsidRDefault="00D61D34" w:rsidP="00CD1635">
            <w:pPr>
              <w:jc w:val="both"/>
              <w:rPr>
                <w:sz w:val="23"/>
                <w:szCs w:val="23"/>
              </w:rPr>
            </w:pPr>
            <w:r w:rsidRPr="00D61D34">
              <w:rPr>
                <w:sz w:val="23"/>
                <w:szCs w:val="23"/>
              </w:rPr>
              <w:t xml:space="preserve">• Desenvolver atividades coletivas e comunitárias no território nos casos que se aplicam; </w:t>
            </w:r>
          </w:p>
          <w:p w:rsidR="00D61D34" w:rsidRPr="00D61D34" w:rsidRDefault="00D61D34" w:rsidP="00CD1635">
            <w:pPr>
              <w:rPr>
                <w:sz w:val="23"/>
                <w:szCs w:val="23"/>
              </w:rPr>
            </w:pPr>
            <w:r w:rsidRPr="00D61D34">
              <w:rPr>
                <w:sz w:val="23"/>
                <w:szCs w:val="23"/>
              </w:rPr>
              <w:t>• Realizar busca ativa no território de abrangência e desenvolvimento de projetos que visam prevenir aumento de incidência de situações de risco, nos casos que se aplicam.</w:t>
            </w:r>
          </w:p>
          <w:p w:rsidR="00D61D34" w:rsidRPr="00D61D34" w:rsidRDefault="00D61D34" w:rsidP="00CD1635">
            <w:pPr>
              <w:rPr>
                <w:sz w:val="23"/>
                <w:szCs w:val="23"/>
              </w:rPr>
            </w:pPr>
            <w:r w:rsidRPr="00D61D34">
              <w:rPr>
                <w:sz w:val="23"/>
                <w:szCs w:val="23"/>
              </w:rPr>
              <w:t xml:space="preserve">• Acompanhar famílias em descumprimento de condicionalidades de programas sociais, nos casos que se aplicam; </w:t>
            </w:r>
          </w:p>
          <w:p w:rsidR="00D61D34" w:rsidRPr="00D61D34" w:rsidRDefault="00D61D34" w:rsidP="00CD1635">
            <w:pPr>
              <w:rPr>
                <w:sz w:val="23"/>
                <w:szCs w:val="23"/>
              </w:rPr>
            </w:pPr>
            <w:r w:rsidRPr="00D61D34">
              <w:rPr>
                <w:sz w:val="23"/>
                <w:szCs w:val="23"/>
              </w:rPr>
              <w:t xml:space="preserve">• Articular ações que potencializem as boas experiências no território de abrangência; </w:t>
            </w:r>
          </w:p>
          <w:p w:rsidR="00D61D34" w:rsidRPr="00D61D34" w:rsidRDefault="00D61D34" w:rsidP="00CD1635">
            <w:pPr>
              <w:rPr>
                <w:sz w:val="23"/>
                <w:szCs w:val="23"/>
              </w:rPr>
            </w:pPr>
            <w:r w:rsidRPr="00D61D34">
              <w:rPr>
                <w:sz w:val="23"/>
                <w:szCs w:val="23"/>
              </w:rPr>
              <w:t>• Realizar treinamento, avaliação e supervisão direta de estagiários de Psicologia, nos casos que se aplicam;</w:t>
            </w:r>
          </w:p>
          <w:p w:rsidR="00D61D34" w:rsidRPr="00D61D34" w:rsidRDefault="00D61D34" w:rsidP="00CD1635">
            <w:pPr>
              <w:rPr>
                <w:sz w:val="23"/>
                <w:szCs w:val="23"/>
              </w:rPr>
            </w:pPr>
            <w:r w:rsidRPr="00D61D34">
              <w:rPr>
                <w:sz w:val="23"/>
                <w:szCs w:val="23"/>
              </w:rPr>
              <w:t>• Realizar demais atividades correlatas que se apliquem em conformidade com o que dispõe o Sistema Único de Assistência Social.</w:t>
            </w:r>
          </w:p>
          <w:p w:rsidR="00367230" w:rsidRPr="00D61D34" w:rsidRDefault="00367230" w:rsidP="00CD1635">
            <w:pPr>
              <w:tabs>
                <w:tab w:val="left" w:pos="4326"/>
              </w:tabs>
              <w:suppressAutoHyphens/>
              <w:autoSpaceDE w:val="0"/>
              <w:jc w:val="both"/>
              <w:rPr>
                <w:sz w:val="23"/>
                <w:szCs w:val="23"/>
              </w:rPr>
            </w:pPr>
          </w:p>
        </w:tc>
      </w:tr>
    </w:tbl>
    <w:p w:rsidR="00D80103" w:rsidRDefault="00D80103" w:rsidP="00185B24">
      <w:pPr>
        <w:jc w:val="both"/>
      </w:pPr>
    </w:p>
    <w:p w:rsidR="004602A3" w:rsidRDefault="004602A3" w:rsidP="004602A3">
      <w:pPr>
        <w:spacing w:line="276" w:lineRule="auto"/>
        <w:jc w:val="both"/>
      </w:pPr>
      <w:r w:rsidRPr="004602A3">
        <w:rPr>
          <w:bCs/>
        </w:rPr>
        <w:t xml:space="preserve">Art. </w:t>
      </w:r>
      <w:r w:rsidR="00CD1635">
        <w:rPr>
          <w:bCs/>
        </w:rPr>
        <w:t>9</w:t>
      </w:r>
      <w:r w:rsidRPr="004602A3">
        <w:rPr>
          <w:bCs/>
        </w:rPr>
        <w:t>º</w:t>
      </w:r>
      <w:r w:rsidR="000622D4">
        <w:t xml:space="preserve"> As despesas decorrentes desta l</w:t>
      </w:r>
      <w:r>
        <w:t>ei correrão por c</w:t>
      </w:r>
      <w:r w:rsidR="00C15966">
        <w:t xml:space="preserve">onta das dotações orçamentárias </w:t>
      </w:r>
      <w:r>
        <w:t>próprias consignadas no orçamento vigente.</w:t>
      </w:r>
    </w:p>
    <w:p w:rsidR="008C09B4" w:rsidRDefault="008C09B4" w:rsidP="004602A3">
      <w:pPr>
        <w:spacing w:line="276" w:lineRule="auto"/>
        <w:jc w:val="both"/>
      </w:pPr>
    </w:p>
    <w:p w:rsidR="008C09B4" w:rsidRDefault="008C09B4" w:rsidP="004602A3">
      <w:pPr>
        <w:spacing w:line="276" w:lineRule="auto"/>
        <w:jc w:val="both"/>
      </w:pPr>
      <w:r>
        <w:t xml:space="preserve">Art. 10. Revoga-se integralmente a </w:t>
      </w:r>
      <w:r w:rsidRPr="008C09B4">
        <w:t>Lei Ordinária Municipal nº 1.736, de 19 de dezembro de 2013</w:t>
      </w:r>
      <w:r>
        <w:t>.</w:t>
      </w:r>
      <w:r w:rsidRPr="008C09B4">
        <w:t xml:space="preserve"> </w:t>
      </w:r>
      <w:r>
        <w:t xml:space="preserve"> </w:t>
      </w:r>
    </w:p>
    <w:p w:rsidR="00185B24" w:rsidRDefault="00185B24" w:rsidP="00185B24">
      <w:pPr>
        <w:jc w:val="both"/>
      </w:pPr>
    </w:p>
    <w:p w:rsidR="00185B24" w:rsidRDefault="002D20C9" w:rsidP="00185B24">
      <w:pPr>
        <w:jc w:val="both"/>
      </w:pPr>
      <w:r>
        <w:t xml:space="preserve">Art. </w:t>
      </w:r>
      <w:r w:rsidR="008C09B4">
        <w:t>11.</w:t>
      </w:r>
      <w:r w:rsidR="0028449A">
        <w:t xml:space="preserve"> </w:t>
      </w:r>
      <w:r w:rsidR="002B3CD4">
        <w:t xml:space="preserve">Esta lei entra em vigor na data da sua publicação. </w:t>
      </w:r>
    </w:p>
    <w:p w:rsidR="00EF083E" w:rsidRDefault="00EF083E" w:rsidP="00185B24">
      <w:pPr>
        <w:jc w:val="both"/>
      </w:pPr>
    </w:p>
    <w:p w:rsidR="002B3CD4" w:rsidRPr="00D80103" w:rsidRDefault="002B3CD4" w:rsidP="00185B24">
      <w:pPr>
        <w:jc w:val="both"/>
      </w:pPr>
    </w:p>
    <w:p w:rsidR="00E97E2F" w:rsidRDefault="000437C3" w:rsidP="00DF5DEF">
      <w:pPr>
        <w:ind w:left="720" w:hanging="720"/>
        <w:jc w:val="center"/>
      </w:pPr>
      <w:r w:rsidRPr="007E0A68">
        <w:t xml:space="preserve">Lima Duarte-MG, </w:t>
      </w:r>
      <w:r w:rsidR="004602A3" w:rsidRPr="00CD1635">
        <w:t>26</w:t>
      </w:r>
      <w:r w:rsidRPr="00CD1635">
        <w:t xml:space="preserve"> de </w:t>
      </w:r>
      <w:r w:rsidR="00CD1635" w:rsidRPr="00CD1635">
        <w:t xml:space="preserve">setembro </w:t>
      </w:r>
      <w:r w:rsidR="00C6693D" w:rsidRPr="00CD1635">
        <w:t>de 20</w:t>
      </w:r>
      <w:r w:rsidR="00E42669" w:rsidRPr="00CD1635">
        <w:t>22</w:t>
      </w:r>
      <w:r w:rsidRPr="00CD1635">
        <w:t>.</w:t>
      </w:r>
    </w:p>
    <w:p w:rsidR="004602A3" w:rsidRDefault="004602A3" w:rsidP="00DF5DEF">
      <w:pPr>
        <w:ind w:left="720" w:hanging="720"/>
        <w:jc w:val="center"/>
      </w:pPr>
    </w:p>
    <w:p w:rsidR="00DF5DEF" w:rsidRDefault="00DF5DEF" w:rsidP="00DF5DEF">
      <w:pPr>
        <w:ind w:left="720" w:hanging="720"/>
        <w:jc w:val="center"/>
      </w:pPr>
    </w:p>
    <w:p w:rsidR="000437C3" w:rsidRDefault="00E42669" w:rsidP="00681093">
      <w:pPr>
        <w:jc w:val="center"/>
      </w:pPr>
      <w:r>
        <w:t>ELENICE PEREIRA DELGADO SANTELLI</w:t>
      </w:r>
    </w:p>
    <w:p w:rsidR="00E45580" w:rsidRDefault="0034437A" w:rsidP="00CD1635">
      <w:pPr>
        <w:jc w:val="center"/>
      </w:pPr>
      <w:r>
        <w:t>Prefeit</w:t>
      </w:r>
      <w:r w:rsidR="00E42669">
        <w:t>a</w:t>
      </w:r>
      <w:r>
        <w:t xml:space="preserve"> Municipal</w:t>
      </w:r>
    </w:p>
    <w:p w:rsidR="00E45580" w:rsidRDefault="00E45580" w:rsidP="00D61D34">
      <w:pPr>
        <w:jc w:val="center"/>
      </w:pPr>
    </w:p>
    <w:p w:rsidR="00CD1635" w:rsidRDefault="00CD1635" w:rsidP="00D61D34">
      <w:pPr>
        <w:jc w:val="center"/>
      </w:pPr>
    </w:p>
    <w:p w:rsidR="00CD1635" w:rsidRDefault="00CD1635" w:rsidP="00D61D34">
      <w:pPr>
        <w:jc w:val="center"/>
      </w:pPr>
    </w:p>
    <w:p w:rsidR="00CD1635" w:rsidRDefault="00CD1635" w:rsidP="00D61D34">
      <w:pPr>
        <w:jc w:val="center"/>
      </w:pPr>
    </w:p>
    <w:p w:rsidR="00CD1635" w:rsidRDefault="00CD1635" w:rsidP="00D61D34">
      <w:pPr>
        <w:jc w:val="center"/>
      </w:pPr>
    </w:p>
    <w:p w:rsidR="005D7EC9" w:rsidRDefault="005D7EC9" w:rsidP="00A23D83"/>
    <w:p w:rsidR="00340066" w:rsidRPr="004A04D9" w:rsidRDefault="00340066" w:rsidP="00340066">
      <w:pPr>
        <w:jc w:val="both"/>
      </w:pPr>
      <w:r w:rsidRPr="004A04D9">
        <w:lastRenderedPageBreak/>
        <w:t xml:space="preserve">MENSAGEM </w:t>
      </w:r>
    </w:p>
    <w:p w:rsidR="00340066" w:rsidRPr="004A04D9" w:rsidRDefault="00340066" w:rsidP="00340066">
      <w:pPr>
        <w:jc w:val="both"/>
      </w:pPr>
      <w:r w:rsidRPr="004A04D9">
        <w:t>DO GABINETE DA PREFEITA DE LIMA DUARTE</w:t>
      </w:r>
    </w:p>
    <w:p w:rsidR="00340066" w:rsidRPr="004A04D9" w:rsidRDefault="00340066" w:rsidP="00340066">
      <w:pPr>
        <w:jc w:val="both"/>
      </w:pPr>
      <w:r w:rsidRPr="004A04D9">
        <w:t>AO EXMO. SR. JOSIMAR OLIVEIRA CAMPOS</w:t>
      </w:r>
    </w:p>
    <w:p w:rsidR="00340066" w:rsidRPr="004A04D9" w:rsidRDefault="00340066" w:rsidP="00340066">
      <w:pPr>
        <w:jc w:val="both"/>
      </w:pPr>
      <w:r w:rsidRPr="004A04D9">
        <w:t>PRESIDENTE DA CÂMARA MUNICIPAL DE LIMA DUARTE/MG</w:t>
      </w:r>
    </w:p>
    <w:p w:rsidR="00340066" w:rsidRPr="004A04D9" w:rsidRDefault="00340066" w:rsidP="00340066">
      <w:pPr>
        <w:jc w:val="both"/>
      </w:pPr>
      <w:r w:rsidRPr="004A04D9">
        <w:t xml:space="preserve">LIMA DUARTE, DIA </w:t>
      </w:r>
      <w:r w:rsidR="004A04D9" w:rsidRPr="004A04D9">
        <w:t>26</w:t>
      </w:r>
      <w:r w:rsidRPr="004A04D9">
        <w:t xml:space="preserve"> DE </w:t>
      </w:r>
      <w:r w:rsidR="00D61D34" w:rsidRPr="004A04D9">
        <w:t>SETEMBRO</w:t>
      </w:r>
      <w:r w:rsidRPr="004A04D9">
        <w:t xml:space="preserve"> DE 2022</w:t>
      </w:r>
      <w:r w:rsidR="004A77B2" w:rsidRPr="004A04D9">
        <w:t>.</w:t>
      </w:r>
    </w:p>
    <w:p w:rsidR="00340066" w:rsidRPr="004A04D9" w:rsidRDefault="00340066" w:rsidP="00340066">
      <w:pPr>
        <w:jc w:val="both"/>
      </w:pPr>
    </w:p>
    <w:p w:rsidR="00340066" w:rsidRPr="004602A3" w:rsidRDefault="00340066" w:rsidP="00340066">
      <w:pPr>
        <w:spacing w:line="360" w:lineRule="auto"/>
        <w:jc w:val="both"/>
        <w:rPr>
          <w:highlight w:val="yellow"/>
        </w:rPr>
      </w:pPr>
      <w:r w:rsidRPr="004A04D9">
        <w:t>Ilmo</w:t>
      </w:r>
      <w:r w:rsidR="00A17518" w:rsidRPr="004A04D9">
        <w:t>. Senhor</w:t>
      </w:r>
      <w:r w:rsidRPr="004A04D9">
        <w:t xml:space="preserve"> </w:t>
      </w:r>
      <w:r w:rsidR="00A17518" w:rsidRPr="004A04D9">
        <w:t>Presidente</w:t>
      </w:r>
      <w:r w:rsidR="00CD1635" w:rsidRPr="004A04D9">
        <w:t xml:space="preserve"> e demais Vereadores</w:t>
      </w:r>
      <w:r w:rsidRPr="004A04D9">
        <w:t>,</w:t>
      </w:r>
    </w:p>
    <w:p w:rsidR="00340066" w:rsidRPr="004602A3" w:rsidRDefault="00340066" w:rsidP="00340066">
      <w:pPr>
        <w:spacing w:line="360" w:lineRule="auto"/>
        <w:jc w:val="both"/>
        <w:rPr>
          <w:highlight w:val="yellow"/>
        </w:rPr>
      </w:pPr>
    </w:p>
    <w:p w:rsidR="006536EF" w:rsidRDefault="00772E77" w:rsidP="004602A3">
      <w:pPr>
        <w:spacing w:line="360" w:lineRule="auto"/>
        <w:ind w:firstLine="1134"/>
        <w:jc w:val="both"/>
        <w:rPr>
          <w:lang w:val="pt-PT"/>
        </w:rPr>
      </w:pPr>
      <w:r>
        <w:t>E</w:t>
      </w:r>
      <w:r w:rsidR="00340066" w:rsidRPr="004A04D9">
        <w:t xml:space="preserve">stamos remetendo para apreciação e votação o Projeto de Lei Complementar n.º </w:t>
      </w:r>
      <w:r w:rsidR="004A04D9">
        <w:t>06</w:t>
      </w:r>
      <w:r w:rsidR="00340066" w:rsidRPr="004A04D9">
        <w:t>/2022,</w:t>
      </w:r>
      <w:r w:rsidR="00A17518">
        <w:t xml:space="preserve"> que </w:t>
      </w:r>
      <w:r w:rsidR="00A17518">
        <w:rPr>
          <w:bCs/>
        </w:rPr>
        <w:t>a</w:t>
      </w:r>
      <w:r w:rsidR="00A17518" w:rsidRPr="00A17518">
        <w:rPr>
          <w:bCs/>
        </w:rPr>
        <w:t>ltera a Lei Complementar n.º 25 de 28 de fevereiro de 2012</w:t>
      </w:r>
      <w:r w:rsidR="004A04D9">
        <w:rPr>
          <w:bCs/>
        </w:rPr>
        <w:t xml:space="preserve">, para fins de </w:t>
      </w:r>
      <w:r w:rsidR="004A04D9">
        <w:rPr>
          <w:lang w:val="pt-PT"/>
        </w:rPr>
        <w:t>criação dos</w:t>
      </w:r>
      <w:r w:rsidR="004A04D9" w:rsidRPr="004224D7">
        <w:rPr>
          <w:lang w:val="pt-PT"/>
        </w:rPr>
        <w:t xml:space="preserve"> cargos de</w:t>
      </w:r>
      <w:r w:rsidR="004A04D9">
        <w:rPr>
          <w:lang w:val="pt-PT"/>
        </w:rPr>
        <w:t xml:space="preserve"> Assistente Social, Advogado do CREAS, Técnico de abordagem e </w:t>
      </w:r>
      <w:r w:rsidR="004A04D9" w:rsidRPr="00367230">
        <w:rPr>
          <w:lang w:val="pt-PT"/>
        </w:rPr>
        <w:t xml:space="preserve">Psicólgo, todos na área da assistência, </w:t>
      </w:r>
      <w:r w:rsidR="004A04D9">
        <w:rPr>
          <w:lang w:val="pt-PT"/>
        </w:rPr>
        <w:t xml:space="preserve">alteração do número de vagas de Fiscal de Vigilância Sanitária, </w:t>
      </w:r>
      <w:r w:rsidR="004A04D9" w:rsidRPr="00367230">
        <w:rPr>
          <w:lang w:val="pt-PT"/>
        </w:rPr>
        <w:t>e cria</w:t>
      </w:r>
      <w:r w:rsidR="004A04D9">
        <w:rPr>
          <w:lang w:val="pt-PT"/>
        </w:rPr>
        <w:t>ção</w:t>
      </w:r>
      <w:r w:rsidR="004A04D9" w:rsidRPr="00367230">
        <w:rPr>
          <w:lang w:val="pt-PT"/>
        </w:rPr>
        <w:t xml:space="preserve"> </w:t>
      </w:r>
      <w:r w:rsidR="004A04D9">
        <w:rPr>
          <w:lang w:val="pt-PT"/>
        </w:rPr>
        <w:t>d</w:t>
      </w:r>
      <w:r w:rsidR="004A04D9" w:rsidRPr="00367230">
        <w:rPr>
          <w:lang w:val="pt-PT"/>
        </w:rPr>
        <w:t>o cargo comissionado de Gestor de Programas</w:t>
      </w:r>
      <w:r w:rsidR="004A04D9">
        <w:rPr>
          <w:lang w:val="pt-PT"/>
        </w:rPr>
        <w:t>.</w:t>
      </w:r>
    </w:p>
    <w:p w:rsidR="004A04D9" w:rsidRDefault="004A04D9" w:rsidP="004602A3">
      <w:pPr>
        <w:spacing w:line="360" w:lineRule="auto"/>
        <w:ind w:firstLine="1134"/>
        <w:jc w:val="both"/>
        <w:rPr>
          <w:lang w:val="pt-PT"/>
        </w:rPr>
      </w:pPr>
      <w:r>
        <w:rPr>
          <w:lang w:val="pt-PT"/>
        </w:rPr>
        <w:t xml:space="preserve">As alterações em comento são de suma importância para </w:t>
      </w:r>
      <w:r w:rsidR="009F503B">
        <w:rPr>
          <w:lang w:val="pt-PT"/>
        </w:rPr>
        <w:t>organizar</w:t>
      </w:r>
      <w:r>
        <w:rPr>
          <w:lang w:val="pt-PT"/>
        </w:rPr>
        <w:t xml:space="preserve"> o plano de cargos e salários do Município de Lima Duarte, mormente no que se refere a àrea da assi</w:t>
      </w:r>
      <w:r w:rsidR="009F503B">
        <w:rPr>
          <w:lang w:val="pt-PT"/>
        </w:rPr>
        <w:t>stência social. Atualmente, tal setor encontra-se desprovido</w:t>
      </w:r>
      <w:r>
        <w:rPr>
          <w:lang w:val="pt-PT"/>
        </w:rPr>
        <w:t xml:space="preserve"> de servidores efetivos, sendo que a estrutura permanente da Secretaria é reiteradamente ocupada por contratos temporários </w:t>
      </w:r>
      <w:r w:rsidR="00772E77">
        <w:rPr>
          <w:lang w:val="pt-PT"/>
        </w:rPr>
        <w:t>desde o ano de 2006</w:t>
      </w:r>
      <w:r>
        <w:rPr>
          <w:lang w:val="pt-PT"/>
        </w:rPr>
        <w:t>.</w:t>
      </w:r>
    </w:p>
    <w:p w:rsidR="007C3CFD" w:rsidRDefault="004A04D9" w:rsidP="004602A3">
      <w:pPr>
        <w:spacing w:line="360" w:lineRule="auto"/>
        <w:ind w:firstLine="1134"/>
        <w:jc w:val="both"/>
        <w:rPr>
          <w:lang w:val="pt-PT"/>
        </w:rPr>
      </w:pPr>
      <w:r>
        <w:rPr>
          <w:lang w:val="pt-PT"/>
        </w:rPr>
        <w:t>Tal distorção motivou o ajuízamento de ação civil pública pelo</w:t>
      </w:r>
      <w:r w:rsidR="007C3CFD">
        <w:rPr>
          <w:lang w:val="pt-PT"/>
        </w:rPr>
        <w:t xml:space="preserve"> Ministério Público Estadual onde postulou-se a nulidade de todos os contratos temporários firmados até então e a condenação do Município em obrigação de fazer consistente na realização d</w:t>
      </w:r>
      <w:r w:rsidR="00C15966">
        <w:rPr>
          <w:lang w:val="pt-PT"/>
        </w:rPr>
        <w:t>e concurso para o provimento desses</w:t>
      </w:r>
      <w:r w:rsidR="007C3CFD">
        <w:rPr>
          <w:lang w:val="pt-PT"/>
        </w:rPr>
        <w:t xml:space="preserve"> cargos. </w:t>
      </w:r>
    </w:p>
    <w:p w:rsidR="007C3CFD" w:rsidRDefault="007C3CFD" w:rsidP="004602A3">
      <w:pPr>
        <w:spacing w:line="360" w:lineRule="auto"/>
        <w:ind w:firstLine="1134"/>
        <w:jc w:val="both"/>
        <w:rPr>
          <w:lang w:val="pt-PT"/>
        </w:rPr>
      </w:pPr>
      <w:r>
        <w:rPr>
          <w:lang w:val="pt-PT"/>
        </w:rPr>
        <w:t>A MM. Juíza da Vara Única desta Comarca julgou procedente o pedido de nulidade dos contratos, deixando de determinar a realização de concurso público por entender que tal interferência</w:t>
      </w:r>
      <w:r w:rsidR="005E451C">
        <w:rPr>
          <w:lang w:val="pt-PT"/>
        </w:rPr>
        <w:t xml:space="preserve"> no poder executivo</w:t>
      </w:r>
      <w:r>
        <w:rPr>
          <w:lang w:val="pt-PT"/>
        </w:rPr>
        <w:t xml:space="preserve"> seria demasiada</w:t>
      </w:r>
      <w:r w:rsidR="00C15966">
        <w:rPr>
          <w:lang w:val="pt-PT"/>
        </w:rPr>
        <w:t>,</w:t>
      </w:r>
      <w:r>
        <w:rPr>
          <w:lang w:val="pt-PT"/>
        </w:rPr>
        <w:t xml:space="preserve"> eis que o judiciário não deve ditar as condutas administrativas. </w:t>
      </w:r>
    </w:p>
    <w:p w:rsidR="004A04D9" w:rsidRDefault="007C3CFD" w:rsidP="004602A3">
      <w:pPr>
        <w:spacing w:line="360" w:lineRule="auto"/>
        <w:ind w:firstLine="1134"/>
        <w:jc w:val="both"/>
        <w:rPr>
          <w:lang w:val="pt-PT"/>
        </w:rPr>
      </w:pPr>
      <w:r>
        <w:rPr>
          <w:lang w:val="pt-PT"/>
        </w:rPr>
        <w:t xml:space="preserve">Após recurso interposto pelo Município de Lima Duarte, o egrégio Tribunal de Justiça do Estado de Minas Gerais manteve </w:t>
      </w:r>
      <w:r w:rsidR="005D7EC9">
        <w:rPr>
          <w:lang w:val="pt-PT"/>
        </w:rPr>
        <w:t xml:space="preserve">inalterada a sentença e ponderou acerca da natureza típica e permanente dos serviços, de forma que os cargos devem ser preenchidos por meio de concurso público. </w:t>
      </w:r>
    </w:p>
    <w:p w:rsidR="005D7EC9" w:rsidRDefault="005D7EC9" w:rsidP="004602A3">
      <w:pPr>
        <w:spacing w:line="360" w:lineRule="auto"/>
        <w:ind w:firstLine="1134"/>
        <w:jc w:val="both"/>
        <w:rPr>
          <w:lang w:val="pt-PT"/>
        </w:rPr>
      </w:pPr>
      <w:r>
        <w:rPr>
          <w:lang w:val="pt-PT"/>
        </w:rPr>
        <w:t>Desse modo, incumbe ao Município a criação dos cargos e a consequente realização de certame para o seu provimento</w:t>
      </w:r>
      <w:r w:rsidR="005E451C">
        <w:rPr>
          <w:lang w:val="pt-PT"/>
        </w:rPr>
        <w:t>,</w:t>
      </w:r>
      <w:r>
        <w:rPr>
          <w:lang w:val="pt-PT"/>
        </w:rPr>
        <w:t xml:space="preserve"> conforme as decisões judiciais que remetemos em anexo à presente proposição.</w:t>
      </w:r>
    </w:p>
    <w:p w:rsidR="005D7EC9" w:rsidRDefault="005D7EC9" w:rsidP="00A23D83">
      <w:pPr>
        <w:spacing w:line="360" w:lineRule="auto"/>
        <w:ind w:firstLine="1134"/>
        <w:jc w:val="both"/>
        <w:rPr>
          <w:lang w:val="pt-PT"/>
        </w:rPr>
      </w:pPr>
      <w:r>
        <w:rPr>
          <w:lang w:val="pt-PT"/>
        </w:rPr>
        <w:lastRenderedPageBreak/>
        <w:t xml:space="preserve">É necessário pontuar que o cargo de Gestor de Programas, atualmente denominado de </w:t>
      </w:r>
      <w:r w:rsidR="005E451C">
        <w:rPr>
          <w:lang w:val="pt-PT"/>
        </w:rPr>
        <w:t>“Gestor do Bolsa F</w:t>
      </w:r>
      <w:r>
        <w:rPr>
          <w:lang w:val="pt-PT"/>
        </w:rPr>
        <w:t>amília</w:t>
      </w:r>
      <w:r w:rsidR="005E451C">
        <w:rPr>
          <w:lang w:val="pt-PT"/>
        </w:rPr>
        <w:t>”</w:t>
      </w:r>
      <w:r>
        <w:rPr>
          <w:lang w:val="pt-PT"/>
        </w:rPr>
        <w:t xml:space="preserve">, </w:t>
      </w:r>
      <w:r w:rsidR="00F44983">
        <w:rPr>
          <w:lang w:val="pt-PT"/>
        </w:rPr>
        <w:t>é</w:t>
      </w:r>
      <w:r>
        <w:rPr>
          <w:lang w:val="pt-PT"/>
        </w:rPr>
        <w:t xml:space="preserve"> função de natureza evidentemente comissionada, considerando </w:t>
      </w:r>
      <w:r w:rsidR="005E451C">
        <w:rPr>
          <w:lang w:val="pt-PT"/>
        </w:rPr>
        <w:t>ser este</w:t>
      </w:r>
      <w:r w:rsidR="00A23D83">
        <w:rPr>
          <w:lang w:val="pt-PT"/>
        </w:rPr>
        <w:t xml:space="preserve"> posto de chefia, com poder diretivo para</w:t>
      </w:r>
      <w:r w:rsidR="00A23D83" w:rsidRPr="00A23D83">
        <w:rPr>
          <w:lang w:val="pt-PT"/>
        </w:rPr>
        <w:t xml:space="preserve"> coordena</w:t>
      </w:r>
      <w:r w:rsidR="00A23D83">
        <w:rPr>
          <w:lang w:val="pt-PT"/>
        </w:rPr>
        <w:t>r</w:t>
      </w:r>
      <w:r w:rsidR="00A23D83" w:rsidRPr="00A23D83">
        <w:rPr>
          <w:lang w:val="pt-PT"/>
        </w:rPr>
        <w:t xml:space="preserve"> atividades e fiscaliza</w:t>
      </w:r>
      <w:r w:rsidR="00A23D83">
        <w:rPr>
          <w:lang w:val="pt-PT"/>
        </w:rPr>
        <w:t>r</w:t>
      </w:r>
      <w:r w:rsidR="00A23D83" w:rsidRPr="00A23D83">
        <w:rPr>
          <w:lang w:val="pt-PT"/>
        </w:rPr>
        <w:t xml:space="preserve"> a execução delas.</w:t>
      </w:r>
      <w:r w:rsidR="00A23D83">
        <w:rPr>
          <w:lang w:val="pt-PT"/>
        </w:rPr>
        <w:t xml:space="preserve"> Justifica-se, portanto, a adequação promovida por esta proposição. </w:t>
      </w:r>
    </w:p>
    <w:p w:rsidR="00203E1F" w:rsidRPr="00203E1F" w:rsidRDefault="00203E1F" w:rsidP="00203E1F">
      <w:pPr>
        <w:spacing w:line="360" w:lineRule="auto"/>
        <w:ind w:firstLine="1134"/>
        <w:jc w:val="both"/>
      </w:pPr>
      <w:r>
        <w:t xml:space="preserve">Informamos que os cargos a serem criados na área da assistência, atualmente </w:t>
      </w:r>
      <w:r w:rsidR="005E451C">
        <w:t>estão</w:t>
      </w:r>
      <w:r>
        <w:t xml:space="preserve"> ocupados por servidor</w:t>
      </w:r>
      <w:r w:rsidR="005E451C">
        <w:t xml:space="preserve">es contratados temporariamente. Por essa razão, o presente projeto não importa </w:t>
      </w:r>
      <w:r>
        <w:t xml:space="preserve">em aumento de gastos públicos. </w:t>
      </w:r>
    </w:p>
    <w:p w:rsidR="00203E1F" w:rsidRDefault="00203E1F" w:rsidP="00203E1F">
      <w:pPr>
        <w:spacing w:line="360" w:lineRule="auto"/>
        <w:ind w:firstLine="1134"/>
        <w:jc w:val="both"/>
      </w:pPr>
      <w:r>
        <w:t>Comunicamos estar em tramitação</w:t>
      </w:r>
      <w:r w:rsidR="00032054">
        <w:t xml:space="preserve"> o</w:t>
      </w:r>
      <w:r>
        <w:t xml:space="preserve"> cumprimento da sentença contra o Município, </w:t>
      </w:r>
      <w:r w:rsidR="00002E03">
        <w:t>podendo</w:t>
      </w:r>
      <w:r w:rsidR="00F44983">
        <w:t xml:space="preserve"> o processo de execução</w:t>
      </w:r>
      <w:r w:rsidR="00002E03">
        <w:t xml:space="preserve"> culminar</w:t>
      </w:r>
      <w:r>
        <w:t xml:space="preserve"> em decisão determinando a exoneração imediata dos servidores lotados na Secretaria Municipal de Assistência Social, que possuam vínculos temporários, nos termos da </w:t>
      </w:r>
      <w:r w:rsidR="00F44983">
        <w:t>condenação</w:t>
      </w:r>
      <w:r>
        <w:t xml:space="preserve">. </w:t>
      </w:r>
    </w:p>
    <w:p w:rsidR="009910FC" w:rsidRDefault="009910FC" w:rsidP="009910FC">
      <w:pPr>
        <w:spacing w:line="360" w:lineRule="auto"/>
        <w:ind w:firstLine="1134"/>
        <w:jc w:val="both"/>
      </w:pPr>
      <w:r>
        <w:t>Aprovada a presente proposição e criados os cargos da área da assistência, o poder executivo</w:t>
      </w:r>
      <w:r w:rsidR="00F44983">
        <w:t xml:space="preserve"> espera iniciar os tramites do</w:t>
      </w:r>
      <w:r>
        <w:t xml:space="preserve"> concurso público no corrente ano</w:t>
      </w:r>
      <w:r w:rsidR="00F44983">
        <w:t xml:space="preserve"> finalizando, no máximo, em 2023</w:t>
      </w:r>
      <w:r>
        <w:t>.</w:t>
      </w:r>
    </w:p>
    <w:p w:rsidR="00A23D83" w:rsidRDefault="00A23D83" w:rsidP="00A23D83">
      <w:pPr>
        <w:spacing w:line="360" w:lineRule="auto"/>
        <w:ind w:firstLine="1134"/>
        <w:jc w:val="both"/>
        <w:rPr>
          <w:lang w:val="pt-PT"/>
        </w:rPr>
      </w:pPr>
      <w:r>
        <w:rPr>
          <w:lang w:val="pt-PT"/>
        </w:rPr>
        <w:t>Já o cargo de Fiscal da Vigilânca Sanitária</w:t>
      </w:r>
      <w:r w:rsidR="00203E1F">
        <w:rPr>
          <w:lang w:val="pt-PT"/>
        </w:rPr>
        <w:t>,</w:t>
      </w:r>
      <w:r>
        <w:rPr>
          <w:lang w:val="pt-PT"/>
        </w:rPr>
        <w:t xml:space="preserve"> existente na estrutura administrativa, deve ter majorado o</w:t>
      </w:r>
      <w:r w:rsidR="009910FC">
        <w:rPr>
          <w:lang w:val="pt-PT"/>
        </w:rPr>
        <w:t xml:space="preserve"> seu</w:t>
      </w:r>
      <w:r>
        <w:rPr>
          <w:lang w:val="pt-PT"/>
        </w:rPr>
        <w:t xml:space="preserve"> número de vagas</w:t>
      </w:r>
      <w:r w:rsidR="009910FC">
        <w:rPr>
          <w:lang w:val="pt-PT"/>
        </w:rPr>
        <w:t>, possibilitando o provimento imediato através do</w:t>
      </w:r>
      <w:r>
        <w:rPr>
          <w:lang w:val="pt-PT"/>
        </w:rPr>
        <w:t xml:space="preserve"> concurso público realizado no ano de 2019 e que se encontra vigente. </w:t>
      </w:r>
    </w:p>
    <w:p w:rsidR="00A23D83" w:rsidRDefault="00A23D83" w:rsidP="00A23D83">
      <w:pPr>
        <w:spacing w:line="360" w:lineRule="auto"/>
        <w:ind w:firstLine="1134"/>
        <w:jc w:val="both"/>
        <w:rPr>
          <w:lang w:val="pt-PT"/>
        </w:rPr>
      </w:pPr>
      <w:r>
        <w:rPr>
          <w:lang w:val="pt-PT"/>
        </w:rPr>
        <w:t>A designação de novo fiscal da vigilância s</w:t>
      </w:r>
      <w:r w:rsidR="009910FC">
        <w:rPr>
          <w:lang w:val="pt-PT"/>
        </w:rPr>
        <w:t>anitária tem como objetivo aten</w:t>
      </w:r>
      <w:r>
        <w:rPr>
          <w:lang w:val="pt-PT"/>
        </w:rPr>
        <w:t xml:space="preserve">der a Termo de Ajustamento de Conduta firmado entre o Município de Lima Duarte e o Ministério Público do Estado de Minas Gerais com o fito de promover a estruturação do órgão municipal de fiscalização sanitária. Nessa oportunidade, remetemos cópia do instrumento e das peças pertinentes do Inquérito Civil. </w:t>
      </w:r>
    </w:p>
    <w:p w:rsidR="005D7EC9" w:rsidRDefault="005D7EC9" w:rsidP="004602A3">
      <w:pPr>
        <w:spacing w:line="360" w:lineRule="auto"/>
        <w:ind w:firstLine="1134"/>
        <w:jc w:val="both"/>
        <w:rPr>
          <w:lang w:val="pt-PT"/>
        </w:rPr>
      </w:pPr>
      <w:r>
        <w:rPr>
          <w:lang w:val="pt-PT"/>
        </w:rPr>
        <w:t xml:space="preserve">Ressalta-se que o envio desse projeto de lei não ocorreu ainda no ano de 2021 em razão da das vedações trazidas pela Lei Complementar n° 173: </w:t>
      </w:r>
    </w:p>
    <w:p w:rsidR="005D7EC9" w:rsidRPr="005D7EC9" w:rsidRDefault="005D7EC9" w:rsidP="005D7EC9">
      <w:pPr>
        <w:pStyle w:val="artigo"/>
        <w:spacing w:before="0" w:beforeAutospacing="0" w:after="0" w:afterAutospacing="0"/>
        <w:ind w:left="1134"/>
        <w:jc w:val="both"/>
        <w:rPr>
          <w:sz w:val="22"/>
          <w:szCs w:val="22"/>
        </w:rPr>
      </w:pPr>
      <w:r w:rsidRPr="005D7EC9">
        <w:rPr>
          <w:color w:val="000000"/>
          <w:sz w:val="22"/>
          <w:szCs w:val="22"/>
        </w:rPr>
        <w:t xml:space="preserve">Art. 8º Na hipótese de que trata o </w:t>
      </w:r>
      <w:hyperlink r:id="rId8" w:anchor="art65" w:history="1">
        <w:r w:rsidRPr="005D7EC9">
          <w:rPr>
            <w:rStyle w:val="Hyperlink"/>
            <w:sz w:val="22"/>
            <w:szCs w:val="22"/>
          </w:rPr>
          <w:t xml:space="preserve">art. 65 da Lei Complementar nº 101, de </w:t>
        </w:r>
        <w:proofErr w:type="gramStart"/>
        <w:r w:rsidRPr="005D7EC9">
          <w:rPr>
            <w:rStyle w:val="Hyperlink"/>
            <w:sz w:val="22"/>
            <w:szCs w:val="22"/>
          </w:rPr>
          <w:t>4</w:t>
        </w:r>
        <w:proofErr w:type="gramEnd"/>
        <w:r w:rsidRPr="005D7EC9">
          <w:rPr>
            <w:rStyle w:val="Hyperlink"/>
            <w:sz w:val="22"/>
            <w:szCs w:val="22"/>
          </w:rPr>
          <w:t xml:space="preserve"> de maio de 2000</w:t>
        </w:r>
      </w:hyperlink>
      <w:r w:rsidRPr="005D7EC9">
        <w:rPr>
          <w:color w:val="000000"/>
          <w:sz w:val="22"/>
          <w:szCs w:val="22"/>
        </w:rPr>
        <w:t xml:space="preserve">, a União, os Estados, o Distrito Federal e os Municípios afetados pela calamidade pública decorrente da pandemia da </w:t>
      </w:r>
      <w:proofErr w:type="spellStart"/>
      <w:r w:rsidRPr="005D7EC9">
        <w:rPr>
          <w:color w:val="000000"/>
          <w:sz w:val="22"/>
          <w:szCs w:val="22"/>
        </w:rPr>
        <w:t>Covid</w:t>
      </w:r>
      <w:proofErr w:type="spellEnd"/>
      <w:r w:rsidRPr="005D7EC9">
        <w:rPr>
          <w:color w:val="000000"/>
          <w:sz w:val="22"/>
          <w:szCs w:val="22"/>
        </w:rPr>
        <w:t>-19 ficam proibidos, até 31 de dezembro de 2021, de:</w:t>
      </w:r>
    </w:p>
    <w:p w:rsidR="005D7EC9" w:rsidRPr="005D7EC9" w:rsidRDefault="005D7EC9" w:rsidP="005D7EC9">
      <w:pPr>
        <w:pStyle w:val="artigo"/>
        <w:spacing w:before="0" w:beforeAutospacing="0" w:after="0" w:afterAutospacing="0"/>
        <w:ind w:left="1134"/>
        <w:jc w:val="both"/>
        <w:rPr>
          <w:sz w:val="22"/>
          <w:szCs w:val="22"/>
        </w:rPr>
      </w:pPr>
      <w:bookmarkStart w:id="0" w:name="art8i"/>
      <w:bookmarkEnd w:id="0"/>
      <w:r w:rsidRPr="005D7EC9">
        <w:rPr>
          <w:color w:val="000000"/>
          <w:sz w:val="22"/>
          <w:szCs w:val="22"/>
        </w:rPr>
        <w:t>I - conceder, a qualquer título, vantagem, aumento, reajuste ou adequação de remuneração a membros de Poder ou de órgão, servidores e empregados públicos e militares, exceto quando derivado de sentença judicial transitada em julgado ou de determinação legal anterior à calamidade pública;</w:t>
      </w:r>
    </w:p>
    <w:p w:rsidR="005D7EC9" w:rsidRPr="005D7EC9" w:rsidRDefault="005D7EC9" w:rsidP="005D7EC9">
      <w:pPr>
        <w:pStyle w:val="artigo"/>
        <w:spacing w:before="0" w:beforeAutospacing="0" w:after="0" w:afterAutospacing="0"/>
        <w:ind w:left="1134"/>
        <w:jc w:val="both"/>
        <w:rPr>
          <w:sz w:val="22"/>
          <w:szCs w:val="22"/>
        </w:rPr>
      </w:pPr>
      <w:bookmarkStart w:id="1" w:name="art8ii"/>
      <w:bookmarkEnd w:id="1"/>
      <w:r w:rsidRPr="005D7EC9">
        <w:rPr>
          <w:color w:val="000000"/>
          <w:sz w:val="22"/>
          <w:szCs w:val="22"/>
        </w:rPr>
        <w:t>II - criar cargo, emprego ou função que implique aumento de despesa;</w:t>
      </w:r>
    </w:p>
    <w:p w:rsidR="005D7EC9" w:rsidRPr="005D7EC9" w:rsidRDefault="005D7EC9" w:rsidP="005D7EC9">
      <w:pPr>
        <w:pStyle w:val="artigo"/>
        <w:spacing w:before="0" w:beforeAutospacing="0" w:after="0" w:afterAutospacing="0"/>
        <w:ind w:left="1134"/>
        <w:jc w:val="both"/>
        <w:rPr>
          <w:sz w:val="22"/>
          <w:szCs w:val="22"/>
        </w:rPr>
      </w:pPr>
      <w:bookmarkStart w:id="2" w:name="art8iii"/>
      <w:bookmarkEnd w:id="2"/>
      <w:r w:rsidRPr="005D7EC9">
        <w:rPr>
          <w:color w:val="000000"/>
          <w:sz w:val="22"/>
          <w:szCs w:val="22"/>
        </w:rPr>
        <w:t>III - alterar estrutura de carreira que implique aumento de despesa;</w:t>
      </w:r>
    </w:p>
    <w:p w:rsidR="005D7EC9" w:rsidRPr="005D7EC9" w:rsidRDefault="005D7EC9" w:rsidP="005D7EC9">
      <w:pPr>
        <w:pStyle w:val="artigo"/>
        <w:spacing w:before="0" w:beforeAutospacing="0" w:after="0" w:afterAutospacing="0"/>
        <w:ind w:left="1134"/>
        <w:jc w:val="both"/>
        <w:rPr>
          <w:sz w:val="22"/>
          <w:szCs w:val="22"/>
        </w:rPr>
      </w:pPr>
      <w:bookmarkStart w:id="3" w:name="art8iv"/>
      <w:bookmarkEnd w:id="3"/>
      <w:r w:rsidRPr="005D7EC9">
        <w:rPr>
          <w:color w:val="000000"/>
          <w:sz w:val="22"/>
          <w:szCs w:val="22"/>
        </w:rPr>
        <w:lastRenderedPageBreak/>
        <w:t xml:space="preserve">IV - admitir ou contratar pessoal, a qualquer título, ressalvadas as reposições de cargos de chefia, de direção e de assessoramento que não acarretem aumento de despesa, as reposições decorrentes de vacâncias de cargos efetivos ou vitalícios, as contratações temporárias de que trata o </w:t>
      </w:r>
      <w:hyperlink r:id="rId9" w:anchor="art37ix" w:history="1">
        <w:r w:rsidRPr="005D7EC9">
          <w:rPr>
            <w:rStyle w:val="Hyperlink"/>
            <w:sz w:val="22"/>
            <w:szCs w:val="22"/>
          </w:rPr>
          <w:t>inciso IX do caput do art. 37 da Constituição Federal</w:t>
        </w:r>
      </w:hyperlink>
      <w:r w:rsidRPr="005D7EC9">
        <w:rPr>
          <w:color w:val="000000"/>
          <w:sz w:val="22"/>
          <w:szCs w:val="22"/>
        </w:rPr>
        <w:t xml:space="preserve">, as contratações de temporários para prestação de serviço militar e as contratações de alunos de órgãos de formação de militares;        </w:t>
      </w:r>
      <w:hyperlink r:id="rId10" w:anchor="art8§7" w:history="1">
        <w:r w:rsidRPr="005D7EC9">
          <w:rPr>
            <w:rStyle w:val="Hyperlink"/>
            <w:sz w:val="22"/>
            <w:szCs w:val="22"/>
          </w:rPr>
          <w:t>(Vide)</w:t>
        </w:r>
      </w:hyperlink>
    </w:p>
    <w:p w:rsidR="005D7EC9" w:rsidRPr="005D7EC9" w:rsidRDefault="005D7EC9" w:rsidP="005D7EC9">
      <w:pPr>
        <w:pStyle w:val="artigo"/>
        <w:spacing w:before="0" w:beforeAutospacing="0" w:after="0" w:afterAutospacing="0"/>
        <w:ind w:left="1134"/>
        <w:jc w:val="both"/>
        <w:rPr>
          <w:sz w:val="22"/>
          <w:szCs w:val="22"/>
        </w:rPr>
      </w:pPr>
      <w:bookmarkStart w:id="4" w:name="art8v"/>
      <w:bookmarkEnd w:id="4"/>
      <w:r w:rsidRPr="005D7EC9">
        <w:rPr>
          <w:color w:val="000000"/>
          <w:sz w:val="22"/>
          <w:szCs w:val="22"/>
        </w:rPr>
        <w:t xml:space="preserve">V - realizar concurso público, exceto para as reposições de vacâncias previstas no inciso IV;        </w:t>
      </w:r>
      <w:hyperlink r:id="rId11" w:anchor="art8§7" w:history="1">
        <w:r w:rsidRPr="005D7EC9">
          <w:rPr>
            <w:rStyle w:val="Hyperlink"/>
            <w:sz w:val="22"/>
            <w:szCs w:val="22"/>
          </w:rPr>
          <w:t>(Vide)</w:t>
        </w:r>
      </w:hyperlink>
    </w:p>
    <w:p w:rsidR="005D7EC9" w:rsidRPr="005D7EC9" w:rsidRDefault="005D7EC9" w:rsidP="005D7EC9">
      <w:pPr>
        <w:pStyle w:val="artigo"/>
        <w:spacing w:before="0" w:beforeAutospacing="0" w:after="0" w:afterAutospacing="0"/>
        <w:ind w:left="1134"/>
        <w:jc w:val="both"/>
        <w:rPr>
          <w:sz w:val="22"/>
          <w:szCs w:val="22"/>
        </w:rPr>
      </w:pPr>
      <w:bookmarkStart w:id="5" w:name="art8vi"/>
      <w:bookmarkEnd w:id="5"/>
      <w:r w:rsidRPr="005D7EC9">
        <w:rPr>
          <w:color w:val="000000"/>
          <w:sz w:val="22"/>
          <w:szCs w:val="22"/>
        </w:rPr>
        <w:t>VI - criar ou majorar auxílios, vantagens, bônus, abonos, verbas de representação ou benefícios de qualquer natureza, inclusive os de cunho indenizatório, em favor de membros de Poder, do Ministério Público ou da Defensoria Pública e de servidores e empregados públicos e militares, ou ainda de seus dependentes, exceto quando derivado de sentença judicial transitada em julgado ou de determinação legal anterior à calamidade;</w:t>
      </w:r>
    </w:p>
    <w:p w:rsidR="005D7EC9" w:rsidRPr="005D7EC9" w:rsidRDefault="005D7EC9" w:rsidP="005D7EC9">
      <w:pPr>
        <w:pStyle w:val="artigo"/>
        <w:spacing w:before="0" w:beforeAutospacing="0" w:after="0" w:afterAutospacing="0"/>
        <w:ind w:left="1134"/>
        <w:jc w:val="both"/>
        <w:rPr>
          <w:sz w:val="22"/>
          <w:szCs w:val="22"/>
        </w:rPr>
      </w:pPr>
      <w:bookmarkStart w:id="6" w:name="art8vii"/>
      <w:bookmarkEnd w:id="6"/>
      <w:r w:rsidRPr="005D7EC9">
        <w:rPr>
          <w:color w:val="000000"/>
          <w:sz w:val="22"/>
          <w:szCs w:val="22"/>
        </w:rPr>
        <w:t>VII - criar despesa obrigatória de caráter continuado, ressalvado o disposto nos §§ 1º e 2º;</w:t>
      </w:r>
    </w:p>
    <w:p w:rsidR="005D7EC9" w:rsidRPr="005D7EC9" w:rsidRDefault="005D7EC9" w:rsidP="005D7EC9">
      <w:pPr>
        <w:pStyle w:val="artigo"/>
        <w:spacing w:before="0" w:beforeAutospacing="0" w:after="0" w:afterAutospacing="0"/>
        <w:ind w:left="1134"/>
        <w:jc w:val="both"/>
        <w:rPr>
          <w:sz w:val="22"/>
          <w:szCs w:val="22"/>
        </w:rPr>
      </w:pPr>
      <w:bookmarkStart w:id="7" w:name="art8viii"/>
      <w:bookmarkEnd w:id="7"/>
      <w:r w:rsidRPr="005D7EC9">
        <w:rPr>
          <w:color w:val="000000"/>
          <w:sz w:val="22"/>
          <w:szCs w:val="22"/>
        </w:rPr>
        <w:t xml:space="preserve">VIII - adotar medida que implique reajuste de despesa obrigatória acima da variação da inflação medida pelo Índice Nacional de Preços ao Consumidor Amplo (IPCA), observada a preservação do poder aquisitivo referida no </w:t>
      </w:r>
      <w:hyperlink r:id="rId12" w:anchor="art7iv" w:history="1">
        <w:r w:rsidRPr="005D7EC9">
          <w:rPr>
            <w:rStyle w:val="Hyperlink"/>
            <w:sz w:val="22"/>
            <w:szCs w:val="22"/>
          </w:rPr>
          <w:t xml:space="preserve">inciso IV do caput do art. 7º da Constituição </w:t>
        </w:r>
        <w:proofErr w:type="gramStart"/>
        <w:r w:rsidRPr="005D7EC9">
          <w:rPr>
            <w:rStyle w:val="Hyperlink"/>
            <w:sz w:val="22"/>
            <w:szCs w:val="22"/>
          </w:rPr>
          <w:t>Federal;</w:t>
        </w:r>
        <w:proofErr w:type="gramEnd"/>
      </w:hyperlink>
    </w:p>
    <w:p w:rsidR="005D7EC9" w:rsidRPr="005D7EC9" w:rsidRDefault="005D7EC9" w:rsidP="005D7EC9">
      <w:pPr>
        <w:pStyle w:val="artigo"/>
        <w:spacing w:before="0" w:beforeAutospacing="0" w:after="0" w:afterAutospacing="0"/>
        <w:ind w:left="1134"/>
        <w:jc w:val="both"/>
        <w:rPr>
          <w:sz w:val="22"/>
          <w:szCs w:val="22"/>
        </w:rPr>
      </w:pPr>
      <w:bookmarkStart w:id="8" w:name="art8ix"/>
      <w:bookmarkEnd w:id="8"/>
      <w:r w:rsidRPr="005D7EC9">
        <w:rPr>
          <w:color w:val="000000"/>
          <w:sz w:val="22"/>
          <w:szCs w:val="22"/>
        </w:rPr>
        <w:t xml:space="preserve">IX - contar esse tempo como de período aquisitivo necessário exclusivamente para a concessão de </w:t>
      </w:r>
      <w:proofErr w:type="spellStart"/>
      <w:r w:rsidRPr="005D7EC9">
        <w:rPr>
          <w:color w:val="000000"/>
          <w:sz w:val="22"/>
          <w:szCs w:val="22"/>
        </w:rPr>
        <w:t>anuênios</w:t>
      </w:r>
      <w:proofErr w:type="spellEnd"/>
      <w:r w:rsidRPr="005D7EC9">
        <w:rPr>
          <w:color w:val="000000"/>
          <w:sz w:val="22"/>
          <w:szCs w:val="22"/>
        </w:rPr>
        <w:t xml:space="preserve">, triênios, </w:t>
      </w:r>
      <w:proofErr w:type="spellStart"/>
      <w:r w:rsidRPr="005D7EC9">
        <w:rPr>
          <w:color w:val="000000"/>
          <w:sz w:val="22"/>
          <w:szCs w:val="22"/>
        </w:rPr>
        <w:t>quinquênios</w:t>
      </w:r>
      <w:proofErr w:type="spellEnd"/>
      <w:r w:rsidRPr="005D7EC9">
        <w:rPr>
          <w:color w:val="000000"/>
          <w:sz w:val="22"/>
          <w:szCs w:val="22"/>
        </w:rPr>
        <w:t>, licenças-prêmio e demais mecanismos equivalentes que aumentem a despesa com pessoal em decorrência da aquisição de determinado tempo de serviço, sem qualquer prejuízo para o tempo de efetivo exercício, aposentadoria, e quaisquer outros fins.</w:t>
      </w:r>
    </w:p>
    <w:p w:rsidR="005D7EC9" w:rsidRDefault="005D7EC9" w:rsidP="004602A3">
      <w:pPr>
        <w:spacing w:line="360" w:lineRule="auto"/>
        <w:ind w:firstLine="1134"/>
        <w:jc w:val="both"/>
      </w:pPr>
    </w:p>
    <w:p w:rsidR="00925441" w:rsidRDefault="009910FC" w:rsidP="00340066">
      <w:pPr>
        <w:spacing w:line="360" w:lineRule="auto"/>
        <w:ind w:firstLine="1134"/>
        <w:jc w:val="both"/>
      </w:pPr>
      <w:r w:rsidRPr="0047131C">
        <w:t>Ante o exposto, aguardamos a votação do presente projeto de lei e a consequente aprovação da proposta apresentada</w:t>
      </w:r>
      <w:r>
        <w:t xml:space="preserve"> o mais breve possível.</w:t>
      </w:r>
    </w:p>
    <w:p w:rsidR="009910FC" w:rsidRPr="00571C0E" w:rsidRDefault="009910FC" w:rsidP="00340066">
      <w:pPr>
        <w:spacing w:line="360" w:lineRule="auto"/>
        <w:ind w:firstLine="1134"/>
        <w:jc w:val="both"/>
      </w:pPr>
    </w:p>
    <w:p w:rsidR="00340066" w:rsidRPr="00571C0E" w:rsidRDefault="00340066" w:rsidP="00340066">
      <w:pPr>
        <w:jc w:val="center"/>
      </w:pPr>
      <w:r>
        <w:t>ELENICE PEREIRA DELGADO SANTELLI</w:t>
      </w:r>
    </w:p>
    <w:p w:rsidR="00340066" w:rsidRDefault="00340066" w:rsidP="00340066">
      <w:pPr>
        <w:jc w:val="center"/>
      </w:pPr>
      <w:r w:rsidRPr="00571C0E">
        <w:t>Prefeit</w:t>
      </w:r>
      <w:r>
        <w:t>a</w:t>
      </w:r>
      <w:r w:rsidRPr="00571C0E">
        <w:t xml:space="preserve"> </w:t>
      </w:r>
      <w:r w:rsidR="0073015F">
        <w:t>Municipal</w:t>
      </w:r>
    </w:p>
    <w:sectPr w:rsidR="00340066" w:rsidSect="004803DC">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3E1F" w:rsidRDefault="00203E1F" w:rsidP="00724871">
      <w:r>
        <w:separator/>
      </w:r>
    </w:p>
  </w:endnote>
  <w:endnote w:type="continuationSeparator" w:id="1">
    <w:p w:rsidR="00203E1F" w:rsidRDefault="00203E1F" w:rsidP="007248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E1F" w:rsidRPr="009C7B12" w:rsidRDefault="00FC3A83">
    <w:pPr>
      <w:pStyle w:val="Rodap"/>
      <w:jc w:val="right"/>
      <w:rPr>
        <w:sz w:val="20"/>
        <w:szCs w:val="20"/>
      </w:rPr>
    </w:pPr>
    <w:r w:rsidRPr="009C7B12">
      <w:rPr>
        <w:sz w:val="20"/>
        <w:szCs w:val="20"/>
      </w:rPr>
      <w:fldChar w:fldCharType="begin"/>
    </w:r>
    <w:r w:rsidR="00203E1F" w:rsidRPr="009C7B12">
      <w:rPr>
        <w:sz w:val="20"/>
        <w:szCs w:val="20"/>
      </w:rPr>
      <w:instrText xml:space="preserve"> PAGE   \* MERGEFORMAT </w:instrText>
    </w:r>
    <w:r w:rsidRPr="009C7B12">
      <w:rPr>
        <w:sz w:val="20"/>
        <w:szCs w:val="20"/>
      </w:rPr>
      <w:fldChar w:fldCharType="separate"/>
    </w:r>
    <w:r w:rsidR="008C09B4">
      <w:rPr>
        <w:noProof/>
        <w:sz w:val="20"/>
        <w:szCs w:val="20"/>
      </w:rPr>
      <w:t>6</w:t>
    </w:r>
    <w:r w:rsidRPr="009C7B12">
      <w:rPr>
        <w:sz w:val="20"/>
        <w:szCs w:val="20"/>
      </w:rPr>
      <w:fldChar w:fldCharType="end"/>
    </w:r>
  </w:p>
  <w:p w:rsidR="00203E1F" w:rsidRDefault="00203E1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3E1F" w:rsidRDefault="00203E1F" w:rsidP="00724871">
      <w:r>
        <w:separator/>
      </w:r>
    </w:p>
  </w:footnote>
  <w:footnote w:type="continuationSeparator" w:id="1">
    <w:p w:rsidR="00203E1F" w:rsidRDefault="00203E1F" w:rsidP="007248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E1F" w:rsidRDefault="00203E1F" w:rsidP="00A23D83">
    <w:pPr>
      <w:pStyle w:val="Cabealho"/>
      <w:tabs>
        <w:tab w:val="right" w:pos="9900"/>
      </w:tabs>
      <w:ind w:left="-720" w:right="-855"/>
      <w:jc w:val="center"/>
      <w:rPr>
        <w:rFonts w:eastAsia="Batang"/>
        <w:b/>
        <w:bCs/>
        <w:i/>
        <w:iCs/>
        <w:color w:val="000080"/>
        <w:sz w:val="32"/>
        <w:szCs w:val="32"/>
      </w:rPr>
    </w:pPr>
    <w:r w:rsidRPr="0073015F">
      <w:rPr>
        <w:noProof/>
        <w:sz w:val="32"/>
        <w:szCs w:val="32"/>
      </w:rPr>
      <w:drawing>
        <wp:anchor distT="0" distB="0" distL="114300" distR="114300" simplePos="0" relativeHeight="251657728" behindDoc="0" locked="0" layoutInCell="1" allowOverlap="0">
          <wp:simplePos x="0" y="0"/>
          <wp:positionH relativeFrom="column">
            <wp:posOffset>-3562</wp:posOffset>
          </wp:positionH>
          <wp:positionV relativeFrom="paragraph">
            <wp:posOffset>-203090</wp:posOffset>
          </wp:positionV>
          <wp:extent cx="601152" cy="667910"/>
          <wp:effectExtent l="19050" t="0" r="8448"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01152" cy="667910"/>
                  </a:xfrm>
                  <a:prstGeom prst="rect">
                    <a:avLst/>
                  </a:prstGeom>
                  <a:noFill/>
                  <a:ln w="9525">
                    <a:noFill/>
                    <a:miter lim="800000"/>
                    <a:headEnd/>
                    <a:tailEnd/>
                  </a:ln>
                </pic:spPr>
              </pic:pic>
            </a:graphicData>
          </a:graphic>
        </wp:anchor>
      </w:drawing>
    </w:r>
    <w:r w:rsidRPr="0073015F">
      <w:rPr>
        <w:rFonts w:eastAsia="Batang"/>
        <w:b/>
        <w:bCs/>
        <w:i/>
        <w:iCs/>
        <w:color w:val="000080"/>
        <w:sz w:val="32"/>
        <w:szCs w:val="32"/>
      </w:rPr>
      <w:t>Prefeitura Municipal de Lima Duarte – MG</w:t>
    </w:r>
  </w:p>
  <w:p w:rsidR="00203E1F" w:rsidRPr="00A23D83" w:rsidRDefault="00203E1F" w:rsidP="00A23D83">
    <w:pPr>
      <w:pStyle w:val="Cabealho"/>
      <w:tabs>
        <w:tab w:val="right" w:pos="9900"/>
      </w:tabs>
      <w:ind w:left="-720" w:right="-855"/>
      <w:jc w:val="center"/>
      <w:rPr>
        <w:rFonts w:eastAsia="Batang"/>
        <w:b/>
        <w:bCs/>
        <w:i/>
        <w:iCs/>
        <w:color w:val="000080"/>
        <w:sz w:val="22"/>
        <w:szCs w:val="22"/>
        <w:u w:val="single"/>
      </w:rPr>
    </w:pPr>
    <w:r w:rsidRPr="00A23D83">
      <w:rPr>
        <w:rFonts w:eastAsia="Batang"/>
        <w:b/>
        <w:bCs/>
        <w:i/>
        <w:iCs/>
        <w:color w:val="000080"/>
        <w:sz w:val="22"/>
        <w:szCs w:val="22"/>
        <w:u w:val="single"/>
      </w:rPr>
      <w:t>Gabinete da Prefeita</w:t>
    </w:r>
  </w:p>
  <w:p w:rsidR="00203E1F" w:rsidRPr="00A23D83" w:rsidRDefault="00203E1F" w:rsidP="00A23D83">
    <w:pPr>
      <w:pStyle w:val="Cabealho"/>
      <w:tabs>
        <w:tab w:val="right" w:pos="9900"/>
      </w:tabs>
      <w:ind w:left="-720" w:right="-855"/>
      <w:jc w:val="center"/>
      <w:rPr>
        <w:rFonts w:eastAsia="Batang"/>
        <w:b/>
        <w:bCs/>
        <w:i/>
        <w:iCs/>
        <w:color w:val="000080"/>
        <w:sz w:val="32"/>
        <w:szCs w:val="32"/>
      </w:rPr>
    </w:pPr>
    <w:r w:rsidRPr="0073015F">
      <w:rPr>
        <w:rFonts w:eastAsia="Batang"/>
        <w:i/>
        <w:iCs/>
        <w:color w:val="000080"/>
        <w:sz w:val="16"/>
        <w:szCs w:val="16"/>
      </w:rPr>
      <w:t xml:space="preserve">Praça Juscelino Kubitscheck, 173 – Centro – 36.140-000 - </w:t>
    </w:r>
    <w:proofErr w:type="spellStart"/>
    <w:r w:rsidRPr="0073015F">
      <w:rPr>
        <w:rFonts w:eastAsia="Batang"/>
        <w:i/>
        <w:iCs/>
        <w:color w:val="000080"/>
        <w:sz w:val="16"/>
        <w:szCs w:val="16"/>
      </w:rPr>
      <w:t>Telefax</w:t>
    </w:r>
    <w:proofErr w:type="spellEnd"/>
    <w:r w:rsidRPr="0073015F">
      <w:rPr>
        <w:rFonts w:eastAsia="Batang"/>
        <w:i/>
        <w:iCs/>
        <w:color w:val="000080"/>
        <w:sz w:val="16"/>
        <w:szCs w:val="16"/>
      </w:rPr>
      <w:t>: (32) 3281-1281</w:t>
    </w:r>
  </w:p>
  <w:p w:rsidR="00203E1F" w:rsidRDefault="00203E1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0000003"/>
    <w:multiLevelType w:val="singleLevel"/>
    <w:tmpl w:val="00000003"/>
    <w:name w:val="WW8Num3"/>
    <w:lvl w:ilvl="0">
      <w:start w:val="1"/>
      <w:numFmt w:val="bullet"/>
      <w:lvlText w:val=""/>
      <w:lvlJc w:val="left"/>
      <w:pPr>
        <w:tabs>
          <w:tab w:val="num" w:pos="928"/>
        </w:tabs>
        <w:ind w:left="928" w:hanging="360"/>
      </w:pPr>
      <w:rPr>
        <w:rFonts w:ascii="Symbol" w:hAnsi="Symbol"/>
      </w:rPr>
    </w:lvl>
  </w:abstractNum>
  <w:abstractNum w:abstractNumId="2">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3">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4">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6">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nsid w:val="1E1C5DA5"/>
    <w:multiLevelType w:val="hybridMultilevel"/>
    <w:tmpl w:val="780CE38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7E792907"/>
    <w:multiLevelType w:val="hybridMultilevel"/>
    <w:tmpl w:val="A2262734"/>
    <w:lvl w:ilvl="0" w:tplc="0416000B">
      <w:start w:val="1"/>
      <w:numFmt w:val="bullet"/>
      <w:lvlText w:val=""/>
      <w:lvlJc w:val="left"/>
      <w:pPr>
        <w:ind w:left="720" w:hanging="360"/>
      </w:pPr>
      <w:rPr>
        <w:rFonts w:ascii="Wingdings" w:eastAsia="Times New Roman" w:hAnsi="Wingdings"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
  </w:num>
  <w:num w:numId="4">
    <w:abstractNumId w:val="3"/>
  </w:num>
  <w:num w:numId="5">
    <w:abstractNumId w:val="4"/>
  </w:num>
  <w:num w:numId="6">
    <w:abstractNumId w:val="2"/>
  </w:num>
  <w:num w:numId="7">
    <w:abstractNumId w:val="5"/>
  </w:num>
  <w:num w:numId="8">
    <w:abstractNumId w:val="9"/>
  </w:num>
  <w:num w:numId="9">
    <w:abstractNumId w:val="0"/>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w:hdrShapeDefaults>
  <w:footnotePr>
    <w:footnote w:id="0"/>
    <w:footnote w:id="1"/>
  </w:footnotePr>
  <w:endnotePr>
    <w:endnote w:id="0"/>
    <w:endnote w:id="1"/>
  </w:endnotePr>
  <w:compat/>
  <w:rsids>
    <w:rsidRoot w:val="000437C3"/>
    <w:rsid w:val="00002E03"/>
    <w:rsid w:val="000102CF"/>
    <w:rsid w:val="00011FFB"/>
    <w:rsid w:val="0001357A"/>
    <w:rsid w:val="00032054"/>
    <w:rsid w:val="0003312A"/>
    <w:rsid w:val="000437C3"/>
    <w:rsid w:val="000622D4"/>
    <w:rsid w:val="00071D5B"/>
    <w:rsid w:val="00072D1E"/>
    <w:rsid w:val="00073258"/>
    <w:rsid w:val="000765E8"/>
    <w:rsid w:val="00076AC4"/>
    <w:rsid w:val="00094E91"/>
    <w:rsid w:val="000A336F"/>
    <w:rsid w:val="000A6F4D"/>
    <w:rsid w:val="000B307A"/>
    <w:rsid w:val="000E0DCC"/>
    <w:rsid w:val="000E3940"/>
    <w:rsid w:val="000F38E6"/>
    <w:rsid w:val="000F7912"/>
    <w:rsid w:val="00103E76"/>
    <w:rsid w:val="001062C6"/>
    <w:rsid w:val="001105E4"/>
    <w:rsid w:val="00114E18"/>
    <w:rsid w:val="00131EC0"/>
    <w:rsid w:val="00135557"/>
    <w:rsid w:val="0013736A"/>
    <w:rsid w:val="00157695"/>
    <w:rsid w:val="00157D7F"/>
    <w:rsid w:val="00165049"/>
    <w:rsid w:val="0018277A"/>
    <w:rsid w:val="00185B24"/>
    <w:rsid w:val="00196ED2"/>
    <w:rsid w:val="001B093F"/>
    <w:rsid w:val="001B0B94"/>
    <w:rsid w:val="001C52B2"/>
    <w:rsid w:val="0020382D"/>
    <w:rsid w:val="0020389A"/>
    <w:rsid w:val="00203E1F"/>
    <w:rsid w:val="00205913"/>
    <w:rsid w:val="00210C4C"/>
    <w:rsid w:val="00213DB4"/>
    <w:rsid w:val="002452B3"/>
    <w:rsid w:val="00262334"/>
    <w:rsid w:val="00270657"/>
    <w:rsid w:val="00275768"/>
    <w:rsid w:val="00281CCB"/>
    <w:rsid w:val="0028449A"/>
    <w:rsid w:val="0029378D"/>
    <w:rsid w:val="002A1271"/>
    <w:rsid w:val="002A46D0"/>
    <w:rsid w:val="002A7143"/>
    <w:rsid w:val="002B16C1"/>
    <w:rsid w:val="002B3C17"/>
    <w:rsid w:val="002B3CD4"/>
    <w:rsid w:val="002C3E41"/>
    <w:rsid w:val="002D20C9"/>
    <w:rsid w:val="002F0DB5"/>
    <w:rsid w:val="0030679A"/>
    <w:rsid w:val="003131C3"/>
    <w:rsid w:val="00324766"/>
    <w:rsid w:val="0033364C"/>
    <w:rsid w:val="00337ED8"/>
    <w:rsid w:val="00340066"/>
    <w:rsid w:val="0034437A"/>
    <w:rsid w:val="00355BBD"/>
    <w:rsid w:val="00356776"/>
    <w:rsid w:val="0036185F"/>
    <w:rsid w:val="00365ADE"/>
    <w:rsid w:val="00367230"/>
    <w:rsid w:val="003709EE"/>
    <w:rsid w:val="003730F5"/>
    <w:rsid w:val="003757BB"/>
    <w:rsid w:val="00376E8A"/>
    <w:rsid w:val="003A3F29"/>
    <w:rsid w:val="003B1B58"/>
    <w:rsid w:val="003C5CC8"/>
    <w:rsid w:val="003C799B"/>
    <w:rsid w:val="003C7D63"/>
    <w:rsid w:val="003D409E"/>
    <w:rsid w:val="003F0746"/>
    <w:rsid w:val="00401748"/>
    <w:rsid w:val="00416362"/>
    <w:rsid w:val="004224D7"/>
    <w:rsid w:val="00424FD1"/>
    <w:rsid w:val="00425DB2"/>
    <w:rsid w:val="004273FA"/>
    <w:rsid w:val="0042783B"/>
    <w:rsid w:val="00451CEE"/>
    <w:rsid w:val="004602A3"/>
    <w:rsid w:val="00463F15"/>
    <w:rsid w:val="0047691A"/>
    <w:rsid w:val="004803DC"/>
    <w:rsid w:val="004815C5"/>
    <w:rsid w:val="0048648C"/>
    <w:rsid w:val="004968D1"/>
    <w:rsid w:val="004A04D9"/>
    <w:rsid w:val="004A77B2"/>
    <w:rsid w:val="004E2BA9"/>
    <w:rsid w:val="004E44E5"/>
    <w:rsid w:val="004F1E8F"/>
    <w:rsid w:val="004F351F"/>
    <w:rsid w:val="0050352D"/>
    <w:rsid w:val="005111AD"/>
    <w:rsid w:val="0051379D"/>
    <w:rsid w:val="00527AAD"/>
    <w:rsid w:val="00542DAB"/>
    <w:rsid w:val="0056568E"/>
    <w:rsid w:val="0056652E"/>
    <w:rsid w:val="00571C0E"/>
    <w:rsid w:val="0057576D"/>
    <w:rsid w:val="005836FE"/>
    <w:rsid w:val="00595E99"/>
    <w:rsid w:val="00596634"/>
    <w:rsid w:val="005A146E"/>
    <w:rsid w:val="005A5A75"/>
    <w:rsid w:val="005C483B"/>
    <w:rsid w:val="005D2BB8"/>
    <w:rsid w:val="005D4C1A"/>
    <w:rsid w:val="005D7EC9"/>
    <w:rsid w:val="005E451C"/>
    <w:rsid w:val="005F5A46"/>
    <w:rsid w:val="00605471"/>
    <w:rsid w:val="00631126"/>
    <w:rsid w:val="00644F5E"/>
    <w:rsid w:val="006536EF"/>
    <w:rsid w:val="00666225"/>
    <w:rsid w:val="00666E4E"/>
    <w:rsid w:val="0067329B"/>
    <w:rsid w:val="0067335C"/>
    <w:rsid w:val="0067473E"/>
    <w:rsid w:val="00681093"/>
    <w:rsid w:val="00684381"/>
    <w:rsid w:val="006A20B2"/>
    <w:rsid w:val="006B516A"/>
    <w:rsid w:val="006C0A5B"/>
    <w:rsid w:val="006C434A"/>
    <w:rsid w:val="006E7706"/>
    <w:rsid w:val="007060CD"/>
    <w:rsid w:val="00710191"/>
    <w:rsid w:val="00715DDD"/>
    <w:rsid w:val="00724871"/>
    <w:rsid w:val="0073015F"/>
    <w:rsid w:val="00731BB8"/>
    <w:rsid w:val="00732CBF"/>
    <w:rsid w:val="0076423A"/>
    <w:rsid w:val="00771465"/>
    <w:rsid w:val="00772A4C"/>
    <w:rsid w:val="00772E77"/>
    <w:rsid w:val="007751CF"/>
    <w:rsid w:val="00776895"/>
    <w:rsid w:val="007842BB"/>
    <w:rsid w:val="007A0923"/>
    <w:rsid w:val="007C088E"/>
    <w:rsid w:val="007C22BB"/>
    <w:rsid w:val="007C3CFD"/>
    <w:rsid w:val="007E06B9"/>
    <w:rsid w:val="007F30DA"/>
    <w:rsid w:val="008014CC"/>
    <w:rsid w:val="00813ADA"/>
    <w:rsid w:val="008146BB"/>
    <w:rsid w:val="00820647"/>
    <w:rsid w:val="0082504B"/>
    <w:rsid w:val="00827882"/>
    <w:rsid w:val="00834F49"/>
    <w:rsid w:val="00835CEC"/>
    <w:rsid w:val="008377A5"/>
    <w:rsid w:val="00844B03"/>
    <w:rsid w:val="00864057"/>
    <w:rsid w:val="00882154"/>
    <w:rsid w:val="008A29EB"/>
    <w:rsid w:val="008A5A81"/>
    <w:rsid w:val="008B590B"/>
    <w:rsid w:val="008C09B4"/>
    <w:rsid w:val="008E3CA3"/>
    <w:rsid w:val="008E589A"/>
    <w:rsid w:val="008E783F"/>
    <w:rsid w:val="009043E7"/>
    <w:rsid w:val="00911264"/>
    <w:rsid w:val="00917EB5"/>
    <w:rsid w:val="00923B8D"/>
    <w:rsid w:val="00925441"/>
    <w:rsid w:val="00941265"/>
    <w:rsid w:val="00960663"/>
    <w:rsid w:val="00963F64"/>
    <w:rsid w:val="009910FC"/>
    <w:rsid w:val="00993D5A"/>
    <w:rsid w:val="009A0569"/>
    <w:rsid w:val="009A06BB"/>
    <w:rsid w:val="009A0774"/>
    <w:rsid w:val="009C7B12"/>
    <w:rsid w:val="009D0838"/>
    <w:rsid w:val="009D1AA5"/>
    <w:rsid w:val="009E0C58"/>
    <w:rsid w:val="009E2972"/>
    <w:rsid w:val="009F503B"/>
    <w:rsid w:val="00A05110"/>
    <w:rsid w:val="00A10850"/>
    <w:rsid w:val="00A152EE"/>
    <w:rsid w:val="00A17518"/>
    <w:rsid w:val="00A23D83"/>
    <w:rsid w:val="00A248C8"/>
    <w:rsid w:val="00A26F80"/>
    <w:rsid w:val="00A40DC7"/>
    <w:rsid w:val="00A471E6"/>
    <w:rsid w:val="00A64B49"/>
    <w:rsid w:val="00AA3D50"/>
    <w:rsid w:val="00AA3FCA"/>
    <w:rsid w:val="00AA547A"/>
    <w:rsid w:val="00AB5E0B"/>
    <w:rsid w:val="00AC2AD6"/>
    <w:rsid w:val="00AD2FAF"/>
    <w:rsid w:val="00AF1F1E"/>
    <w:rsid w:val="00AF4509"/>
    <w:rsid w:val="00B021CF"/>
    <w:rsid w:val="00B30B39"/>
    <w:rsid w:val="00B32BFE"/>
    <w:rsid w:val="00B377B8"/>
    <w:rsid w:val="00B51D0C"/>
    <w:rsid w:val="00B64D67"/>
    <w:rsid w:val="00B7164D"/>
    <w:rsid w:val="00B80EEB"/>
    <w:rsid w:val="00B854C0"/>
    <w:rsid w:val="00B86995"/>
    <w:rsid w:val="00B904B8"/>
    <w:rsid w:val="00BA3222"/>
    <w:rsid w:val="00BE406F"/>
    <w:rsid w:val="00BE4FF9"/>
    <w:rsid w:val="00BE6758"/>
    <w:rsid w:val="00C062CB"/>
    <w:rsid w:val="00C0723B"/>
    <w:rsid w:val="00C15966"/>
    <w:rsid w:val="00C241C4"/>
    <w:rsid w:val="00C269AE"/>
    <w:rsid w:val="00C41953"/>
    <w:rsid w:val="00C45AF1"/>
    <w:rsid w:val="00C53490"/>
    <w:rsid w:val="00C6693D"/>
    <w:rsid w:val="00C70758"/>
    <w:rsid w:val="00C859E3"/>
    <w:rsid w:val="00C867BE"/>
    <w:rsid w:val="00C86BD8"/>
    <w:rsid w:val="00C95543"/>
    <w:rsid w:val="00CB10AC"/>
    <w:rsid w:val="00CB2B4A"/>
    <w:rsid w:val="00CB4579"/>
    <w:rsid w:val="00CC171F"/>
    <w:rsid w:val="00CC6BAD"/>
    <w:rsid w:val="00CC7184"/>
    <w:rsid w:val="00CD1635"/>
    <w:rsid w:val="00CE7132"/>
    <w:rsid w:val="00CE7D71"/>
    <w:rsid w:val="00CF6BF5"/>
    <w:rsid w:val="00D14698"/>
    <w:rsid w:val="00D17FEC"/>
    <w:rsid w:val="00D27E88"/>
    <w:rsid w:val="00D45AD7"/>
    <w:rsid w:val="00D525D5"/>
    <w:rsid w:val="00D56E5E"/>
    <w:rsid w:val="00D61D34"/>
    <w:rsid w:val="00D80103"/>
    <w:rsid w:val="00D9510D"/>
    <w:rsid w:val="00DC13D1"/>
    <w:rsid w:val="00DD2502"/>
    <w:rsid w:val="00DF3623"/>
    <w:rsid w:val="00DF40E3"/>
    <w:rsid w:val="00DF5DEF"/>
    <w:rsid w:val="00E063BC"/>
    <w:rsid w:val="00E27DEE"/>
    <w:rsid w:val="00E406F7"/>
    <w:rsid w:val="00E42669"/>
    <w:rsid w:val="00E441C7"/>
    <w:rsid w:val="00E45580"/>
    <w:rsid w:val="00E53795"/>
    <w:rsid w:val="00E5771F"/>
    <w:rsid w:val="00E618F9"/>
    <w:rsid w:val="00E71279"/>
    <w:rsid w:val="00E71D3E"/>
    <w:rsid w:val="00E7731C"/>
    <w:rsid w:val="00E9140D"/>
    <w:rsid w:val="00E951CE"/>
    <w:rsid w:val="00E97E2F"/>
    <w:rsid w:val="00EA2C0D"/>
    <w:rsid w:val="00EB1568"/>
    <w:rsid w:val="00EC4826"/>
    <w:rsid w:val="00EC631F"/>
    <w:rsid w:val="00EE0243"/>
    <w:rsid w:val="00EF083E"/>
    <w:rsid w:val="00F024E2"/>
    <w:rsid w:val="00F1107F"/>
    <w:rsid w:val="00F153B3"/>
    <w:rsid w:val="00F26FD7"/>
    <w:rsid w:val="00F44983"/>
    <w:rsid w:val="00F44BC1"/>
    <w:rsid w:val="00F578FE"/>
    <w:rsid w:val="00F90A0B"/>
    <w:rsid w:val="00F91F8F"/>
    <w:rsid w:val="00FA2AE2"/>
    <w:rsid w:val="00FC3A83"/>
    <w:rsid w:val="00FE7637"/>
    <w:rsid w:val="00FF1B89"/>
    <w:rsid w:val="00FF57EE"/>
    <w:rsid w:val="00FF613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7C3"/>
    <w:rPr>
      <w:rFonts w:ascii="Times New Roman" w:eastAsia="Times New Roman" w:hAnsi="Times New Roman"/>
      <w:sz w:val="24"/>
      <w:szCs w:val="24"/>
    </w:rPr>
  </w:style>
  <w:style w:type="paragraph" w:styleId="Ttulo5">
    <w:name w:val="heading 5"/>
    <w:basedOn w:val="Normal"/>
    <w:next w:val="Normal"/>
    <w:link w:val="Ttulo5Char"/>
    <w:semiHidden/>
    <w:unhideWhenUsed/>
    <w:qFormat/>
    <w:rsid w:val="009C7B12"/>
    <w:pPr>
      <w:spacing w:before="240" w:after="60"/>
      <w:outlineLvl w:val="4"/>
    </w:pPr>
    <w:rPr>
      <w:rFonts w:ascii="Calibri" w:hAnsi="Calibri"/>
      <w:b/>
      <w:bCs/>
      <w:i/>
      <w:iCs/>
      <w:sz w:val="26"/>
      <w:szCs w:val="26"/>
    </w:rPr>
  </w:style>
  <w:style w:type="paragraph" w:styleId="Ttulo8">
    <w:name w:val="heading 8"/>
    <w:basedOn w:val="Normal"/>
    <w:next w:val="Normal"/>
    <w:link w:val="Ttulo8Char"/>
    <w:uiPriority w:val="99"/>
    <w:qFormat/>
    <w:rsid w:val="009C7B12"/>
    <w:pPr>
      <w:keepNext/>
      <w:jc w:val="center"/>
      <w:outlineLvl w:val="7"/>
    </w:pPr>
    <w:rPr>
      <w:rFonts w:ascii="Monotype Corsiva" w:hAnsi="Monotype Corsiva"/>
      <w:b/>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24871"/>
    <w:pPr>
      <w:tabs>
        <w:tab w:val="center" w:pos="4252"/>
        <w:tab w:val="right" w:pos="8504"/>
      </w:tabs>
    </w:pPr>
  </w:style>
  <w:style w:type="character" w:customStyle="1" w:styleId="CabealhoChar">
    <w:name w:val="Cabeçalho Char"/>
    <w:link w:val="Cabealho"/>
    <w:uiPriority w:val="99"/>
    <w:rsid w:val="0072487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724871"/>
    <w:pPr>
      <w:tabs>
        <w:tab w:val="center" w:pos="4252"/>
        <w:tab w:val="right" w:pos="8504"/>
      </w:tabs>
    </w:pPr>
  </w:style>
  <w:style w:type="character" w:customStyle="1" w:styleId="RodapChar">
    <w:name w:val="Rodapé Char"/>
    <w:link w:val="Rodap"/>
    <w:uiPriority w:val="99"/>
    <w:rsid w:val="00724871"/>
    <w:rPr>
      <w:rFonts w:ascii="Times New Roman" w:eastAsia="Times New Roman" w:hAnsi="Times New Roman" w:cs="Times New Roman"/>
      <w:sz w:val="24"/>
      <w:szCs w:val="24"/>
      <w:lang w:eastAsia="pt-BR"/>
    </w:rPr>
  </w:style>
  <w:style w:type="character" w:styleId="Forte">
    <w:name w:val="Strong"/>
    <w:uiPriority w:val="22"/>
    <w:qFormat/>
    <w:rsid w:val="00DC13D1"/>
    <w:rPr>
      <w:b/>
      <w:bCs/>
    </w:rPr>
  </w:style>
  <w:style w:type="paragraph" w:styleId="NormalWeb">
    <w:name w:val="Normal (Web)"/>
    <w:basedOn w:val="Normal"/>
    <w:uiPriority w:val="99"/>
    <w:semiHidden/>
    <w:unhideWhenUsed/>
    <w:rsid w:val="00DC13D1"/>
    <w:pPr>
      <w:spacing w:before="100" w:beforeAutospacing="1" w:after="240" w:line="312" w:lineRule="atLeast"/>
    </w:pPr>
    <w:rPr>
      <w:sz w:val="26"/>
      <w:szCs w:val="26"/>
    </w:rPr>
  </w:style>
  <w:style w:type="paragraph" w:styleId="Corpodetexto">
    <w:name w:val="Body Text"/>
    <w:basedOn w:val="Normal"/>
    <w:link w:val="CorpodetextoChar"/>
    <w:rsid w:val="00CB10AC"/>
    <w:rPr>
      <w:rFonts w:ascii="Comic Sans MS" w:hAnsi="Comic Sans MS"/>
      <w:sz w:val="32"/>
      <w:szCs w:val="20"/>
    </w:rPr>
  </w:style>
  <w:style w:type="character" w:customStyle="1" w:styleId="CorpodetextoChar">
    <w:name w:val="Corpo de texto Char"/>
    <w:link w:val="Corpodetexto"/>
    <w:rsid w:val="00CB10AC"/>
    <w:rPr>
      <w:rFonts w:ascii="Comic Sans MS" w:eastAsia="Times New Roman" w:hAnsi="Comic Sans MS"/>
      <w:sz w:val="32"/>
    </w:rPr>
  </w:style>
  <w:style w:type="paragraph" w:styleId="PargrafodaLista">
    <w:name w:val="List Paragraph"/>
    <w:basedOn w:val="Normal"/>
    <w:uiPriority w:val="34"/>
    <w:qFormat/>
    <w:rsid w:val="003A3F29"/>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9C7B12"/>
  </w:style>
  <w:style w:type="paragraph" w:customStyle="1" w:styleId="yiv0642134961msonormal">
    <w:name w:val="yiv0642134961msonormal"/>
    <w:basedOn w:val="Normal"/>
    <w:rsid w:val="009C7B12"/>
    <w:pPr>
      <w:spacing w:before="100" w:beforeAutospacing="1" w:after="100" w:afterAutospacing="1"/>
    </w:pPr>
  </w:style>
  <w:style w:type="character" w:customStyle="1" w:styleId="Ttulo5Char">
    <w:name w:val="Título 5 Char"/>
    <w:basedOn w:val="Fontepargpadro"/>
    <w:link w:val="Ttulo5"/>
    <w:semiHidden/>
    <w:rsid w:val="009C7B12"/>
    <w:rPr>
      <w:rFonts w:eastAsia="Times New Roman"/>
      <w:b/>
      <w:bCs/>
      <w:i/>
      <w:iCs/>
      <w:sz w:val="26"/>
      <w:szCs w:val="26"/>
    </w:rPr>
  </w:style>
  <w:style w:type="character" w:customStyle="1" w:styleId="Ttulo8Char">
    <w:name w:val="Título 8 Char"/>
    <w:basedOn w:val="Fontepargpadro"/>
    <w:link w:val="Ttulo8"/>
    <w:uiPriority w:val="99"/>
    <w:rsid w:val="009C7B12"/>
    <w:rPr>
      <w:rFonts w:ascii="Monotype Corsiva" w:eastAsia="Times New Roman" w:hAnsi="Monotype Corsiva"/>
      <w:b/>
      <w:sz w:val="36"/>
      <w:szCs w:val="24"/>
    </w:rPr>
  </w:style>
  <w:style w:type="paragraph" w:customStyle="1" w:styleId="Default">
    <w:name w:val="Default"/>
    <w:rsid w:val="009C7B12"/>
    <w:pPr>
      <w:autoSpaceDE w:val="0"/>
      <w:autoSpaceDN w:val="0"/>
      <w:adjustRightInd w:val="0"/>
    </w:pPr>
    <w:rPr>
      <w:rFonts w:ascii="Times New Roman" w:eastAsia="Times New Roman" w:hAnsi="Times New Roman"/>
      <w:color w:val="000000"/>
      <w:sz w:val="24"/>
      <w:szCs w:val="24"/>
    </w:rPr>
  </w:style>
  <w:style w:type="paragraph" w:customStyle="1" w:styleId="artigo">
    <w:name w:val="artigo"/>
    <w:basedOn w:val="Normal"/>
    <w:rsid w:val="005D7EC9"/>
    <w:pPr>
      <w:spacing w:before="100" w:beforeAutospacing="1" w:after="100" w:afterAutospacing="1"/>
    </w:pPr>
  </w:style>
  <w:style w:type="character" w:styleId="Hyperlink">
    <w:name w:val="Hyperlink"/>
    <w:basedOn w:val="Fontepargpadro"/>
    <w:uiPriority w:val="99"/>
    <w:semiHidden/>
    <w:unhideWhenUsed/>
    <w:rsid w:val="005D7EC9"/>
    <w:rPr>
      <w:color w:val="0000FF"/>
      <w:u w:val="single"/>
    </w:rPr>
  </w:style>
</w:styles>
</file>

<file path=word/webSettings.xml><?xml version="1.0" encoding="utf-8"?>
<w:webSettings xmlns:r="http://schemas.openxmlformats.org/officeDocument/2006/relationships" xmlns:w="http://schemas.openxmlformats.org/wordprocessingml/2006/main">
  <w:divs>
    <w:div w:id="453988447">
      <w:bodyDiv w:val="1"/>
      <w:marLeft w:val="0"/>
      <w:marRight w:val="0"/>
      <w:marTop w:val="0"/>
      <w:marBottom w:val="0"/>
      <w:divBdr>
        <w:top w:val="none" w:sz="0" w:space="0" w:color="auto"/>
        <w:left w:val="none" w:sz="0" w:space="0" w:color="auto"/>
        <w:bottom w:val="none" w:sz="0" w:space="0" w:color="auto"/>
        <w:right w:val="none" w:sz="0" w:space="0" w:color="auto"/>
      </w:divBdr>
      <w:divsChild>
        <w:div w:id="388311644">
          <w:marLeft w:val="0"/>
          <w:marRight w:val="0"/>
          <w:marTop w:val="0"/>
          <w:marBottom w:val="0"/>
          <w:divBdr>
            <w:top w:val="none" w:sz="0" w:space="0" w:color="auto"/>
            <w:left w:val="none" w:sz="0" w:space="0" w:color="auto"/>
            <w:bottom w:val="none" w:sz="0" w:space="0" w:color="auto"/>
            <w:right w:val="none" w:sz="0" w:space="0" w:color="auto"/>
          </w:divBdr>
          <w:divsChild>
            <w:div w:id="52332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5203">
      <w:bodyDiv w:val="1"/>
      <w:marLeft w:val="0"/>
      <w:marRight w:val="0"/>
      <w:marTop w:val="0"/>
      <w:marBottom w:val="0"/>
      <w:divBdr>
        <w:top w:val="none" w:sz="0" w:space="0" w:color="auto"/>
        <w:left w:val="none" w:sz="0" w:space="0" w:color="auto"/>
        <w:bottom w:val="none" w:sz="0" w:space="0" w:color="auto"/>
        <w:right w:val="none" w:sz="0" w:space="0" w:color="auto"/>
      </w:divBdr>
    </w:div>
    <w:div w:id="1243417734">
      <w:bodyDiv w:val="1"/>
      <w:marLeft w:val="0"/>
      <w:marRight w:val="0"/>
      <w:marTop w:val="0"/>
      <w:marBottom w:val="0"/>
      <w:divBdr>
        <w:top w:val="none" w:sz="0" w:space="0" w:color="auto"/>
        <w:left w:val="none" w:sz="0" w:space="0" w:color="auto"/>
        <w:bottom w:val="none" w:sz="0" w:space="0" w:color="auto"/>
        <w:right w:val="none" w:sz="0" w:space="0" w:color="auto"/>
      </w:divBdr>
    </w:div>
    <w:div w:id="198596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01.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7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cp/lcp173.htm" TargetMode="Externa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FC9CD-96B2-451E-97BA-C2E61E5EA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3111</Words>
  <Characters>16800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dc:creator>
  <cp:lastModifiedBy>Pedro Vitor Oliveira Souza</cp:lastModifiedBy>
  <cp:revision>23</cp:revision>
  <cp:lastPrinted>2022-04-27T13:21:00Z</cp:lastPrinted>
  <dcterms:created xsi:type="dcterms:W3CDTF">2022-09-26T13:18:00Z</dcterms:created>
  <dcterms:modified xsi:type="dcterms:W3CDTF">2022-09-26T16:29:00Z</dcterms:modified>
</cp:coreProperties>
</file>