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/>
    <w:p w:rsidR="00BE60B6" w:rsidRDefault="00E86FB5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MOÇÃO Nº </w:t>
      </w:r>
      <w:r w:rsidR="005369AA">
        <w:rPr>
          <w:b w:val="0"/>
          <w:sz w:val="48"/>
        </w:rPr>
        <w:t>01</w:t>
      </w:r>
      <w:r w:rsidR="00C70A81">
        <w:rPr>
          <w:b w:val="0"/>
          <w:sz w:val="48"/>
        </w:rPr>
        <w:t>6</w:t>
      </w:r>
      <w:r w:rsidR="00465319">
        <w:rPr>
          <w:b w:val="0"/>
          <w:sz w:val="48"/>
        </w:rPr>
        <w:t>/2017</w:t>
      </w:r>
    </w:p>
    <w:p w:rsidR="0025269F" w:rsidRDefault="0025269F" w:rsidP="0025269F"/>
    <w:p w:rsidR="00C51DC5" w:rsidRDefault="00C51DC5" w:rsidP="00C51DC5"/>
    <w:p w:rsidR="00C51DC5" w:rsidRDefault="00C51DC5" w:rsidP="00C51DC5"/>
    <w:p w:rsidR="00C51DC5" w:rsidRPr="008D0C0C" w:rsidRDefault="00C51DC5" w:rsidP="008D0C0C">
      <w:pPr>
        <w:ind w:firstLine="1134"/>
        <w:jc w:val="both"/>
        <w:rPr>
          <w:sz w:val="28"/>
          <w:szCs w:val="28"/>
        </w:rPr>
      </w:pPr>
      <w:bookmarkStart w:id="0" w:name="_GoBack"/>
      <w:bookmarkEnd w:id="0"/>
      <w:r w:rsidRPr="008D0C0C">
        <w:rPr>
          <w:sz w:val="28"/>
          <w:szCs w:val="28"/>
        </w:rPr>
        <w:t>Considerando que a rede de iluminação pública do Município na sua totalidade é composta de lâmpadas a vapor de sódio;</w:t>
      </w:r>
    </w:p>
    <w:p w:rsidR="00C51DC5" w:rsidRPr="008D0C0C" w:rsidRDefault="00C51DC5" w:rsidP="008D0C0C">
      <w:pPr>
        <w:ind w:firstLine="1134"/>
        <w:jc w:val="both"/>
        <w:rPr>
          <w:sz w:val="28"/>
          <w:szCs w:val="28"/>
        </w:rPr>
      </w:pPr>
    </w:p>
    <w:p w:rsidR="00C51DC5" w:rsidRPr="008D0C0C" w:rsidRDefault="00C51DC5" w:rsidP="008D0C0C">
      <w:pPr>
        <w:ind w:firstLine="1134"/>
        <w:jc w:val="both"/>
        <w:rPr>
          <w:sz w:val="28"/>
          <w:szCs w:val="28"/>
        </w:rPr>
      </w:pPr>
      <w:r w:rsidRPr="008D0C0C">
        <w:rPr>
          <w:sz w:val="28"/>
          <w:szCs w:val="28"/>
        </w:rPr>
        <w:t xml:space="preserve">Considerando </w:t>
      </w:r>
      <w:r w:rsidR="008D0C0C">
        <w:rPr>
          <w:sz w:val="28"/>
          <w:szCs w:val="28"/>
        </w:rPr>
        <w:t xml:space="preserve">que </w:t>
      </w:r>
      <w:r w:rsidRPr="008D0C0C">
        <w:rPr>
          <w:sz w:val="28"/>
          <w:szCs w:val="28"/>
        </w:rPr>
        <w:t xml:space="preserve">boa parte da rede de iluminação pública não esta em </w:t>
      </w:r>
      <w:r w:rsidR="0025269F">
        <w:rPr>
          <w:sz w:val="28"/>
          <w:szCs w:val="28"/>
        </w:rPr>
        <w:t>funcionamento;</w:t>
      </w:r>
    </w:p>
    <w:p w:rsidR="00C51DC5" w:rsidRPr="008D0C0C" w:rsidRDefault="00C51DC5" w:rsidP="008D0C0C">
      <w:pPr>
        <w:ind w:firstLine="1134"/>
        <w:jc w:val="both"/>
        <w:rPr>
          <w:sz w:val="28"/>
          <w:szCs w:val="28"/>
        </w:rPr>
      </w:pPr>
    </w:p>
    <w:p w:rsidR="00C51DC5" w:rsidRPr="008D0C0C" w:rsidRDefault="00C51DC5" w:rsidP="008D0C0C">
      <w:pPr>
        <w:ind w:firstLine="1134"/>
        <w:jc w:val="both"/>
        <w:rPr>
          <w:sz w:val="28"/>
          <w:szCs w:val="28"/>
        </w:rPr>
      </w:pPr>
      <w:r w:rsidRPr="008D0C0C">
        <w:rPr>
          <w:sz w:val="28"/>
          <w:szCs w:val="28"/>
        </w:rPr>
        <w:t xml:space="preserve">Considerando que o Município esta viabilizando a contratação de empresa para efetuar o serviço de manutenção na rede, tendo em vista nos últimos meses do governo anterior, esse serviço de tão importância </w:t>
      </w:r>
      <w:r w:rsidR="0025269F">
        <w:rPr>
          <w:sz w:val="28"/>
          <w:szCs w:val="28"/>
        </w:rPr>
        <w:t xml:space="preserve">ter sido </w:t>
      </w:r>
      <w:r w:rsidRPr="008D0C0C">
        <w:rPr>
          <w:sz w:val="28"/>
          <w:szCs w:val="28"/>
        </w:rPr>
        <w:t>deixado de lado por razões que não sabemos;</w:t>
      </w:r>
    </w:p>
    <w:p w:rsidR="00C51DC5" w:rsidRPr="008D0C0C" w:rsidRDefault="00C51DC5" w:rsidP="008D0C0C">
      <w:pPr>
        <w:ind w:firstLine="1134"/>
        <w:jc w:val="both"/>
        <w:rPr>
          <w:sz w:val="28"/>
          <w:szCs w:val="28"/>
        </w:rPr>
      </w:pPr>
    </w:p>
    <w:p w:rsidR="00C51DC5" w:rsidRPr="008D0C0C" w:rsidRDefault="00C51DC5" w:rsidP="008D0C0C">
      <w:pPr>
        <w:ind w:firstLine="1134"/>
        <w:jc w:val="both"/>
        <w:rPr>
          <w:sz w:val="28"/>
          <w:szCs w:val="28"/>
        </w:rPr>
      </w:pPr>
      <w:r w:rsidRPr="008D0C0C">
        <w:rPr>
          <w:sz w:val="28"/>
          <w:szCs w:val="28"/>
        </w:rPr>
        <w:t>Considerando que as lâmpadas de LED aumentam a intensidade da luminosidade e reduzem em pelo menos 50% o consumo de energia;</w:t>
      </w:r>
    </w:p>
    <w:p w:rsidR="00C51DC5" w:rsidRPr="008D0C0C" w:rsidRDefault="00C51DC5" w:rsidP="008D0C0C">
      <w:pPr>
        <w:ind w:firstLine="1134"/>
        <w:jc w:val="both"/>
        <w:rPr>
          <w:sz w:val="28"/>
          <w:szCs w:val="28"/>
        </w:rPr>
      </w:pPr>
    </w:p>
    <w:p w:rsidR="00C51DC5" w:rsidRPr="008D0C0C" w:rsidRDefault="00C51DC5" w:rsidP="008D0C0C">
      <w:pPr>
        <w:ind w:firstLine="1134"/>
        <w:jc w:val="both"/>
        <w:rPr>
          <w:sz w:val="28"/>
          <w:szCs w:val="28"/>
        </w:rPr>
      </w:pPr>
      <w:r w:rsidRPr="008D0C0C">
        <w:rPr>
          <w:sz w:val="28"/>
          <w:szCs w:val="28"/>
        </w:rPr>
        <w:t>Considerando que as lâmpadas a vapor de sódio de acordo com informações técnicas tem durabilidade de aproximadamente 16 mil horas, e as lâmpadas de LED de acordo com as normas técnicas tem durabilidade de aproximadamente 50 mil horas.</w:t>
      </w:r>
    </w:p>
    <w:p w:rsidR="00C51DC5" w:rsidRPr="008D0C0C" w:rsidRDefault="00C51DC5" w:rsidP="008D0C0C">
      <w:pPr>
        <w:ind w:firstLine="1134"/>
        <w:jc w:val="both"/>
        <w:rPr>
          <w:sz w:val="28"/>
          <w:szCs w:val="28"/>
        </w:rPr>
      </w:pPr>
    </w:p>
    <w:p w:rsidR="00C51DC5" w:rsidRPr="008D0C0C" w:rsidRDefault="008D0C0C" w:rsidP="008D0C0C">
      <w:pPr>
        <w:ind w:firstLine="1134"/>
        <w:jc w:val="both"/>
        <w:rPr>
          <w:sz w:val="28"/>
          <w:szCs w:val="28"/>
        </w:rPr>
      </w:pPr>
      <w:r w:rsidRPr="008D0C0C">
        <w:rPr>
          <w:sz w:val="28"/>
          <w:szCs w:val="28"/>
        </w:rPr>
        <w:t>Considerando que iluminação pública é segurança, nada mais interessante que o Município inclua no planejamento a substituição das atuais lâmpadas a vapor de sódio por lâmpadas LED.</w:t>
      </w:r>
    </w:p>
    <w:p w:rsidR="002B45E1" w:rsidRDefault="002B45E1" w:rsidP="002B45E1">
      <w:pPr>
        <w:pStyle w:val="Recuodecorpodetexto"/>
        <w:tabs>
          <w:tab w:val="left" w:pos="142"/>
          <w:tab w:val="left" w:pos="1260"/>
        </w:tabs>
        <w:ind w:firstLine="567"/>
        <w:rPr>
          <w:rFonts w:ascii="Times New Roman" w:hAnsi="Times New Roman"/>
          <w:bCs/>
          <w:color w:val="548DD4" w:themeColor="text2" w:themeTint="99"/>
          <w:szCs w:val="28"/>
        </w:rPr>
      </w:pPr>
    </w:p>
    <w:p w:rsidR="004624F2" w:rsidRDefault="00FD5A62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  <w:r w:rsidRPr="00E86FB5">
        <w:rPr>
          <w:rFonts w:ascii="Times New Roman" w:hAnsi="Times New Roman"/>
          <w:color w:val="auto"/>
          <w:szCs w:val="28"/>
        </w:rPr>
        <w:t>Com base no exposto, a Câmara Municipal d</w:t>
      </w:r>
      <w:r w:rsidR="00E86FB5" w:rsidRPr="00E86FB5">
        <w:rPr>
          <w:rFonts w:ascii="Times New Roman" w:hAnsi="Times New Roman"/>
          <w:color w:val="auto"/>
          <w:szCs w:val="28"/>
        </w:rPr>
        <w:t xml:space="preserve">e Embu Guaçu, nos termos do inciso IV, do artigo 152 da Resolução nº 001/91, apresenta </w:t>
      </w:r>
      <w:r w:rsidR="00E86FB5" w:rsidRPr="00E86FB5">
        <w:rPr>
          <w:rFonts w:ascii="Times New Roman" w:hAnsi="Times New Roman"/>
          <w:b/>
          <w:color w:val="auto"/>
          <w:szCs w:val="28"/>
        </w:rPr>
        <w:t>MOÇÃO DE APELO</w:t>
      </w:r>
      <w:r w:rsidR="00E86FB5" w:rsidRPr="00E86FB5">
        <w:rPr>
          <w:rFonts w:ascii="Times New Roman" w:hAnsi="Times New Roman"/>
          <w:color w:val="auto"/>
          <w:szCs w:val="28"/>
        </w:rPr>
        <w:t xml:space="preserve"> a Prefeita do Município, </w:t>
      </w:r>
      <w:r w:rsidR="005369AA">
        <w:rPr>
          <w:rFonts w:ascii="Times New Roman" w:hAnsi="Times New Roman"/>
          <w:color w:val="auto"/>
          <w:szCs w:val="28"/>
        </w:rPr>
        <w:t xml:space="preserve">que se digne </w:t>
      </w:r>
      <w:r w:rsidR="0025269F">
        <w:rPr>
          <w:rFonts w:ascii="Times New Roman" w:hAnsi="Times New Roman"/>
          <w:color w:val="auto"/>
          <w:szCs w:val="28"/>
        </w:rPr>
        <w:t xml:space="preserve">incluir no planejamento a </w:t>
      </w:r>
      <w:r w:rsidR="00C70A81">
        <w:rPr>
          <w:rFonts w:ascii="Times New Roman" w:hAnsi="Times New Roman"/>
          <w:color w:val="auto"/>
          <w:szCs w:val="28"/>
        </w:rPr>
        <w:t xml:space="preserve">substituição das lâmpadas </w:t>
      </w:r>
      <w:r w:rsidR="0025269F">
        <w:rPr>
          <w:rFonts w:ascii="Times New Roman" w:hAnsi="Times New Roman"/>
          <w:color w:val="auto"/>
          <w:szCs w:val="28"/>
        </w:rPr>
        <w:t xml:space="preserve">a vapor </w:t>
      </w:r>
      <w:r w:rsidR="00C70A81">
        <w:rPr>
          <w:rFonts w:ascii="Times New Roman" w:hAnsi="Times New Roman"/>
          <w:color w:val="auto"/>
          <w:szCs w:val="28"/>
        </w:rPr>
        <w:t>de sódio</w:t>
      </w:r>
      <w:r w:rsidR="0025269F">
        <w:rPr>
          <w:rFonts w:ascii="Times New Roman" w:hAnsi="Times New Roman"/>
          <w:color w:val="auto"/>
          <w:szCs w:val="28"/>
        </w:rPr>
        <w:t>,</w:t>
      </w:r>
      <w:r w:rsidR="00C70A81">
        <w:rPr>
          <w:rFonts w:ascii="Times New Roman" w:hAnsi="Times New Roman"/>
          <w:color w:val="auto"/>
          <w:szCs w:val="28"/>
        </w:rPr>
        <w:t xml:space="preserve"> por lâmpadas de LED</w:t>
      </w:r>
      <w:r w:rsidR="00A80F59">
        <w:rPr>
          <w:rFonts w:ascii="Times New Roman" w:hAnsi="Times New Roman"/>
          <w:color w:val="auto"/>
          <w:szCs w:val="28"/>
        </w:rPr>
        <w:t>.</w:t>
      </w:r>
      <w:r w:rsidR="008B3A1E">
        <w:rPr>
          <w:rFonts w:ascii="Times New Roman" w:hAnsi="Times New Roman"/>
          <w:color w:val="auto"/>
          <w:szCs w:val="28"/>
        </w:rPr>
        <w:t xml:space="preserve"> </w:t>
      </w:r>
    </w:p>
    <w:p w:rsidR="0025269F" w:rsidRPr="00E86FB5" w:rsidRDefault="0025269F" w:rsidP="00E86FB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E86FB5" w:rsidRPr="00E86FB5" w:rsidRDefault="00E86FB5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  <w:szCs w:val="28"/>
        </w:rPr>
      </w:pPr>
    </w:p>
    <w:p w:rsidR="0025269F" w:rsidRDefault="0025269F" w:rsidP="0025269F">
      <w:pPr>
        <w:jc w:val="both"/>
        <w:rPr>
          <w:sz w:val="28"/>
          <w:szCs w:val="28"/>
        </w:rPr>
      </w:pPr>
      <w:r w:rsidRPr="0025269F">
        <w:rPr>
          <w:sz w:val="28"/>
          <w:szCs w:val="28"/>
        </w:rPr>
        <w:lastRenderedPageBreak/>
        <w:t>Continuação da Moção nº 016/2016</w:t>
      </w:r>
      <w:r>
        <w:rPr>
          <w:sz w:val="28"/>
          <w:szCs w:val="28"/>
        </w:rPr>
        <w:t>.</w:t>
      </w:r>
    </w:p>
    <w:p w:rsidR="0025269F" w:rsidRPr="00E86FB5" w:rsidRDefault="0025269F" w:rsidP="008A3EA9">
      <w:pPr>
        <w:ind w:firstLine="1080"/>
        <w:jc w:val="both"/>
        <w:rPr>
          <w:sz w:val="28"/>
          <w:szCs w:val="28"/>
        </w:rPr>
      </w:pPr>
    </w:p>
    <w:p w:rsidR="00BE60B6" w:rsidRPr="00E86FB5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 w:rsidRPr="00E86FB5">
        <w:rPr>
          <w:sz w:val="28"/>
          <w:szCs w:val="28"/>
        </w:rPr>
        <w:t xml:space="preserve"> Plenário Benedicto Roschel de Moraes</w:t>
      </w:r>
      <w:r w:rsidR="001E494F" w:rsidRPr="00E86FB5">
        <w:rPr>
          <w:sz w:val="28"/>
          <w:szCs w:val="28"/>
        </w:rPr>
        <w:t>,</w:t>
      </w:r>
      <w:r w:rsidRPr="00E86FB5">
        <w:rPr>
          <w:sz w:val="28"/>
          <w:szCs w:val="28"/>
        </w:rPr>
        <w:t xml:space="preserve"> aos </w:t>
      </w:r>
      <w:r w:rsidR="00CE334C">
        <w:rPr>
          <w:sz w:val="28"/>
          <w:szCs w:val="28"/>
        </w:rPr>
        <w:t>02</w:t>
      </w:r>
      <w:r w:rsidR="00A80F59">
        <w:rPr>
          <w:sz w:val="28"/>
          <w:szCs w:val="28"/>
        </w:rPr>
        <w:t xml:space="preserve"> (</w:t>
      </w:r>
      <w:r w:rsidR="00CE334C">
        <w:rPr>
          <w:sz w:val="28"/>
          <w:szCs w:val="28"/>
        </w:rPr>
        <w:t>dois</w:t>
      </w:r>
      <w:r w:rsidR="00A80F59">
        <w:rPr>
          <w:sz w:val="28"/>
          <w:szCs w:val="28"/>
        </w:rPr>
        <w:t>)</w:t>
      </w:r>
      <w:r w:rsidRPr="00E86FB5">
        <w:rPr>
          <w:sz w:val="28"/>
          <w:szCs w:val="28"/>
        </w:rPr>
        <w:t xml:space="preserve"> dia</w:t>
      </w:r>
      <w:r w:rsidR="00CE334C">
        <w:rPr>
          <w:sz w:val="28"/>
          <w:szCs w:val="28"/>
        </w:rPr>
        <w:t>s</w:t>
      </w:r>
      <w:r w:rsidRPr="00E86FB5">
        <w:rPr>
          <w:sz w:val="28"/>
          <w:szCs w:val="28"/>
        </w:rPr>
        <w:t xml:space="preserve"> do mês de </w:t>
      </w:r>
      <w:r w:rsidR="005369AA">
        <w:rPr>
          <w:sz w:val="28"/>
          <w:szCs w:val="28"/>
        </w:rPr>
        <w:t>março</w:t>
      </w:r>
      <w:r w:rsidR="00465319" w:rsidRPr="00E86FB5">
        <w:rPr>
          <w:sz w:val="28"/>
          <w:szCs w:val="28"/>
        </w:rPr>
        <w:t xml:space="preserve"> de 2017</w:t>
      </w:r>
      <w:r w:rsidRPr="00E86FB5">
        <w:rPr>
          <w:sz w:val="28"/>
          <w:szCs w:val="28"/>
        </w:rPr>
        <w:t>.</w:t>
      </w: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jc w:val="both"/>
        <w:rPr>
          <w:sz w:val="28"/>
          <w:szCs w:val="28"/>
        </w:rPr>
      </w:pPr>
    </w:p>
    <w:p w:rsidR="00BE60B6" w:rsidRPr="00E86FB5" w:rsidRDefault="00BE60B6" w:rsidP="00BE60B6">
      <w:pPr>
        <w:rPr>
          <w:sz w:val="28"/>
          <w:szCs w:val="28"/>
        </w:rPr>
      </w:pPr>
    </w:p>
    <w:p w:rsidR="005369AA" w:rsidRDefault="00C70A81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Henrique Shyton</w:t>
      </w:r>
    </w:p>
    <w:p w:rsidR="00BE60B6" w:rsidRDefault="00BE60B6" w:rsidP="00BE60B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E86FB5">
        <w:rPr>
          <w:bCs/>
          <w:sz w:val="28"/>
          <w:szCs w:val="28"/>
        </w:rPr>
        <w:t>Vereador-</w:t>
      </w:r>
      <w:r w:rsidR="00C70A81">
        <w:rPr>
          <w:bCs/>
          <w:sz w:val="28"/>
          <w:szCs w:val="28"/>
        </w:rPr>
        <w:t>PR</w:t>
      </w: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Default="00E86FB5" w:rsidP="00BE60B6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E86FB5" w:rsidRPr="00E86FB5" w:rsidRDefault="00E86FB5" w:rsidP="00E86FB5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APOIO</w:t>
      </w:r>
      <w:r w:rsidR="006246FD">
        <w:rPr>
          <w:bCs/>
          <w:sz w:val="28"/>
          <w:szCs w:val="28"/>
        </w:rPr>
        <w:t xml:space="preserve">: 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D73780">
      <w:headerReference w:type="default" r:id="rId9"/>
      <w:footerReference w:type="default" r:id="rId10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C0C" w:rsidRDefault="008D0C0C">
      <w:r>
        <w:separator/>
      </w:r>
    </w:p>
  </w:endnote>
  <w:endnote w:type="continuationSeparator" w:id="0">
    <w:p w:rsidR="008D0C0C" w:rsidRDefault="008D0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1495720"/>
      <w:docPartObj>
        <w:docPartGallery w:val="Page Numbers (Bottom of Page)"/>
        <w:docPartUnique/>
      </w:docPartObj>
    </w:sdtPr>
    <w:sdtEndPr>
      <w:rPr>
        <w:color w:val="auto"/>
        <w:sz w:val="20"/>
      </w:rPr>
    </w:sdtEndPr>
    <w:sdtContent>
      <w:p w:rsidR="008D0C0C" w:rsidRPr="00E86FB5" w:rsidRDefault="008D0C0C">
        <w:pPr>
          <w:pStyle w:val="Rodap"/>
          <w:jc w:val="center"/>
          <w:rPr>
            <w:color w:val="auto"/>
            <w:sz w:val="20"/>
          </w:rPr>
        </w:pPr>
        <w:r w:rsidRPr="00E86FB5">
          <w:rPr>
            <w:color w:val="auto"/>
            <w:sz w:val="20"/>
          </w:rPr>
          <w:fldChar w:fldCharType="begin"/>
        </w:r>
        <w:r w:rsidRPr="00E86FB5">
          <w:rPr>
            <w:color w:val="auto"/>
            <w:sz w:val="20"/>
          </w:rPr>
          <w:instrText>PAGE   \* MERGEFORMAT</w:instrText>
        </w:r>
        <w:r w:rsidRPr="00E86FB5">
          <w:rPr>
            <w:color w:val="auto"/>
            <w:sz w:val="20"/>
          </w:rPr>
          <w:fldChar w:fldCharType="separate"/>
        </w:r>
        <w:r w:rsidR="0025269F">
          <w:rPr>
            <w:noProof/>
            <w:color w:val="auto"/>
            <w:sz w:val="20"/>
          </w:rPr>
          <w:t>1</w:t>
        </w:r>
        <w:r w:rsidRPr="00E86FB5">
          <w:rPr>
            <w:color w:val="auto"/>
            <w:sz w:val="20"/>
          </w:rPr>
          <w:fldChar w:fldCharType="end"/>
        </w:r>
      </w:p>
    </w:sdtContent>
  </w:sdt>
  <w:p w:rsidR="008D0C0C" w:rsidRDefault="008D0C0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C0C" w:rsidRDefault="008D0C0C">
      <w:r>
        <w:separator/>
      </w:r>
    </w:p>
  </w:footnote>
  <w:footnote w:type="continuationSeparator" w:id="0">
    <w:p w:rsidR="008D0C0C" w:rsidRDefault="008D0C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0C0C" w:rsidRDefault="008D0C0C">
    <w:pPr>
      <w:pStyle w:val="Ttulo2"/>
    </w:pPr>
    <w:r>
      <w:t>PODER LEGISLATIVO</w:t>
    </w:r>
  </w:p>
  <w:p w:rsidR="008D0C0C" w:rsidRDefault="008D0C0C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0C0C" w:rsidRDefault="008D0C0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D0C0C" w:rsidRDefault="008D0C0C">
    <w:pPr>
      <w:pStyle w:val="Ttulo3"/>
    </w:pPr>
    <w:r>
      <w:t>PALÁCIO VEREADOR ALBERTO RIBEIRO PINTO</w:t>
    </w:r>
  </w:p>
  <w:p w:rsidR="008D0C0C" w:rsidRDefault="008D0C0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8D0C0C" w:rsidRDefault="008D0C0C" w:rsidP="00D73780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8D0C0C" w:rsidRDefault="008D0C0C">
    <w:pPr>
      <w:jc w:val="center"/>
      <w:rPr>
        <w:rFonts w:ascii="Arial" w:hAnsi="Arial"/>
        <w:b/>
        <w:color w:val="000000"/>
        <w:spacing w:val="30"/>
        <w:sz w:val="16"/>
      </w:rPr>
    </w:pPr>
  </w:p>
  <w:p w:rsidR="008D0C0C" w:rsidRDefault="008D0C0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D5380"/>
    <w:rsid w:val="001E494F"/>
    <w:rsid w:val="0025269F"/>
    <w:rsid w:val="002651F6"/>
    <w:rsid w:val="00275C78"/>
    <w:rsid w:val="002B45E1"/>
    <w:rsid w:val="00386EC7"/>
    <w:rsid w:val="003C4148"/>
    <w:rsid w:val="0040619B"/>
    <w:rsid w:val="00417A6C"/>
    <w:rsid w:val="00436DE3"/>
    <w:rsid w:val="00446876"/>
    <w:rsid w:val="004624F2"/>
    <w:rsid w:val="00465319"/>
    <w:rsid w:val="004D1480"/>
    <w:rsid w:val="00536953"/>
    <w:rsid w:val="005369AA"/>
    <w:rsid w:val="005A7E1E"/>
    <w:rsid w:val="006246FD"/>
    <w:rsid w:val="00630955"/>
    <w:rsid w:val="00671F80"/>
    <w:rsid w:val="006A574A"/>
    <w:rsid w:val="006D3308"/>
    <w:rsid w:val="007C3E55"/>
    <w:rsid w:val="007F1973"/>
    <w:rsid w:val="008148B9"/>
    <w:rsid w:val="00824E54"/>
    <w:rsid w:val="008A3EA9"/>
    <w:rsid w:val="008B3A1E"/>
    <w:rsid w:val="008C144D"/>
    <w:rsid w:val="008D0C0C"/>
    <w:rsid w:val="00921A82"/>
    <w:rsid w:val="00944901"/>
    <w:rsid w:val="009B6E05"/>
    <w:rsid w:val="00A80F59"/>
    <w:rsid w:val="00A94441"/>
    <w:rsid w:val="00AA2472"/>
    <w:rsid w:val="00AC72AB"/>
    <w:rsid w:val="00B15A43"/>
    <w:rsid w:val="00BE60B6"/>
    <w:rsid w:val="00C51DC5"/>
    <w:rsid w:val="00C70A81"/>
    <w:rsid w:val="00CC4F35"/>
    <w:rsid w:val="00CE334C"/>
    <w:rsid w:val="00CF2FAF"/>
    <w:rsid w:val="00D46656"/>
    <w:rsid w:val="00D73780"/>
    <w:rsid w:val="00E65226"/>
    <w:rsid w:val="00E86FB5"/>
    <w:rsid w:val="00EE6B42"/>
    <w:rsid w:val="00F042E5"/>
    <w:rsid w:val="00FD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D148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D148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D1480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4D148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4D148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86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86FB5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C676A-CBFA-4FA8-B883-9C43B90D0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2017-02-20T12:54:00Z</cp:lastPrinted>
  <dcterms:created xsi:type="dcterms:W3CDTF">2017-03-02T14:56:00Z</dcterms:created>
  <dcterms:modified xsi:type="dcterms:W3CDTF">2017-03-06T12:02:00Z</dcterms:modified>
</cp:coreProperties>
</file>