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BB9A7" w14:textId="77777777" w:rsidR="00A6513F" w:rsidRDefault="00000000">
      <w:pPr>
        <w:spacing w:after="0" w:line="259" w:lineRule="auto"/>
        <w:ind w:left="56" w:firstLine="0"/>
        <w:jc w:val="center"/>
      </w:pPr>
      <w:r>
        <w:rPr>
          <w:b/>
        </w:rPr>
        <w:t xml:space="preserve"> </w:t>
      </w:r>
    </w:p>
    <w:p w14:paraId="465E3BDF" w14:textId="2A61C65D" w:rsidR="00A6513F" w:rsidRDefault="00000000">
      <w:pPr>
        <w:spacing w:after="247" w:line="259" w:lineRule="auto"/>
        <w:ind w:left="717" w:right="704"/>
        <w:jc w:val="center"/>
      </w:pPr>
      <w:r>
        <w:rPr>
          <w:b/>
        </w:rPr>
        <w:t>PROJETO DE LEI Nº</w:t>
      </w:r>
      <w:r w:rsidR="00671886">
        <w:rPr>
          <w:b/>
        </w:rPr>
        <w:t xml:space="preserve"> 210</w:t>
      </w:r>
      <w:r>
        <w:rPr>
          <w:b/>
        </w:rPr>
        <w:t xml:space="preserve">  /2025 </w:t>
      </w:r>
    </w:p>
    <w:p w14:paraId="282BABC3" w14:textId="77777777" w:rsidR="00A6513F" w:rsidRDefault="00000000">
      <w:pPr>
        <w:spacing w:after="0" w:line="248" w:lineRule="auto"/>
        <w:ind w:left="3122" w:right="3" w:firstLine="0"/>
      </w:pPr>
      <w:r>
        <w:rPr>
          <w:b/>
        </w:rPr>
        <w:t>“Institui o Programa Municipal Acolhe Araxá de Prevenção Digital ao Suicídio, cria canal de atendimento 24 horas por meio de plataforma digital e dá outras providências.”</w:t>
      </w:r>
      <w:r>
        <w:t xml:space="preserve"> </w:t>
      </w:r>
    </w:p>
    <w:p w14:paraId="2E6911D6" w14:textId="77777777" w:rsidR="00A6513F" w:rsidRDefault="00000000">
      <w:pPr>
        <w:spacing w:after="0" w:line="259" w:lineRule="auto"/>
        <w:ind w:left="3122" w:firstLine="0"/>
        <w:jc w:val="left"/>
      </w:pPr>
      <w:r>
        <w:t xml:space="preserve"> </w:t>
      </w:r>
    </w:p>
    <w:p w14:paraId="0FDE08D9" w14:textId="77777777" w:rsidR="00A6513F" w:rsidRDefault="00000000">
      <w:pPr>
        <w:spacing w:after="262"/>
        <w:ind w:left="-5"/>
      </w:pPr>
      <w:r>
        <w:rPr>
          <w:b/>
        </w:rPr>
        <w:t xml:space="preserve">A CÂMARA MUNICIPAL DE ARAXÁ, </w:t>
      </w:r>
      <w:r>
        <w:t>através de proposição do vereador</w:t>
      </w:r>
      <w:r>
        <w:rPr>
          <w:b/>
        </w:rPr>
        <w:t xml:space="preserve"> JOÃO PAULO FERREIRA DE PAULA, </w:t>
      </w:r>
      <w:r>
        <w:t xml:space="preserve">com a Graça de Deus aprova e eu, Prefeito, sanciono e promulgo a seguinte Lei: </w:t>
      </w:r>
    </w:p>
    <w:p w14:paraId="540638F5" w14:textId="77777777" w:rsidR="00A6513F" w:rsidRDefault="00000000">
      <w:pPr>
        <w:spacing w:after="263"/>
        <w:ind w:left="-5"/>
      </w:pPr>
      <w:r>
        <w:rPr>
          <w:b/>
        </w:rPr>
        <w:t>Art. 1º</w:t>
      </w:r>
      <w:r>
        <w:t xml:space="preserve"> - Fica instituído, no âmbito do Município de Araxá/MG, o Programa Municipal Acolhe Araxá, com o objetivo de oferecer suporte imediato, orientação e acolhimento a pessoas em sofrimento psíquico, por meio de canais digitais de acesso gratuito. </w:t>
      </w:r>
    </w:p>
    <w:p w14:paraId="0DC3FDD4" w14:textId="77777777" w:rsidR="00A6513F" w:rsidRDefault="00000000">
      <w:pPr>
        <w:spacing w:after="277"/>
        <w:ind w:left="-5"/>
      </w:pPr>
      <w:r>
        <w:rPr>
          <w:b/>
        </w:rPr>
        <w:t>Art. 2º</w:t>
      </w:r>
      <w:r>
        <w:t xml:space="preserve">- O Programa será implementado por meio de: </w:t>
      </w:r>
    </w:p>
    <w:p w14:paraId="32ED53EE" w14:textId="77777777" w:rsidR="00A6513F" w:rsidRDefault="00000000">
      <w:pPr>
        <w:numPr>
          <w:ilvl w:val="0"/>
          <w:numId w:val="1"/>
        </w:numPr>
        <w:spacing w:after="262"/>
      </w:pPr>
      <w:r>
        <w:t xml:space="preserve">– </w:t>
      </w:r>
      <w:proofErr w:type="gramStart"/>
      <w:r>
        <w:t>canal</w:t>
      </w:r>
      <w:proofErr w:type="gramEnd"/>
      <w:r>
        <w:t xml:space="preserve"> de atendimento digital gratuito e acessível 24 horas, via aplicativo de mensagens (WhatsApp), </w:t>
      </w:r>
      <w:proofErr w:type="spellStart"/>
      <w:r>
        <w:t>chatbot</w:t>
      </w:r>
      <w:proofErr w:type="spellEnd"/>
      <w:r>
        <w:t xml:space="preserve"> e/ou plataforma própria do Município; </w:t>
      </w:r>
    </w:p>
    <w:p w14:paraId="55B9A7DA" w14:textId="77777777" w:rsidR="00A6513F" w:rsidRDefault="00000000">
      <w:pPr>
        <w:numPr>
          <w:ilvl w:val="0"/>
          <w:numId w:val="1"/>
        </w:numPr>
        <w:spacing w:after="262"/>
      </w:pPr>
      <w:r>
        <w:t xml:space="preserve">– </w:t>
      </w:r>
      <w:proofErr w:type="gramStart"/>
      <w:r>
        <w:t>triagem</w:t>
      </w:r>
      <w:proofErr w:type="gramEnd"/>
      <w:r>
        <w:t xml:space="preserve"> inicial automatizada com uso de inteligência artificial, capaz de identificar níveis de urgência e encaminhar para atendimento humano; </w:t>
      </w:r>
    </w:p>
    <w:p w14:paraId="4E694098" w14:textId="77777777" w:rsidR="00A6513F" w:rsidRDefault="00000000">
      <w:pPr>
        <w:numPr>
          <w:ilvl w:val="0"/>
          <w:numId w:val="1"/>
        </w:numPr>
        <w:spacing w:after="261"/>
      </w:pPr>
      <w:r>
        <w:t xml:space="preserve">– </w:t>
      </w:r>
      <w:proofErr w:type="gramStart"/>
      <w:r>
        <w:t>atendimento</w:t>
      </w:r>
      <w:proofErr w:type="gramEnd"/>
      <w:r>
        <w:t xml:space="preserve"> especializado realizado por psicólogos, assistentes sociais e demais profissionais capacitados para suporte em saúde mental; </w:t>
      </w:r>
    </w:p>
    <w:p w14:paraId="36DFDE5C" w14:textId="77777777" w:rsidR="00A6513F" w:rsidRDefault="00000000">
      <w:pPr>
        <w:numPr>
          <w:ilvl w:val="0"/>
          <w:numId w:val="1"/>
        </w:numPr>
        <w:spacing w:after="267"/>
      </w:pPr>
      <w:r>
        <w:t xml:space="preserve">– </w:t>
      </w:r>
      <w:proofErr w:type="gramStart"/>
      <w:r>
        <w:t>integração</w:t>
      </w:r>
      <w:proofErr w:type="gramEnd"/>
      <w:r>
        <w:t xml:space="preserve"> com a rede municipal de saúde mental, especialmente os Centros de Atenção Psicossocial (CAPS), Unidades Básicas de Saúde (UBS), escolas, Centros de Referência de Assistência Social (CRAS) e demais serviços públicos pertinentes. </w:t>
      </w:r>
    </w:p>
    <w:p w14:paraId="456252C7" w14:textId="77777777" w:rsidR="00A6513F" w:rsidRDefault="00000000">
      <w:pPr>
        <w:spacing w:after="277"/>
        <w:ind w:left="-5"/>
      </w:pPr>
      <w:r>
        <w:rPr>
          <w:b/>
        </w:rPr>
        <w:t>Art. 3º</w:t>
      </w:r>
      <w:r>
        <w:t xml:space="preserve"> - O canal digital do Programa deverá: </w:t>
      </w:r>
    </w:p>
    <w:p w14:paraId="680E7096" w14:textId="77777777" w:rsidR="00A6513F" w:rsidRDefault="00000000">
      <w:pPr>
        <w:numPr>
          <w:ilvl w:val="0"/>
          <w:numId w:val="2"/>
        </w:numPr>
        <w:spacing w:after="278"/>
        <w:ind w:firstLine="0"/>
      </w:pPr>
      <w:r>
        <w:t xml:space="preserve">– </w:t>
      </w:r>
      <w:proofErr w:type="gramStart"/>
      <w:r>
        <w:t>preservar</w:t>
      </w:r>
      <w:proofErr w:type="gramEnd"/>
      <w:r>
        <w:t xml:space="preserve"> o sigilo e a confidencialidade das informações prestadas; </w:t>
      </w:r>
    </w:p>
    <w:p w14:paraId="0D021199" w14:textId="77777777" w:rsidR="00A6513F" w:rsidRDefault="00000000">
      <w:pPr>
        <w:numPr>
          <w:ilvl w:val="0"/>
          <w:numId w:val="2"/>
        </w:numPr>
        <w:spacing w:after="277"/>
        <w:ind w:firstLine="0"/>
      </w:pPr>
      <w:r>
        <w:t xml:space="preserve">– </w:t>
      </w:r>
      <w:proofErr w:type="gramStart"/>
      <w:r>
        <w:t>disponibilizar</w:t>
      </w:r>
      <w:proofErr w:type="gramEnd"/>
      <w:r>
        <w:t xml:space="preserve"> atendimento inclusivo, com recursos de acessibilidade digital; </w:t>
      </w:r>
    </w:p>
    <w:p w14:paraId="2369CBAA" w14:textId="77777777" w:rsidR="00A6513F" w:rsidRDefault="00000000">
      <w:pPr>
        <w:numPr>
          <w:ilvl w:val="0"/>
          <w:numId w:val="2"/>
        </w:numPr>
        <w:spacing w:after="269" w:line="356" w:lineRule="auto"/>
        <w:ind w:firstLine="0"/>
      </w:pPr>
      <w:r>
        <w:lastRenderedPageBreak/>
        <w:t xml:space="preserve">– </w:t>
      </w:r>
      <w:proofErr w:type="gramStart"/>
      <w:r>
        <w:t>garantir</w:t>
      </w:r>
      <w:proofErr w:type="gramEnd"/>
      <w:r>
        <w:t xml:space="preserve"> integração com serviços de emergência em casos de risco iminente de vida; </w:t>
      </w:r>
      <w:r>
        <w:rPr>
          <w:b/>
        </w:rPr>
        <w:t>IV</w:t>
      </w:r>
      <w:r>
        <w:t xml:space="preserve"> – permitir relatórios estatísticos anonimizados para subsidiar políticas públicas de saúde mental e prevenção ao suicídio. </w:t>
      </w:r>
    </w:p>
    <w:p w14:paraId="2CB6EB43" w14:textId="77777777" w:rsidR="00A6513F" w:rsidRDefault="00000000">
      <w:pPr>
        <w:spacing w:after="262"/>
        <w:ind w:left="-5"/>
      </w:pPr>
      <w:r>
        <w:rPr>
          <w:b/>
        </w:rPr>
        <w:t>Art. 4º</w:t>
      </w:r>
      <w:r>
        <w:t xml:space="preserve"> - O Poder Executivo regulamentará esta Lei, definindo prazos, equipes responsáveis, protocolos de atendimento, tecnologias a serem empregadas e formas de integração com os serviços públicos já existentes. </w:t>
      </w:r>
    </w:p>
    <w:p w14:paraId="006C2D27" w14:textId="77777777" w:rsidR="00A6513F" w:rsidRDefault="00000000">
      <w:pPr>
        <w:spacing w:after="282"/>
        <w:ind w:left="-5"/>
      </w:pPr>
      <w:r>
        <w:rPr>
          <w:b/>
        </w:rPr>
        <w:t>Art. 5º</w:t>
      </w:r>
      <w:r>
        <w:t xml:space="preserve"> - Esta Lei entra em vigor na data de sua publicação. </w:t>
      </w:r>
    </w:p>
    <w:p w14:paraId="510CF367" w14:textId="77777777" w:rsidR="00A6513F" w:rsidRDefault="00000000">
      <w:pPr>
        <w:spacing w:after="277"/>
        <w:ind w:left="-5"/>
      </w:pPr>
      <w:r>
        <w:t xml:space="preserve">.  </w:t>
      </w:r>
    </w:p>
    <w:p w14:paraId="78E2A622" w14:textId="77777777" w:rsidR="00A6513F" w:rsidRDefault="00000000">
      <w:pPr>
        <w:spacing w:after="376" w:line="259" w:lineRule="auto"/>
        <w:ind w:left="0" w:firstLine="0"/>
        <w:jc w:val="left"/>
      </w:pPr>
      <w:r>
        <w:t xml:space="preserve"> </w:t>
      </w:r>
    </w:p>
    <w:p w14:paraId="2A0C6B5A" w14:textId="77777777" w:rsidR="00A6513F" w:rsidRDefault="00000000">
      <w:pPr>
        <w:spacing w:after="377" w:line="259" w:lineRule="auto"/>
        <w:ind w:left="0" w:firstLine="0"/>
        <w:jc w:val="right"/>
      </w:pPr>
      <w:r>
        <w:rPr>
          <w:b/>
        </w:rPr>
        <w:t xml:space="preserve">Plenário da Câmara Municipal de Araxá, 23 de setembro de 2025. </w:t>
      </w:r>
    </w:p>
    <w:p w14:paraId="397F1F0E" w14:textId="77777777" w:rsidR="00A6513F" w:rsidRDefault="00000000">
      <w:pPr>
        <w:spacing w:after="381" w:line="259" w:lineRule="auto"/>
        <w:ind w:left="56" w:firstLine="0"/>
        <w:jc w:val="center"/>
      </w:pPr>
      <w:r>
        <w:rPr>
          <w:b/>
        </w:rPr>
        <w:t xml:space="preserve"> </w:t>
      </w:r>
    </w:p>
    <w:p w14:paraId="5CD7413D" w14:textId="77777777" w:rsidR="00A6513F" w:rsidRDefault="00000000">
      <w:pPr>
        <w:spacing w:after="377" w:line="259" w:lineRule="auto"/>
        <w:ind w:left="56" w:firstLine="0"/>
        <w:jc w:val="center"/>
      </w:pPr>
      <w:r>
        <w:rPr>
          <w:b/>
        </w:rPr>
        <w:t xml:space="preserve"> </w:t>
      </w:r>
    </w:p>
    <w:p w14:paraId="48EEA33E" w14:textId="77777777" w:rsidR="00A6513F" w:rsidRDefault="00000000">
      <w:pPr>
        <w:spacing w:after="110" w:line="259" w:lineRule="auto"/>
        <w:ind w:left="717" w:right="714"/>
        <w:jc w:val="center"/>
      </w:pPr>
      <w:r>
        <w:rPr>
          <w:b/>
        </w:rPr>
        <w:t xml:space="preserve">VEREADOR JOÃO PAULO FERREIRA DE PAULA </w:t>
      </w:r>
    </w:p>
    <w:p w14:paraId="05F95273" w14:textId="77777777" w:rsidR="00A6513F" w:rsidRDefault="00000000">
      <w:pPr>
        <w:spacing w:after="110" w:line="259" w:lineRule="auto"/>
        <w:ind w:left="717" w:right="712"/>
        <w:jc w:val="center"/>
      </w:pPr>
      <w:r>
        <w:rPr>
          <w:b/>
        </w:rPr>
        <w:t xml:space="preserve">PARTIDO CIDADANIA </w:t>
      </w:r>
    </w:p>
    <w:p w14:paraId="48DCBFD9" w14:textId="77777777" w:rsidR="00A6513F" w:rsidRDefault="00000000">
      <w:pPr>
        <w:spacing w:after="0" w:line="259" w:lineRule="auto"/>
        <w:ind w:left="56" w:firstLine="0"/>
        <w:jc w:val="center"/>
      </w:pPr>
      <w:r>
        <w:rPr>
          <w:b/>
        </w:rPr>
        <w:t xml:space="preserve"> </w:t>
      </w:r>
    </w:p>
    <w:p w14:paraId="57B8B8E7" w14:textId="77777777" w:rsidR="00A6513F" w:rsidRDefault="00000000">
      <w:pPr>
        <w:spacing w:after="252" w:line="259" w:lineRule="auto"/>
        <w:ind w:left="56" w:firstLine="0"/>
        <w:jc w:val="center"/>
      </w:pPr>
      <w:r>
        <w:rPr>
          <w:b/>
        </w:rPr>
        <w:t xml:space="preserve"> </w:t>
      </w:r>
    </w:p>
    <w:p w14:paraId="649A6449" w14:textId="77777777" w:rsidR="00A6513F" w:rsidRDefault="00000000">
      <w:pPr>
        <w:spacing w:after="247" w:line="259" w:lineRule="auto"/>
        <w:ind w:left="56" w:firstLine="0"/>
        <w:jc w:val="center"/>
      </w:pPr>
      <w:r>
        <w:rPr>
          <w:b/>
        </w:rPr>
        <w:t xml:space="preserve"> </w:t>
      </w:r>
    </w:p>
    <w:p w14:paraId="120633B7" w14:textId="77777777" w:rsidR="00A6513F" w:rsidRDefault="00000000">
      <w:pPr>
        <w:spacing w:after="252" w:line="259" w:lineRule="auto"/>
        <w:ind w:left="56" w:firstLine="0"/>
        <w:jc w:val="center"/>
      </w:pPr>
      <w:r>
        <w:rPr>
          <w:b/>
        </w:rPr>
        <w:t xml:space="preserve"> </w:t>
      </w:r>
    </w:p>
    <w:p w14:paraId="12FABC3D" w14:textId="77777777" w:rsidR="00A6513F" w:rsidRDefault="00000000">
      <w:pPr>
        <w:spacing w:after="252" w:line="259" w:lineRule="auto"/>
        <w:ind w:left="56" w:firstLine="0"/>
        <w:jc w:val="center"/>
      </w:pPr>
      <w:r>
        <w:rPr>
          <w:b/>
        </w:rPr>
        <w:t xml:space="preserve"> </w:t>
      </w:r>
    </w:p>
    <w:p w14:paraId="381431F3" w14:textId="77777777" w:rsidR="00A6513F" w:rsidRDefault="00000000">
      <w:pPr>
        <w:spacing w:after="247" w:line="259" w:lineRule="auto"/>
        <w:ind w:left="56" w:firstLine="0"/>
        <w:jc w:val="center"/>
      </w:pPr>
      <w:r>
        <w:rPr>
          <w:b/>
        </w:rPr>
        <w:t xml:space="preserve"> </w:t>
      </w:r>
    </w:p>
    <w:p w14:paraId="79CCFD2F" w14:textId="77777777" w:rsidR="00A6513F" w:rsidRDefault="00000000">
      <w:pPr>
        <w:spacing w:after="252" w:line="259" w:lineRule="auto"/>
        <w:ind w:left="56" w:firstLine="0"/>
        <w:jc w:val="center"/>
      </w:pPr>
      <w:r>
        <w:rPr>
          <w:b/>
        </w:rPr>
        <w:t xml:space="preserve"> </w:t>
      </w:r>
    </w:p>
    <w:p w14:paraId="4819DFF9" w14:textId="77777777" w:rsidR="00A6513F" w:rsidRDefault="00000000">
      <w:pPr>
        <w:spacing w:after="247" w:line="259" w:lineRule="auto"/>
        <w:ind w:left="56" w:firstLine="0"/>
        <w:jc w:val="center"/>
      </w:pPr>
      <w:r>
        <w:rPr>
          <w:b/>
        </w:rPr>
        <w:t xml:space="preserve"> </w:t>
      </w:r>
    </w:p>
    <w:p w14:paraId="23B21C84" w14:textId="77777777" w:rsidR="00A6513F" w:rsidRDefault="00000000">
      <w:pPr>
        <w:spacing w:after="252" w:line="259" w:lineRule="auto"/>
        <w:ind w:left="56" w:firstLine="0"/>
        <w:jc w:val="center"/>
      </w:pPr>
      <w:r>
        <w:rPr>
          <w:b/>
        </w:rPr>
        <w:t xml:space="preserve"> </w:t>
      </w:r>
    </w:p>
    <w:p w14:paraId="02FCAB41" w14:textId="77777777" w:rsidR="00A6513F" w:rsidRDefault="00000000">
      <w:pPr>
        <w:spacing w:after="252" w:line="259" w:lineRule="auto"/>
        <w:ind w:left="56" w:firstLine="0"/>
        <w:jc w:val="center"/>
      </w:pPr>
      <w:r>
        <w:rPr>
          <w:b/>
        </w:rPr>
        <w:t xml:space="preserve"> </w:t>
      </w:r>
    </w:p>
    <w:p w14:paraId="3242920A" w14:textId="77777777" w:rsidR="00A6513F" w:rsidRDefault="00000000">
      <w:pPr>
        <w:spacing w:after="247" w:line="259" w:lineRule="auto"/>
        <w:ind w:left="56" w:firstLine="0"/>
        <w:jc w:val="center"/>
      </w:pPr>
      <w:r>
        <w:rPr>
          <w:b/>
        </w:rPr>
        <w:lastRenderedPageBreak/>
        <w:t xml:space="preserve"> </w:t>
      </w:r>
    </w:p>
    <w:p w14:paraId="3EE950AB" w14:textId="77777777" w:rsidR="00A6513F" w:rsidRDefault="00000000">
      <w:pPr>
        <w:spacing w:after="0" w:line="259" w:lineRule="auto"/>
        <w:ind w:left="56" w:firstLine="0"/>
        <w:jc w:val="center"/>
      </w:pPr>
      <w:r>
        <w:rPr>
          <w:b/>
        </w:rPr>
        <w:t xml:space="preserve"> </w:t>
      </w:r>
    </w:p>
    <w:p w14:paraId="17C88218" w14:textId="77777777" w:rsidR="00A6513F" w:rsidRDefault="00000000">
      <w:pPr>
        <w:spacing w:after="252" w:line="259" w:lineRule="auto"/>
        <w:ind w:left="56" w:firstLine="0"/>
        <w:jc w:val="center"/>
      </w:pPr>
      <w:r>
        <w:rPr>
          <w:b/>
        </w:rPr>
        <w:t xml:space="preserve"> </w:t>
      </w:r>
    </w:p>
    <w:p w14:paraId="0233A19F" w14:textId="77777777" w:rsidR="00A6513F" w:rsidRDefault="00000000">
      <w:pPr>
        <w:spacing w:after="110" w:line="259" w:lineRule="auto"/>
        <w:ind w:left="717"/>
        <w:jc w:val="center"/>
      </w:pPr>
      <w:r>
        <w:rPr>
          <w:b/>
        </w:rPr>
        <w:t xml:space="preserve">JUSTIFICATIVA </w:t>
      </w:r>
    </w:p>
    <w:p w14:paraId="11CC0E81" w14:textId="77777777" w:rsidR="00A6513F" w:rsidRDefault="00000000">
      <w:pPr>
        <w:ind w:left="-15" w:firstLine="711"/>
      </w:pPr>
      <w:r>
        <w:t xml:space="preserve">O presente Projeto de Lei tem como finalidade criar o Programa Municipal Acolhe Araxá de Prevenção Digital ao Suicídio, garantindo à população de Araxá um canal moderno, acessível e permanente de acolhimento psicológico e prevenção em saúde mental. </w:t>
      </w:r>
    </w:p>
    <w:p w14:paraId="5C55381E" w14:textId="77777777" w:rsidR="00A6513F" w:rsidRDefault="00000000">
      <w:pPr>
        <w:ind w:left="-15" w:firstLine="711"/>
      </w:pPr>
      <w:r>
        <w:t xml:space="preserve">A proposta prevê a criação de um canal digital de atendimento 24 horas, via WhatsApp, </w:t>
      </w:r>
      <w:proofErr w:type="spellStart"/>
      <w:r>
        <w:t>chatbot</w:t>
      </w:r>
      <w:proofErr w:type="spellEnd"/>
      <w:r>
        <w:t xml:space="preserve"> ou aplicativo, com triagem inicial por inteligência artificial e encaminhamento para profissionais humanos sempre que necessário. Essa ferramenta proporcionará atendimento rápido, sigiloso e acessível a qualquer cidadão em situação de sofrimento psíquico. </w:t>
      </w:r>
    </w:p>
    <w:p w14:paraId="4C56ABCB" w14:textId="77777777" w:rsidR="00A6513F" w:rsidRDefault="00000000">
      <w:pPr>
        <w:ind w:left="-15" w:firstLine="711"/>
      </w:pPr>
      <w:r>
        <w:t xml:space="preserve">A medida tem amparo no movimento nacional e internacional de prevenção ao suicídio, simbolizado pelo </w:t>
      </w:r>
      <w:proofErr w:type="gramStart"/>
      <w:r>
        <w:t>Setembro</w:t>
      </w:r>
      <w:proofErr w:type="gramEnd"/>
      <w:r>
        <w:t xml:space="preserve"> Amarelo, e responde à necessidade urgente de ampliar as estratégias de apoio emocional, especialmente diante do crescimento de casos relacionados à ansiedade, depressão e transtornos mentais em jovens, adultos e idosos. </w:t>
      </w:r>
    </w:p>
    <w:p w14:paraId="34095CDE" w14:textId="77777777" w:rsidR="00A6513F" w:rsidRDefault="00000000">
      <w:pPr>
        <w:ind w:left="-15" w:firstLine="711"/>
      </w:pPr>
      <w:r>
        <w:t xml:space="preserve">Além disso, o Programa prevê integração com CAPS, escolas, CRAS e demais serviços públicos, fortalecendo a rede de proteção social e promovendo ações educativas de conscientização sobre saúde mental. </w:t>
      </w:r>
    </w:p>
    <w:p w14:paraId="663C8D7C" w14:textId="77777777" w:rsidR="00A6513F" w:rsidRDefault="00000000">
      <w:pPr>
        <w:ind w:left="-15" w:firstLine="711"/>
      </w:pPr>
      <w:r>
        <w:t xml:space="preserve">A experiência de outros municípios e órgãos públicos demonstra que o uso de tecnologias digitais no cuidado em saúde mental aumenta o alcance da prevenção, reduz o tempo de resposta em situações de crise e contribui para salvar vidas. </w:t>
      </w:r>
    </w:p>
    <w:p w14:paraId="3C0CA9E9" w14:textId="77777777" w:rsidR="00A6513F" w:rsidRDefault="00000000">
      <w:pPr>
        <w:ind w:left="-15" w:firstLine="711"/>
      </w:pPr>
      <w:r>
        <w:t xml:space="preserve">Portanto, </w:t>
      </w:r>
      <w:proofErr w:type="spellStart"/>
      <w:r>
        <w:t>esta</w:t>
      </w:r>
      <w:proofErr w:type="spellEnd"/>
      <w:r>
        <w:t xml:space="preserve"> proposição apresenta-se como instrumento moderno, inclusivo e eficaz de política pública, alinhado às boas práticas de promoção da saúde mental, prevenção do suicídio e garantia do direito à vida. </w:t>
      </w:r>
    </w:p>
    <w:p w14:paraId="4CDF1DA5" w14:textId="77777777" w:rsidR="00A6513F" w:rsidRDefault="00000000">
      <w:pPr>
        <w:ind w:left="-15" w:firstLine="711"/>
      </w:pPr>
      <w:r>
        <w:t xml:space="preserve">Diante da relevância social e humanitária desta iniciativa, conto com o apoio dos nobres pares para a sua aprovação. </w:t>
      </w:r>
    </w:p>
    <w:p w14:paraId="26812027" w14:textId="77777777" w:rsidR="00A6513F" w:rsidRDefault="00000000">
      <w:pPr>
        <w:spacing w:after="0" w:line="259" w:lineRule="auto"/>
        <w:ind w:left="767" w:firstLine="0"/>
        <w:jc w:val="center"/>
      </w:pPr>
      <w:r>
        <w:rPr>
          <w:b/>
        </w:rPr>
        <w:t xml:space="preserve"> </w:t>
      </w:r>
    </w:p>
    <w:sectPr w:rsidR="00A651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4" w:h="16838"/>
      <w:pgMar w:top="1191" w:right="1461" w:bottom="2152" w:left="1700" w:header="578" w:footer="56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9A14DE" w14:textId="77777777" w:rsidR="00682204" w:rsidRDefault="00682204">
      <w:pPr>
        <w:spacing w:after="0" w:line="240" w:lineRule="auto"/>
      </w:pPr>
      <w:r>
        <w:separator/>
      </w:r>
    </w:p>
  </w:endnote>
  <w:endnote w:type="continuationSeparator" w:id="0">
    <w:p w14:paraId="241B74BC" w14:textId="77777777" w:rsidR="00682204" w:rsidRDefault="006822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FED28" w14:textId="77777777" w:rsidR="00A6513F" w:rsidRDefault="00000000">
    <w:pPr>
      <w:spacing w:after="341" w:line="259" w:lineRule="auto"/>
      <w:ind w:left="40" w:firstLine="0"/>
      <w:jc w:val="center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170EA380" wp14:editId="27A327F7">
              <wp:simplePos x="0" y="0"/>
              <wp:positionH relativeFrom="page">
                <wp:posOffset>1061009</wp:posOffset>
              </wp:positionH>
              <wp:positionV relativeFrom="page">
                <wp:posOffset>9661855</wp:posOffset>
              </wp:positionV>
              <wp:extent cx="5589397" cy="9144"/>
              <wp:effectExtent l="0" t="0" r="0" b="0"/>
              <wp:wrapSquare wrapText="bothSides"/>
              <wp:docPr id="2821" name="Group 282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589397" cy="9144"/>
                        <a:chOff x="0" y="0"/>
                        <a:chExt cx="5589397" cy="9144"/>
                      </a:xfrm>
                    </wpg:grpSpPr>
                    <wps:wsp>
                      <wps:cNvPr id="2922" name="Shape 2922"/>
                      <wps:cNvSpPr/>
                      <wps:spPr>
                        <a:xfrm>
                          <a:off x="0" y="6095"/>
                          <a:ext cx="5589397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9397" h="9144">
                              <a:moveTo>
                                <a:pt x="0" y="0"/>
                              </a:moveTo>
                              <a:lnTo>
                                <a:pt x="5589397" y="0"/>
                              </a:lnTo>
                              <a:lnTo>
                                <a:pt x="5589397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923" name="Shape 2923"/>
                      <wps:cNvSpPr/>
                      <wps:spPr>
                        <a:xfrm>
                          <a:off x="0" y="0"/>
                          <a:ext cx="5589397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9397" h="9144">
                              <a:moveTo>
                                <a:pt x="0" y="0"/>
                              </a:moveTo>
                              <a:lnTo>
                                <a:pt x="5589397" y="0"/>
                              </a:lnTo>
                              <a:lnTo>
                                <a:pt x="5589397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821" style="width:440.11pt;height:0.719971pt;position:absolute;mso-position-horizontal-relative:page;mso-position-horizontal:absolute;margin-left:83.544pt;mso-position-vertical-relative:page;margin-top:760.776pt;" coordsize="55893,91">
              <v:shape id="Shape 2924" style="position:absolute;width:55893;height:91;left:0;top:60;" coordsize="5589397,9144" path="m0,0l5589397,0l5589397,9144l0,9144l0,0">
                <v:stroke weight="0pt" endcap="flat" joinstyle="miter" miterlimit="10" on="false" color="#000000" opacity="0"/>
                <v:fill on="true" color="#808080"/>
              </v:shape>
              <v:shape id="Shape 2925" style="position:absolute;width:55893;height:91;left:0;top:0;" coordsize="5589397,9144" path="m0,0l5589397,0l5589397,9144l0,9144l0,0">
                <v:stroke weight="0pt" endcap="flat" joinstyle="miter" miterlimit="10" on="false" color="#000000" opacity="0"/>
                <v:fill on="true" color="#80808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b/>
        <w:sz w:val="16"/>
      </w:rPr>
      <w:t xml:space="preserve"> </w:t>
    </w:r>
  </w:p>
  <w:p w14:paraId="6899E634" w14:textId="77777777" w:rsidR="00A6513F" w:rsidRDefault="00000000">
    <w:pPr>
      <w:spacing w:after="0" w:line="239" w:lineRule="auto"/>
      <w:ind w:left="585" w:right="321" w:hanging="263"/>
      <w:jc w:val="center"/>
    </w:pPr>
    <w:r>
      <w:rPr>
        <w:b/>
        <w:sz w:val="22"/>
      </w:rPr>
      <w:t xml:space="preserve">Av. João Paulo II – nº 1200 – Guilhermina Vieira Chaer – Araxá-MG, CEP: 38184-122 Fone/Fax: (34)3612-6900 </w:t>
    </w:r>
    <w:r>
      <w:rPr>
        <w:b/>
        <w:color w:val="0000FF"/>
        <w:sz w:val="22"/>
        <w:u w:val="single" w:color="0000FF"/>
      </w:rPr>
      <w:t>www.araxa.mg.leg.br</w:t>
    </w:r>
    <w:r>
      <w:rPr>
        <w:b/>
        <w:sz w:val="22"/>
      </w:rPr>
      <w:t xml:space="preserve">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B91C1" w14:textId="77777777" w:rsidR="00A6513F" w:rsidRDefault="00000000">
    <w:pPr>
      <w:spacing w:after="341" w:line="259" w:lineRule="auto"/>
      <w:ind w:left="40" w:firstLine="0"/>
      <w:jc w:val="center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3940E6A1" wp14:editId="09DC754D">
              <wp:simplePos x="0" y="0"/>
              <wp:positionH relativeFrom="page">
                <wp:posOffset>1061009</wp:posOffset>
              </wp:positionH>
              <wp:positionV relativeFrom="page">
                <wp:posOffset>9661855</wp:posOffset>
              </wp:positionV>
              <wp:extent cx="5589397" cy="9144"/>
              <wp:effectExtent l="0" t="0" r="0" b="0"/>
              <wp:wrapSquare wrapText="bothSides"/>
              <wp:docPr id="2769" name="Group 276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589397" cy="9144"/>
                        <a:chOff x="0" y="0"/>
                        <a:chExt cx="5589397" cy="9144"/>
                      </a:xfrm>
                    </wpg:grpSpPr>
                    <wps:wsp>
                      <wps:cNvPr id="2918" name="Shape 2918"/>
                      <wps:cNvSpPr/>
                      <wps:spPr>
                        <a:xfrm>
                          <a:off x="0" y="6095"/>
                          <a:ext cx="5589397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9397" h="9144">
                              <a:moveTo>
                                <a:pt x="0" y="0"/>
                              </a:moveTo>
                              <a:lnTo>
                                <a:pt x="5589397" y="0"/>
                              </a:lnTo>
                              <a:lnTo>
                                <a:pt x="5589397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919" name="Shape 2919"/>
                      <wps:cNvSpPr/>
                      <wps:spPr>
                        <a:xfrm>
                          <a:off x="0" y="0"/>
                          <a:ext cx="5589397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9397" h="9144">
                              <a:moveTo>
                                <a:pt x="0" y="0"/>
                              </a:moveTo>
                              <a:lnTo>
                                <a:pt x="5589397" y="0"/>
                              </a:lnTo>
                              <a:lnTo>
                                <a:pt x="5589397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769" style="width:440.11pt;height:0.719971pt;position:absolute;mso-position-horizontal-relative:page;mso-position-horizontal:absolute;margin-left:83.544pt;mso-position-vertical-relative:page;margin-top:760.776pt;" coordsize="55893,91">
              <v:shape id="Shape 2920" style="position:absolute;width:55893;height:91;left:0;top:60;" coordsize="5589397,9144" path="m0,0l5589397,0l5589397,9144l0,9144l0,0">
                <v:stroke weight="0pt" endcap="flat" joinstyle="miter" miterlimit="10" on="false" color="#000000" opacity="0"/>
                <v:fill on="true" color="#808080"/>
              </v:shape>
              <v:shape id="Shape 2921" style="position:absolute;width:55893;height:91;left:0;top:0;" coordsize="5589397,9144" path="m0,0l5589397,0l5589397,9144l0,9144l0,0">
                <v:stroke weight="0pt" endcap="flat" joinstyle="miter" miterlimit="10" on="false" color="#000000" opacity="0"/>
                <v:fill on="true" color="#80808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b/>
        <w:sz w:val="16"/>
      </w:rPr>
      <w:t xml:space="preserve"> </w:t>
    </w:r>
  </w:p>
  <w:p w14:paraId="1FA37C3F" w14:textId="77777777" w:rsidR="00A6513F" w:rsidRDefault="00000000">
    <w:pPr>
      <w:spacing w:after="0" w:line="239" w:lineRule="auto"/>
      <w:ind w:left="585" w:right="321" w:hanging="263"/>
      <w:jc w:val="center"/>
    </w:pPr>
    <w:r>
      <w:rPr>
        <w:b/>
        <w:sz w:val="22"/>
      </w:rPr>
      <w:t xml:space="preserve">Av. João Paulo II – nº 1200 – Guilhermina Vieira Chaer – Araxá-MG, CEP: 38184-122 Fone/Fax: (34)3612-6900 </w:t>
    </w:r>
    <w:r>
      <w:rPr>
        <w:b/>
        <w:color w:val="0000FF"/>
        <w:sz w:val="22"/>
        <w:u w:val="single" w:color="0000FF"/>
      </w:rPr>
      <w:t>www.araxa.mg.leg.br</w:t>
    </w:r>
    <w:r>
      <w:rPr>
        <w:b/>
        <w:sz w:val="22"/>
      </w:rP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8F95E" w14:textId="77777777" w:rsidR="00A6513F" w:rsidRDefault="00000000">
    <w:pPr>
      <w:spacing w:after="341" w:line="259" w:lineRule="auto"/>
      <w:ind w:left="40" w:firstLine="0"/>
      <w:jc w:val="center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5981F1BD" wp14:editId="6923B78D">
              <wp:simplePos x="0" y="0"/>
              <wp:positionH relativeFrom="page">
                <wp:posOffset>1061009</wp:posOffset>
              </wp:positionH>
              <wp:positionV relativeFrom="page">
                <wp:posOffset>9661855</wp:posOffset>
              </wp:positionV>
              <wp:extent cx="5589397" cy="9144"/>
              <wp:effectExtent l="0" t="0" r="0" b="0"/>
              <wp:wrapSquare wrapText="bothSides"/>
              <wp:docPr id="2717" name="Group 271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589397" cy="9144"/>
                        <a:chOff x="0" y="0"/>
                        <a:chExt cx="5589397" cy="9144"/>
                      </a:xfrm>
                    </wpg:grpSpPr>
                    <wps:wsp>
                      <wps:cNvPr id="2914" name="Shape 2914"/>
                      <wps:cNvSpPr/>
                      <wps:spPr>
                        <a:xfrm>
                          <a:off x="0" y="6095"/>
                          <a:ext cx="5589397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9397" h="9144">
                              <a:moveTo>
                                <a:pt x="0" y="0"/>
                              </a:moveTo>
                              <a:lnTo>
                                <a:pt x="5589397" y="0"/>
                              </a:lnTo>
                              <a:lnTo>
                                <a:pt x="5589397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915" name="Shape 2915"/>
                      <wps:cNvSpPr/>
                      <wps:spPr>
                        <a:xfrm>
                          <a:off x="0" y="0"/>
                          <a:ext cx="5589397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9397" h="9144">
                              <a:moveTo>
                                <a:pt x="0" y="0"/>
                              </a:moveTo>
                              <a:lnTo>
                                <a:pt x="5589397" y="0"/>
                              </a:lnTo>
                              <a:lnTo>
                                <a:pt x="5589397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717" style="width:440.11pt;height:0.719971pt;position:absolute;mso-position-horizontal-relative:page;mso-position-horizontal:absolute;margin-left:83.544pt;mso-position-vertical-relative:page;margin-top:760.776pt;" coordsize="55893,91">
              <v:shape id="Shape 2916" style="position:absolute;width:55893;height:91;left:0;top:60;" coordsize="5589397,9144" path="m0,0l5589397,0l5589397,9144l0,9144l0,0">
                <v:stroke weight="0pt" endcap="flat" joinstyle="miter" miterlimit="10" on="false" color="#000000" opacity="0"/>
                <v:fill on="true" color="#808080"/>
              </v:shape>
              <v:shape id="Shape 2917" style="position:absolute;width:55893;height:91;left:0;top:0;" coordsize="5589397,9144" path="m0,0l5589397,0l5589397,9144l0,9144l0,0">
                <v:stroke weight="0pt" endcap="flat" joinstyle="miter" miterlimit="10" on="false" color="#000000" opacity="0"/>
                <v:fill on="true" color="#80808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b/>
        <w:sz w:val="16"/>
      </w:rPr>
      <w:t xml:space="preserve"> </w:t>
    </w:r>
  </w:p>
  <w:p w14:paraId="57037519" w14:textId="77777777" w:rsidR="00A6513F" w:rsidRDefault="00000000">
    <w:pPr>
      <w:spacing w:after="0" w:line="239" w:lineRule="auto"/>
      <w:ind w:left="585" w:right="321" w:hanging="263"/>
      <w:jc w:val="center"/>
    </w:pPr>
    <w:r>
      <w:rPr>
        <w:b/>
        <w:sz w:val="22"/>
      </w:rPr>
      <w:t xml:space="preserve">Av. João Paulo II – nº 1200 – Guilhermina Vieira Chaer – Araxá-MG, CEP: 38184-122 Fone/Fax: (34)3612-6900 </w:t>
    </w:r>
    <w:r>
      <w:rPr>
        <w:b/>
        <w:color w:val="0000FF"/>
        <w:sz w:val="22"/>
        <w:u w:val="single" w:color="0000FF"/>
      </w:rPr>
      <w:t>www.araxa.mg.leg.br</w:t>
    </w:r>
    <w:r>
      <w:rPr>
        <w:b/>
        <w:sz w:val="22"/>
      </w:rP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6C3952" w14:textId="77777777" w:rsidR="00682204" w:rsidRDefault="00682204">
      <w:pPr>
        <w:spacing w:after="0" w:line="240" w:lineRule="auto"/>
      </w:pPr>
      <w:r>
        <w:separator/>
      </w:r>
    </w:p>
  </w:footnote>
  <w:footnote w:type="continuationSeparator" w:id="0">
    <w:p w14:paraId="3488059B" w14:textId="77777777" w:rsidR="00682204" w:rsidRDefault="006822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09625" w14:textId="77777777" w:rsidR="00A6513F" w:rsidRDefault="00000000">
    <w:pPr>
      <w:spacing w:after="0" w:line="259" w:lineRule="auto"/>
      <w:ind w:left="24" w:firstLine="0"/>
      <w:jc w:val="left"/>
    </w:pPr>
    <w:r>
      <w:rPr>
        <w:sz w:val="30"/>
      </w:rPr>
      <w:t xml:space="preserve">CÂMARA MUNICIPAL DE ARAXÁ - ESTADO DE MINAS GERAIS </w:t>
    </w:r>
  </w:p>
  <w:p w14:paraId="197CDF89" w14:textId="77777777" w:rsidR="00A6513F" w:rsidRDefault="00000000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0DC23824" wp14:editId="6EF06C95">
              <wp:simplePos x="0" y="0"/>
              <wp:positionH relativeFrom="page">
                <wp:posOffset>982980</wp:posOffset>
              </wp:positionH>
              <wp:positionV relativeFrom="page">
                <wp:posOffset>2665095</wp:posOffset>
              </wp:positionV>
              <wp:extent cx="5743576" cy="4930140"/>
              <wp:effectExtent l="0" t="0" r="0" b="0"/>
              <wp:wrapNone/>
              <wp:docPr id="2813" name="Group 281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3576" cy="4930140"/>
                        <a:chOff x="0" y="0"/>
                        <a:chExt cx="5743576" cy="4930140"/>
                      </a:xfrm>
                    </wpg:grpSpPr>
                    <pic:pic xmlns:pic="http://schemas.openxmlformats.org/drawingml/2006/picture">
                      <pic:nvPicPr>
                        <pic:cNvPr id="2814" name="Picture 281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43576" cy="49301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813" style="width:452.25pt;height:388.2pt;position:absolute;z-index:-2147483648;mso-position-horizontal-relative:page;mso-position-horizontal:absolute;margin-left:77.4pt;mso-position-vertical-relative:page;margin-top:209.85pt;" coordsize="57435,49301">
              <v:shape id="Picture 2814" style="position:absolute;width:57435;height:49301;left:0;top:0;" filled="f">
                <v:imagedata r:id="rId7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679DE" w14:textId="77777777" w:rsidR="00A6513F" w:rsidRDefault="00000000">
    <w:pPr>
      <w:spacing w:after="0" w:line="259" w:lineRule="auto"/>
      <w:ind w:left="24" w:firstLine="0"/>
      <w:jc w:val="left"/>
    </w:pPr>
    <w:r>
      <w:rPr>
        <w:sz w:val="30"/>
      </w:rPr>
      <w:t xml:space="preserve">CÂMARA MUNICIPAL DE ARAXÁ - ESTADO DE MINAS GERAIS </w:t>
    </w:r>
  </w:p>
  <w:p w14:paraId="769E41DD" w14:textId="77777777" w:rsidR="00A6513F" w:rsidRDefault="00000000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882701D" wp14:editId="5F13D63C">
              <wp:simplePos x="0" y="0"/>
              <wp:positionH relativeFrom="page">
                <wp:posOffset>982980</wp:posOffset>
              </wp:positionH>
              <wp:positionV relativeFrom="page">
                <wp:posOffset>2665095</wp:posOffset>
              </wp:positionV>
              <wp:extent cx="5743576" cy="4930140"/>
              <wp:effectExtent l="0" t="0" r="0" b="0"/>
              <wp:wrapNone/>
              <wp:docPr id="2761" name="Group 27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3576" cy="4930140"/>
                        <a:chOff x="0" y="0"/>
                        <a:chExt cx="5743576" cy="4930140"/>
                      </a:xfrm>
                    </wpg:grpSpPr>
                    <pic:pic xmlns:pic="http://schemas.openxmlformats.org/drawingml/2006/picture">
                      <pic:nvPicPr>
                        <pic:cNvPr id="2762" name="Picture 276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43576" cy="49301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761" style="width:452.25pt;height:388.2pt;position:absolute;z-index:-2147483648;mso-position-horizontal-relative:page;mso-position-horizontal:absolute;margin-left:77.4pt;mso-position-vertical-relative:page;margin-top:209.85pt;" coordsize="57435,49301">
              <v:shape id="Picture 2762" style="position:absolute;width:57435;height:49301;left:0;top:0;" filled="f">
                <v:imagedata r:id="rId7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F3CE5" w14:textId="77777777" w:rsidR="00A6513F" w:rsidRDefault="00000000">
    <w:pPr>
      <w:spacing w:after="0" w:line="259" w:lineRule="auto"/>
      <w:ind w:left="24" w:firstLine="0"/>
      <w:jc w:val="left"/>
    </w:pPr>
    <w:r>
      <w:rPr>
        <w:sz w:val="30"/>
      </w:rPr>
      <w:t xml:space="preserve">CÂMARA MUNICIPAL DE ARAXÁ - ESTADO DE MINAS GERAIS </w:t>
    </w:r>
  </w:p>
  <w:p w14:paraId="6E3FF382" w14:textId="77777777" w:rsidR="00A6513F" w:rsidRDefault="00000000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698CB109" wp14:editId="55708A99">
              <wp:simplePos x="0" y="0"/>
              <wp:positionH relativeFrom="page">
                <wp:posOffset>982980</wp:posOffset>
              </wp:positionH>
              <wp:positionV relativeFrom="page">
                <wp:posOffset>2665095</wp:posOffset>
              </wp:positionV>
              <wp:extent cx="5743576" cy="4930140"/>
              <wp:effectExtent l="0" t="0" r="0" b="0"/>
              <wp:wrapNone/>
              <wp:docPr id="2709" name="Group 270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3576" cy="4930140"/>
                        <a:chOff x="0" y="0"/>
                        <a:chExt cx="5743576" cy="4930140"/>
                      </a:xfrm>
                    </wpg:grpSpPr>
                    <pic:pic xmlns:pic="http://schemas.openxmlformats.org/drawingml/2006/picture">
                      <pic:nvPicPr>
                        <pic:cNvPr id="2710" name="Picture 271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43576" cy="49301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709" style="width:452.25pt;height:388.2pt;position:absolute;z-index:-2147483648;mso-position-horizontal-relative:page;mso-position-horizontal:absolute;margin-left:77.4pt;mso-position-vertical-relative:page;margin-top:209.85pt;" coordsize="57435,49301">
              <v:shape id="Picture 2710" style="position:absolute;width:57435;height:49301;left:0;top:0;" filled="f">
                <v:imagedata r:id="rId7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1959E3"/>
    <w:multiLevelType w:val="hybridMultilevel"/>
    <w:tmpl w:val="40AEB406"/>
    <w:lvl w:ilvl="0" w:tplc="E6BC4050">
      <w:start w:val="1"/>
      <w:numFmt w:val="upperRoman"/>
      <w:lvlText w:val="%1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890542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362F56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2A8BB2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5F0E12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9C2E71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E26320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D24848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E8645F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BD05116"/>
    <w:multiLevelType w:val="hybridMultilevel"/>
    <w:tmpl w:val="022A7A02"/>
    <w:lvl w:ilvl="0" w:tplc="0940331E">
      <w:start w:val="1"/>
      <w:numFmt w:val="upperRoman"/>
      <w:lvlText w:val="%1"/>
      <w:lvlJc w:val="left"/>
      <w:pPr>
        <w:ind w:left="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E82AA8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7FAC06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B867F4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8CE80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EFA4A8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9ECCE2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1A9FB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EC0EC8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06591997">
    <w:abstractNumId w:val="1"/>
  </w:num>
  <w:num w:numId="2" w16cid:durableId="11235773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513F"/>
    <w:rsid w:val="00671886"/>
    <w:rsid w:val="00682204"/>
    <w:rsid w:val="00A6513F"/>
    <w:rsid w:val="00B63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DF137"/>
  <w15:docId w15:val="{5E4A8BA3-610B-4CCB-926B-D0552CCD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" w:line="35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7" Type="http://schemas.openxmlformats.org/officeDocument/2006/relationships/image" Target="media/image0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7" Type="http://schemas.openxmlformats.org/officeDocument/2006/relationships/image" Target="media/image0.jp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7" Type="http://schemas.openxmlformats.org/officeDocument/2006/relationships/image" Target="media/image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612</Words>
  <Characters>3309</Characters>
  <Application>Microsoft Office Word</Application>
  <DocSecurity>0</DocSecurity>
  <Lines>27</Lines>
  <Paragraphs>7</Paragraphs>
  <ScaleCrop>false</ScaleCrop>
  <Company/>
  <LinksUpToDate>false</LinksUpToDate>
  <CharactersWithSpaces>3914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 Nº  184/2011</dc:title>
  <dc:subject/>
  <dc:creator>drmuri</dc:creator>
  <cp:keywords/>
  <cp:lastModifiedBy>Cintia Alves</cp:lastModifiedBy>
  <cp:revision>2</cp:revision>
  <dcterms:created xsi:type="dcterms:W3CDTF">2025-09-24T19:16:00Z</dcterms:created>
  <dcterms:modified xsi:type="dcterms:W3CDTF">2025-09-24T19:16:00Z</dcterms:modified>
</cp:coreProperties>
</file>