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E8A17" w14:textId="49ADEE00" w:rsidR="00B80A6E" w:rsidRDefault="00000000" w:rsidP="007F249F">
      <w:pPr>
        <w:pStyle w:val="Corpodetexto"/>
        <w:tabs>
          <w:tab w:val="left" w:pos="4313"/>
        </w:tabs>
        <w:spacing w:before="76"/>
        <w:ind w:left="707"/>
        <w:jc w:val="center"/>
      </w:pPr>
      <w:r>
        <w:t>PROJETO DE LEI Nº</w:t>
      </w:r>
      <w:r w:rsidR="007F249F">
        <w:t xml:space="preserve"> 237/</w:t>
      </w:r>
      <w:r>
        <w:t xml:space="preserve"> </w:t>
      </w:r>
      <w:r>
        <w:rPr>
          <w:spacing w:val="-4"/>
        </w:rPr>
        <w:t>2025</w:t>
      </w:r>
    </w:p>
    <w:p w14:paraId="2B84832D" w14:textId="77777777" w:rsidR="00B80A6E" w:rsidRDefault="00B80A6E" w:rsidP="007F249F">
      <w:pPr>
        <w:pStyle w:val="Corpodetexto"/>
        <w:jc w:val="center"/>
      </w:pPr>
    </w:p>
    <w:p w14:paraId="15A921A1" w14:textId="77777777" w:rsidR="00B80A6E" w:rsidRDefault="00B80A6E">
      <w:pPr>
        <w:pStyle w:val="Corpodetexto"/>
        <w:spacing w:before="144"/>
      </w:pPr>
    </w:p>
    <w:p w14:paraId="147BCD85" w14:textId="77777777" w:rsidR="00B80A6E" w:rsidRDefault="00000000" w:rsidP="007F249F">
      <w:pPr>
        <w:pStyle w:val="Corpodetexto"/>
        <w:spacing w:line="276" w:lineRule="auto"/>
        <w:ind w:left="3686" w:right="48"/>
        <w:jc w:val="both"/>
      </w:pPr>
      <w:r>
        <w:rPr>
          <w:noProof/>
        </w:rPr>
        <w:drawing>
          <wp:anchor distT="0" distB="0" distL="0" distR="0" simplePos="0" relativeHeight="487549440" behindDoc="1" locked="0" layoutInCell="1" allowOverlap="1" wp14:anchorId="231E9C87" wp14:editId="6867AEF9">
            <wp:simplePos x="0" y="0"/>
            <wp:positionH relativeFrom="page">
              <wp:posOffset>982980</wp:posOffset>
            </wp:positionH>
            <wp:positionV relativeFrom="paragraph">
              <wp:posOffset>659617</wp:posOffset>
            </wp:positionV>
            <wp:extent cx="5743575" cy="493014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6" cstate="print"/>
                    <a:stretch>
                      <a:fillRect/>
                    </a:stretch>
                  </pic:blipFill>
                  <pic:spPr>
                    <a:xfrm>
                      <a:off x="0" y="0"/>
                      <a:ext cx="5743575" cy="4930140"/>
                    </a:xfrm>
                    <a:prstGeom prst="rect">
                      <a:avLst/>
                    </a:prstGeom>
                  </pic:spPr>
                </pic:pic>
              </a:graphicData>
            </a:graphic>
          </wp:anchor>
        </w:drawing>
      </w:r>
      <w:r>
        <w:t>Dá nova redação ao artigo 101, da Lei n. 7.836 de 30 de junho de 2022, que dispõe sobre o Estatuto dos Servidores Públicos do Município de Araxá e institui o regime jurídico dos servidores públicos da administração direta, autárquica e fundacional dos Poderes Executivo e Legislativo do Município de Araxá e dá outras providências.</w:t>
      </w:r>
    </w:p>
    <w:p w14:paraId="6C882B59" w14:textId="77777777" w:rsidR="00B80A6E" w:rsidRDefault="00B80A6E">
      <w:pPr>
        <w:pStyle w:val="Corpodetexto"/>
        <w:spacing w:before="49"/>
      </w:pPr>
    </w:p>
    <w:p w14:paraId="3EF3F2D6" w14:textId="77777777" w:rsidR="00B80A6E" w:rsidRDefault="00000000">
      <w:pPr>
        <w:pStyle w:val="Corpodetexto"/>
        <w:spacing w:line="276" w:lineRule="auto"/>
        <w:ind w:left="140" w:right="50" w:firstLine="566"/>
        <w:jc w:val="both"/>
      </w:pPr>
      <w:r>
        <w:t>A</w:t>
      </w:r>
      <w:r>
        <w:rPr>
          <w:spacing w:val="-1"/>
        </w:rPr>
        <w:t xml:space="preserve"> </w:t>
      </w:r>
      <w:r>
        <w:t>CÂMARA</w:t>
      </w:r>
      <w:r>
        <w:rPr>
          <w:spacing w:val="-9"/>
        </w:rPr>
        <w:t xml:space="preserve"> </w:t>
      </w:r>
      <w:r>
        <w:t>MUNICIPAL DE</w:t>
      </w:r>
      <w:r>
        <w:rPr>
          <w:spacing w:val="-3"/>
        </w:rPr>
        <w:t xml:space="preserve"> </w:t>
      </w:r>
      <w:r>
        <w:t>ARAXÁ, por iniciativa do Vereador Carlos Roberto Rosa, com a Graça de Deus aprova e eu, Prefeito, sanciono e promulgo a seguinte Lei:</w:t>
      </w:r>
    </w:p>
    <w:p w14:paraId="2FB7DF2C" w14:textId="77777777" w:rsidR="00B80A6E" w:rsidRDefault="00B80A6E">
      <w:pPr>
        <w:pStyle w:val="Corpodetexto"/>
        <w:spacing w:before="46"/>
      </w:pPr>
    </w:p>
    <w:p w14:paraId="3BF9763F" w14:textId="77777777" w:rsidR="00B80A6E" w:rsidRDefault="00000000">
      <w:pPr>
        <w:pStyle w:val="Corpodetexto"/>
        <w:spacing w:before="1"/>
        <w:ind w:left="140" w:right="48" w:firstLine="634"/>
        <w:jc w:val="both"/>
      </w:pPr>
      <w:r>
        <w:t xml:space="preserve">Art. 1º - O artigo 101, da Lei 7.836/2022, passa a ter a seguinte </w:t>
      </w:r>
      <w:r>
        <w:rPr>
          <w:spacing w:val="-2"/>
        </w:rPr>
        <w:t>redação:</w:t>
      </w:r>
    </w:p>
    <w:p w14:paraId="6C3A31DD" w14:textId="77777777" w:rsidR="00B80A6E" w:rsidRDefault="00B80A6E">
      <w:pPr>
        <w:pStyle w:val="Corpodetexto"/>
        <w:spacing w:before="171"/>
      </w:pPr>
    </w:p>
    <w:p w14:paraId="0F97E978" w14:textId="77777777" w:rsidR="00B80A6E" w:rsidRDefault="00000000">
      <w:pPr>
        <w:spacing w:before="1" w:line="276" w:lineRule="auto"/>
        <w:ind w:left="140" w:right="41"/>
        <w:jc w:val="both"/>
        <w:rPr>
          <w:b/>
          <w:i/>
          <w:sz w:val="28"/>
        </w:rPr>
      </w:pPr>
      <w:r>
        <w:rPr>
          <w:b/>
          <w:i/>
          <w:sz w:val="28"/>
        </w:rPr>
        <w:t>“Art. 101. A cada 5 (cinco) anos de efetivo exercício no serviço público municipal, estadual ou federal, será concedido ao servidor público do município de Araxá que exercer cargo de provimento efetivo ou comissionado um adicional por tempo de serviço, correspondente a 10% (dez por cento) sobre seu vencimento”.</w:t>
      </w:r>
    </w:p>
    <w:p w14:paraId="51E44F93" w14:textId="77777777" w:rsidR="00B80A6E" w:rsidRDefault="00B80A6E">
      <w:pPr>
        <w:pStyle w:val="Corpodetexto"/>
        <w:spacing w:before="44"/>
        <w:rPr>
          <w:i/>
        </w:rPr>
      </w:pPr>
    </w:p>
    <w:p w14:paraId="3ECD8FF9" w14:textId="77777777" w:rsidR="00B80A6E" w:rsidRDefault="00000000">
      <w:pPr>
        <w:pStyle w:val="Corpodetexto"/>
        <w:spacing w:line="278" w:lineRule="auto"/>
        <w:ind w:left="140" w:right="57" w:firstLine="710"/>
        <w:jc w:val="both"/>
      </w:pPr>
      <w:r>
        <w:t>Art. 2º - Esta lei entra em vigor na data de sua publicação, revogadas as disposições em contrário.</w:t>
      </w:r>
    </w:p>
    <w:p w14:paraId="6F190790" w14:textId="77777777" w:rsidR="00B80A6E" w:rsidRDefault="00B80A6E">
      <w:pPr>
        <w:pStyle w:val="Corpodetexto"/>
        <w:spacing w:before="45"/>
      </w:pPr>
    </w:p>
    <w:p w14:paraId="2E4423CA" w14:textId="77777777" w:rsidR="00B80A6E" w:rsidRDefault="00000000">
      <w:pPr>
        <w:pStyle w:val="Corpodetexto"/>
        <w:spacing w:before="1"/>
        <w:ind w:left="851"/>
      </w:pPr>
      <w:r>
        <w:t>Plenário</w:t>
      </w:r>
      <w:r>
        <w:rPr>
          <w:spacing w:val="26"/>
        </w:rPr>
        <w:t xml:space="preserve"> </w:t>
      </w:r>
      <w:r>
        <w:t>“Vereador</w:t>
      </w:r>
      <w:r>
        <w:rPr>
          <w:spacing w:val="28"/>
        </w:rPr>
        <w:t xml:space="preserve"> </w:t>
      </w:r>
      <w:r>
        <w:t>Guilherme</w:t>
      </w:r>
      <w:r>
        <w:rPr>
          <w:spacing w:val="32"/>
        </w:rPr>
        <w:t xml:space="preserve"> </w:t>
      </w:r>
      <w:r>
        <w:t>Gotelip</w:t>
      </w:r>
      <w:r>
        <w:rPr>
          <w:spacing w:val="34"/>
        </w:rPr>
        <w:t xml:space="preserve"> </w:t>
      </w:r>
      <w:r>
        <w:t>Neto”</w:t>
      </w:r>
      <w:r>
        <w:rPr>
          <w:spacing w:val="37"/>
        </w:rPr>
        <w:t xml:space="preserve"> </w:t>
      </w:r>
      <w:r>
        <w:t>-</w:t>
      </w:r>
      <w:r>
        <w:rPr>
          <w:spacing w:val="31"/>
        </w:rPr>
        <w:t xml:space="preserve"> </w:t>
      </w:r>
      <w:r>
        <w:t>14</w:t>
      </w:r>
      <w:r>
        <w:rPr>
          <w:spacing w:val="30"/>
        </w:rPr>
        <w:t xml:space="preserve"> </w:t>
      </w:r>
      <w:r>
        <w:t>de</w:t>
      </w:r>
      <w:r>
        <w:rPr>
          <w:spacing w:val="32"/>
        </w:rPr>
        <w:t xml:space="preserve"> </w:t>
      </w:r>
      <w:r>
        <w:t>outubro</w:t>
      </w:r>
      <w:r>
        <w:rPr>
          <w:spacing w:val="27"/>
        </w:rPr>
        <w:t xml:space="preserve"> </w:t>
      </w:r>
      <w:r>
        <w:rPr>
          <w:spacing w:val="-5"/>
        </w:rPr>
        <w:t>de</w:t>
      </w:r>
    </w:p>
    <w:p w14:paraId="071DB542" w14:textId="77777777" w:rsidR="00B80A6E" w:rsidRDefault="00000000">
      <w:pPr>
        <w:pStyle w:val="Corpodetexto"/>
        <w:spacing w:before="47"/>
        <w:ind w:left="140"/>
      </w:pPr>
      <w:r>
        <w:rPr>
          <w:spacing w:val="-2"/>
        </w:rPr>
        <w:t>2025.</w:t>
      </w:r>
    </w:p>
    <w:p w14:paraId="19BF5349" w14:textId="77777777" w:rsidR="00B80A6E" w:rsidRDefault="00B80A6E">
      <w:pPr>
        <w:pStyle w:val="Corpodetexto"/>
        <w:spacing w:before="95"/>
      </w:pPr>
    </w:p>
    <w:p w14:paraId="5BEAD4BC" w14:textId="77777777" w:rsidR="00B80A6E" w:rsidRDefault="00000000">
      <w:pPr>
        <w:pStyle w:val="Corpodetexto"/>
        <w:spacing w:line="276" w:lineRule="auto"/>
        <w:ind w:left="1557" w:right="3140"/>
      </w:pPr>
      <w:r>
        <w:t>Vereador Carlos Roberto Rosa Roberto</w:t>
      </w:r>
      <w:r>
        <w:rPr>
          <w:spacing w:val="-10"/>
        </w:rPr>
        <w:t xml:space="preserve"> </w:t>
      </w:r>
      <w:r>
        <w:t>do</w:t>
      </w:r>
      <w:r>
        <w:rPr>
          <w:spacing w:val="-10"/>
        </w:rPr>
        <w:t xml:space="preserve"> </w:t>
      </w:r>
      <w:r>
        <w:t>Sindicato</w:t>
      </w:r>
      <w:r>
        <w:rPr>
          <w:spacing w:val="-8"/>
        </w:rPr>
        <w:t xml:space="preserve"> </w:t>
      </w:r>
      <w:r>
        <w:t>-</w:t>
      </w:r>
      <w:r>
        <w:rPr>
          <w:spacing w:val="-8"/>
        </w:rPr>
        <w:t xml:space="preserve"> </w:t>
      </w:r>
      <w:r>
        <w:t>MOBILIZA</w:t>
      </w:r>
    </w:p>
    <w:p w14:paraId="5AF0197F" w14:textId="77777777" w:rsidR="00B80A6E" w:rsidRDefault="00B80A6E">
      <w:pPr>
        <w:pStyle w:val="Corpodetexto"/>
        <w:spacing w:line="276" w:lineRule="auto"/>
        <w:sectPr w:rsidR="00B80A6E">
          <w:headerReference w:type="default" r:id="rId7"/>
          <w:footerReference w:type="default" r:id="rId8"/>
          <w:type w:val="continuous"/>
          <w:pgSz w:w="11910" w:h="16840"/>
          <w:pgMar w:top="1780" w:right="1417" w:bottom="1680" w:left="1559" w:header="725" w:footer="1492" w:gutter="0"/>
          <w:pgNumType w:start="1"/>
          <w:cols w:space="720"/>
        </w:sectPr>
      </w:pPr>
    </w:p>
    <w:p w14:paraId="480EF7E0" w14:textId="77777777" w:rsidR="00B80A6E" w:rsidRDefault="00B80A6E">
      <w:pPr>
        <w:pStyle w:val="Corpodetexto"/>
        <w:spacing w:before="124"/>
      </w:pPr>
    </w:p>
    <w:p w14:paraId="014824F2" w14:textId="77777777" w:rsidR="00B80A6E" w:rsidRDefault="00000000">
      <w:pPr>
        <w:pStyle w:val="Corpodetexto"/>
        <w:spacing w:before="1"/>
        <w:ind w:left="140"/>
      </w:pPr>
      <w:r>
        <w:rPr>
          <w:spacing w:val="-2"/>
        </w:rPr>
        <w:t>JUSTIFICATIVA</w:t>
      </w:r>
    </w:p>
    <w:p w14:paraId="47BDFFDA" w14:textId="77777777" w:rsidR="00B80A6E" w:rsidRDefault="00B80A6E">
      <w:pPr>
        <w:pStyle w:val="Corpodetexto"/>
      </w:pPr>
    </w:p>
    <w:p w14:paraId="5F0D20EA" w14:textId="77777777" w:rsidR="00B80A6E" w:rsidRDefault="00B80A6E">
      <w:pPr>
        <w:pStyle w:val="Corpodetexto"/>
      </w:pPr>
    </w:p>
    <w:p w14:paraId="15B4AAB2" w14:textId="77777777" w:rsidR="00B80A6E" w:rsidRDefault="00B80A6E">
      <w:pPr>
        <w:pStyle w:val="Corpodetexto"/>
        <w:spacing w:before="190"/>
      </w:pPr>
    </w:p>
    <w:p w14:paraId="4F05218A" w14:textId="77777777" w:rsidR="00B80A6E" w:rsidRDefault="00000000">
      <w:pPr>
        <w:pStyle w:val="Corpodetexto"/>
        <w:ind w:left="140"/>
      </w:pPr>
      <w:r>
        <w:rPr>
          <w:noProof/>
        </w:rPr>
        <w:drawing>
          <wp:anchor distT="0" distB="0" distL="0" distR="0" simplePos="0" relativeHeight="487549952" behindDoc="1" locked="0" layoutInCell="1" allowOverlap="1" wp14:anchorId="6CB06EAE" wp14:editId="4792FC73">
            <wp:simplePos x="0" y="0"/>
            <wp:positionH relativeFrom="page">
              <wp:posOffset>982980</wp:posOffset>
            </wp:positionH>
            <wp:positionV relativeFrom="paragraph">
              <wp:posOffset>190387</wp:posOffset>
            </wp:positionV>
            <wp:extent cx="5743575" cy="493014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6" cstate="print"/>
                    <a:stretch>
                      <a:fillRect/>
                    </a:stretch>
                  </pic:blipFill>
                  <pic:spPr>
                    <a:xfrm>
                      <a:off x="0" y="0"/>
                      <a:ext cx="5743575" cy="4930140"/>
                    </a:xfrm>
                    <a:prstGeom prst="rect">
                      <a:avLst/>
                    </a:prstGeom>
                  </pic:spPr>
                </pic:pic>
              </a:graphicData>
            </a:graphic>
          </wp:anchor>
        </w:drawing>
      </w:r>
      <w:r>
        <w:t>Senhor</w:t>
      </w:r>
      <w:r>
        <w:rPr>
          <w:spacing w:val="-17"/>
        </w:rPr>
        <w:t xml:space="preserve"> </w:t>
      </w:r>
      <w:r>
        <w:rPr>
          <w:spacing w:val="-2"/>
        </w:rPr>
        <w:t>Presidente,</w:t>
      </w:r>
    </w:p>
    <w:p w14:paraId="12E491CA" w14:textId="77777777" w:rsidR="00B80A6E" w:rsidRDefault="00B80A6E">
      <w:pPr>
        <w:pStyle w:val="Corpodetexto"/>
        <w:spacing w:before="100"/>
      </w:pPr>
    </w:p>
    <w:p w14:paraId="65B9A003" w14:textId="77777777" w:rsidR="00B80A6E" w:rsidRDefault="00000000">
      <w:pPr>
        <w:pStyle w:val="Corpodetexto"/>
        <w:spacing w:before="1"/>
        <w:ind w:left="140"/>
      </w:pPr>
      <w:r>
        <w:rPr>
          <w:spacing w:val="-2"/>
        </w:rPr>
        <w:t>Senhoras</w:t>
      </w:r>
      <w:r>
        <w:rPr>
          <w:spacing w:val="-9"/>
        </w:rPr>
        <w:t xml:space="preserve"> </w:t>
      </w:r>
      <w:r>
        <w:rPr>
          <w:spacing w:val="-2"/>
        </w:rPr>
        <w:t>Vereadoras</w:t>
      </w:r>
      <w:r>
        <w:rPr>
          <w:spacing w:val="-4"/>
        </w:rPr>
        <w:t xml:space="preserve"> </w:t>
      </w:r>
      <w:r>
        <w:rPr>
          <w:spacing w:val="-2"/>
        </w:rPr>
        <w:t>e</w:t>
      </w:r>
      <w:r>
        <w:rPr>
          <w:spacing w:val="-5"/>
        </w:rPr>
        <w:t xml:space="preserve"> </w:t>
      </w:r>
      <w:r>
        <w:rPr>
          <w:spacing w:val="-2"/>
        </w:rPr>
        <w:t>Senhores</w:t>
      </w:r>
      <w:r>
        <w:rPr>
          <w:spacing w:val="-9"/>
        </w:rPr>
        <w:t xml:space="preserve"> </w:t>
      </w:r>
      <w:r>
        <w:rPr>
          <w:spacing w:val="-2"/>
        </w:rPr>
        <w:t>Vereadores.</w:t>
      </w:r>
    </w:p>
    <w:p w14:paraId="1D3C84AF" w14:textId="77777777" w:rsidR="00B80A6E" w:rsidRDefault="00B80A6E">
      <w:pPr>
        <w:pStyle w:val="Corpodetexto"/>
      </w:pPr>
    </w:p>
    <w:p w14:paraId="35BAEF23" w14:textId="77777777" w:rsidR="00B80A6E" w:rsidRDefault="00B80A6E">
      <w:pPr>
        <w:pStyle w:val="Corpodetexto"/>
        <w:spacing w:before="142"/>
      </w:pPr>
    </w:p>
    <w:p w14:paraId="5F74E914" w14:textId="77777777" w:rsidR="00B80A6E" w:rsidRDefault="00000000">
      <w:pPr>
        <w:pStyle w:val="Corpodetexto"/>
        <w:spacing w:line="276" w:lineRule="auto"/>
        <w:ind w:left="140" w:right="42"/>
        <w:jc w:val="both"/>
      </w:pPr>
      <w:r>
        <w:t>Esse</w:t>
      </w:r>
      <w:r>
        <w:rPr>
          <w:spacing w:val="-2"/>
        </w:rPr>
        <w:t xml:space="preserve"> </w:t>
      </w:r>
      <w:r>
        <w:t>projeto tem por</w:t>
      </w:r>
      <w:r>
        <w:rPr>
          <w:spacing w:val="-2"/>
        </w:rPr>
        <w:t xml:space="preserve"> </w:t>
      </w:r>
      <w:r>
        <w:t>objetivo</w:t>
      </w:r>
      <w:r>
        <w:rPr>
          <w:spacing w:val="-7"/>
        </w:rPr>
        <w:t xml:space="preserve"> </w:t>
      </w:r>
      <w:r>
        <w:t>corrigir</w:t>
      </w:r>
      <w:r>
        <w:rPr>
          <w:spacing w:val="-2"/>
        </w:rPr>
        <w:t xml:space="preserve"> </w:t>
      </w:r>
      <w:r>
        <w:t>uma</w:t>
      </w:r>
      <w:r>
        <w:rPr>
          <w:spacing w:val="-3"/>
        </w:rPr>
        <w:t xml:space="preserve"> </w:t>
      </w:r>
      <w:r>
        <w:t>distorção</w:t>
      </w:r>
      <w:r>
        <w:rPr>
          <w:spacing w:val="-7"/>
        </w:rPr>
        <w:t xml:space="preserve"> </w:t>
      </w:r>
      <w:r>
        <w:t>da</w:t>
      </w:r>
      <w:r>
        <w:rPr>
          <w:spacing w:val="-3"/>
        </w:rPr>
        <w:t xml:space="preserve"> </w:t>
      </w:r>
      <w:r>
        <w:t>lei</w:t>
      </w:r>
      <w:r>
        <w:rPr>
          <w:spacing w:val="-3"/>
        </w:rPr>
        <w:t xml:space="preserve"> </w:t>
      </w:r>
      <w:r>
        <w:t>e</w:t>
      </w:r>
      <w:r>
        <w:rPr>
          <w:spacing w:val="-2"/>
        </w:rPr>
        <w:t xml:space="preserve"> </w:t>
      </w:r>
      <w:r>
        <w:t>fazer</w:t>
      </w:r>
      <w:r>
        <w:rPr>
          <w:spacing w:val="-2"/>
        </w:rPr>
        <w:t xml:space="preserve"> </w:t>
      </w:r>
      <w:r>
        <w:t>justiça aos servidores que trabalhavam em outras esferas do governo e, quando vem trabalhar no município, não tem a contagem de seu tempo de serviços prestados aproveitados para efeitos de adquirir direito ao quinquênio e, mesmo sendo para outras esferas, certo é que o Estado é um só e a constituição Federal vigente não permite discriminação e</w:t>
      </w:r>
      <w:r>
        <w:rPr>
          <w:spacing w:val="80"/>
        </w:rPr>
        <w:t xml:space="preserve"> </w:t>
      </w:r>
      <w:r>
        <w:t>muito menos tratamento diferenciado.</w:t>
      </w:r>
    </w:p>
    <w:sectPr w:rsidR="00B80A6E">
      <w:pgSz w:w="11910" w:h="16840"/>
      <w:pgMar w:top="1780" w:right="1417" w:bottom="1680" w:left="1559" w:header="725" w:footer="14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FBA98" w14:textId="77777777" w:rsidR="00D445AF" w:rsidRDefault="00D445AF">
      <w:r>
        <w:separator/>
      </w:r>
    </w:p>
  </w:endnote>
  <w:endnote w:type="continuationSeparator" w:id="0">
    <w:p w14:paraId="2D7D1981" w14:textId="77777777" w:rsidR="00D445AF" w:rsidRDefault="00D44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D735F" w14:textId="77777777" w:rsidR="00B80A6E" w:rsidRDefault="00000000">
    <w:pPr>
      <w:pStyle w:val="Corpodetexto"/>
      <w:spacing w:line="14" w:lineRule="auto"/>
      <w:rPr>
        <w:b w:val="0"/>
        <w:sz w:val="20"/>
      </w:rPr>
    </w:pPr>
    <w:r>
      <w:rPr>
        <w:b w:val="0"/>
        <w:noProof/>
        <w:sz w:val="20"/>
      </w:rPr>
      <mc:AlternateContent>
        <mc:Choice Requires="wps">
          <w:drawing>
            <wp:anchor distT="0" distB="0" distL="0" distR="0" simplePos="0" relativeHeight="487549952" behindDoc="1" locked="0" layoutInCell="1" allowOverlap="1" wp14:anchorId="6C10CE04" wp14:editId="5BBC68E9">
              <wp:simplePos x="0" y="0"/>
              <wp:positionH relativeFrom="page">
                <wp:posOffset>1061008</wp:posOffset>
              </wp:positionH>
              <wp:positionV relativeFrom="page">
                <wp:posOffset>9567379</wp:posOffset>
              </wp:positionV>
              <wp:extent cx="5589270" cy="952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89270" cy="9525"/>
                      </a:xfrm>
                      <a:custGeom>
                        <a:avLst/>
                        <a:gdLst/>
                        <a:ahLst/>
                        <a:cxnLst/>
                        <a:rect l="l" t="t" r="r" b="b"/>
                        <a:pathLst>
                          <a:path w="5589270" h="9525">
                            <a:moveTo>
                              <a:pt x="5589143" y="6083"/>
                            </a:moveTo>
                            <a:lnTo>
                              <a:pt x="0" y="6083"/>
                            </a:lnTo>
                            <a:lnTo>
                              <a:pt x="0" y="9131"/>
                            </a:lnTo>
                            <a:lnTo>
                              <a:pt x="5589143" y="9131"/>
                            </a:lnTo>
                            <a:lnTo>
                              <a:pt x="5589143" y="6083"/>
                            </a:lnTo>
                            <a:close/>
                          </a:path>
                          <a:path w="5589270" h="9525">
                            <a:moveTo>
                              <a:pt x="5589143" y="0"/>
                            </a:moveTo>
                            <a:lnTo>
                              <a:pt x="0" y="0"/>
                            </a:lnTo>
                            <a:lnTo>
                              <a:pt x="0" y="3035"/>
                            </a:lnTo>
                            <a:lnTo>
                              <a:pt x="5589143" y="3035"/>
                            </a:lnTo>
                            <a:lnTo>
                              <a:pt x="5589143" y="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shape w14:anchorId="08ECB0BA" id="Graphic 2" o:spid="_x0000_s1026" style="position:absolute;margin-left:83.55pt;margin-top:753.35pt;width:440.1pt;height:.75pt;z-index:-15766528;visibility:visible;mso-wrap-style:square;mso-wrap-distance-left:0;mso-wrap-distance-top:0;mso-wrap-distance-right:0;mso-wrap-distance-bottom:0;mso-position-horizontal:absolute;mso-position-horizontal-relative:page;mso-position-vertical:absolute;mso-position-vertical-relative:page;v-text-anchor:top" coordsize="55892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" path="m5589143,6083l,6083,,9131r5589143,l5589143,6083xem5589143,l,,,3035r5589143,l5589143,xe" fillcolor="gray" stroked="f">
              <v:path arrowok="t"/>
              <w10:wrap anchorx="page" anchory="page"/>
            </v:shape>
          </w:pict>
        </mc:Fallback>
      </mc:AlternateContent>
    </w:r>
    <w:r>
      <w:rPr>
        <w:b w:val="0"/>
        <w:noProof/>
        <w:sz w:val="20"/>
      </w:rPr>
      <mc:AlternateContent>
        <mc:Choice Requires="wps">
          <w:drawing>
            <wp:anchor distT="0" distB="0" distL="0" distR="0" simplePos="0" relativeHeight="487550464" behindDoc="1" locked="0" layoutInCell="1" allowOverlap="1" wp14:anchorId="66119D6A" wp14:editId="4CD0E57E">
              <wp:simplePos x="0" y="0"/>
              <wp:positionH relativeFrom="page">
                <wp:posOffset>1280286</wp:posOffset>
              </wp:positionH>
              <wp:positionV relativeFrom="page">
                <wp:posOffset>9746717</wp:posOffset>
              </wp:positionV>
              <wp:extent cx="5147945" cy="50419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47945" cy="504190"/>
                      </a:xfrm>
                      <a:prstGeom prst="rect">
                        <a:avLst/>
                      </a:prstGeom>
                    </wps:spPr>
                    <wps:txbx>
                      <w:txbxContent>
                        <w:p w14:paraId="4BAC0553" w14:textId="77777777" w:rsidR="00B80A6E" w:rsidRDefault="00000000">
                          <w:pPr>
                            <w:spacing w:before="11"/>
                            <w:ind w:left="2"/>
                            <w:jc w:val="center"/>
                            <w:rPr>
                              <w:b/>
                            </w:rPr>
                          </w:pPr>
                          <w:r>
                            <w:rPr>
                              <w:b/>
                            </w:rPr>
                            <w:t>Av.</w:t>
                          </w:r>
                          <w:r>
                            <w:rPr>
                              <w:b/>
                              <w:spacing w:val="-11"/>
                            </w:rPr>
                            <w:t xml:space="preserve"> </w:t>
                          </w:r>
                          <w:r>
                            <w:rPr>
                              <w:b/>
                            </w:rPr>
                            <w:t>João</w:t>
                          </w:r>
                          <w:r>
                            <w:rPr>
                              <w:b/>
                              <w:spacing w:val="-7"/>
                            </w:rPr>
                            <w:t xml:space="preserve"> </w:t>
                          </w:r>
                          <w:r>
                            <w:rPr>
                              <w:b/>
                            </w:rPr>
                            <w:t>Paulo</w:t>
                          </w:r>
                          <w:r>
                            <w:rPr>
                              <w:b/>
                              <w:spacing w:val="-8"/>
                            </w:rPr>
                            <w:t xml:space="preserve"> </w:t>
                          </w:r>
                          <w:r>
                            <w:rPr>
                              <w:b/>
                            </w:rPr>
                            <w:t>II</w:t>
                          </w:r>
                          <w:r>
                            <w:rPr>
                              <w:b/>
                              <w:spacing w:val="-6"/>
                            </w:rPr>
                            <w:t xml:space="preserve"> </w:t>
                          </w:r>
                          <w:r>
                            <w:rPr>
                              <w:b/>
                            </w:rPr>
                            <w:t>–</w:t>
                          </w:r>
                          <w:r>
                            <w:rPr>
                              <w:b/>
                              <w:spacing w:val="-8"/>
                            </w:rPr>
                            <w:t xml:space="preserve"> </w:t>
                          </w:r>
                          <w:r>
                            <w:rPr>
                              <w:b/>
                            </w:rPr>
                            <w:t>nº</w:t>
                          </w:r>
                          <w:r>
                            <w:rPr>
                              <w:b/>
                              <w:spacing w:val="-8"/>
                            </w:rPr>
                            <w:t xml:space="preserve"> </w:t>
                          </w:r>
                          <w:r>
                            <w:rPr>
                              <w:b/>
                            </w:rPr>
                            <w:t>1200</w:t>
                          </w:r>
                          <w:r>
                            <w:rPr>
                              <w:b/>
                              <w:spacing w:val="-7"/>
                            </w:rPr>
                            <w:t xml:space="preserve"> </w:t>
                          </w:r>
                          <w:r>
                            <w:rPr>
                              <w:b/>
                            </w:rPr>
                            <w:t>–</w:t>
                          </w:r>
                          <w:r>
                            <w:rPr>
                              <w:b/>
                              <w:spacing w:val="-12"/>
                            </w:rPr>
                            <w:t xml:space="preserve"> </w:t>
                          </w:r>
                          <w:r>
                            <w:rPr>
                              <w:b/>
                            </w:rPr>
                            <w:t>Guilhermina</w:t>
                          </w:r>
                          <w:r>
                            <w:rPr>
                              <w:b/>
                              <w:spacing w:val="-12"/>
                            </w:rPr>
                            <w:t xml:space="preserve"> </w:t>
                          </w:r>
                          <w:r>
                            <w:rPr>
                              <w:b/>
                            </w:rPr>
                            <w:t>Vieira</w:t>
                          </w:r>
                          <w:r>
                            <w:rPr>
                              <w:b/>
                              <w:spacing w:val="-12"/>
                            </w:rPr>
                            <w:t xml:space="preserve"> </w:t>
                          </w:r>
                          <w:r>
                            <w:rPr>
                              <w:b/>
                            </w:rPr>
                            <w:t>Chaer</w:t>
                          </w:r>
                          <w:r>
                            <w:rPr>
                              <w:b/>
                              <w:spacing w:val="-11"/>
                            </w:rPr>
                            <w:t xml:space="preserve"> </w:t>
                          </w:r>
                          <w:r>
                            <w:rPr>
                              <w:b/>
                            </w:rPr>
                            <w:t>–</w:t>
                          </w:r>
                          <w:r>
                            <w:rPr>
                              <w:b/>
                              <w:spacing w:val="-14"/>
                            </w:rPr>
                            <w:t xml:space="preserve"> </w:t>
                          </w:r>
                          <w:r>
                            <w:rPr>
                              <w:b/>
                            </w:rPr>
                            <w:t>Araxá-MG,</w:t>
                          </w:r>
                          <w:r>
                            <w:rPr>
                              <w:b/>
                              <w:spacing w:val="-6"/>
                            </w:rPr>
                            <w:t xml:space="preserve"> </w:t>
                          </w:r>
                          <w:r>
                            <w:rPr>
                              <w:b/>
                            </w:rPr>
                            <w:t>CEP:</w:t>
                          </w:r>
                          <w:r>
                            <w:rPr>
                              <w:b/>
                              <w:spacing w:val="-8"/>
                            </w:rPr>
                            <w:t xml:space="preserve"> </w:t>
                          </w:r>
                          <w:r>
                            <w:rPr>
                              <w:b/>
                            </w:rPr>
                            <w:t>38184-122 Fone/Fax: (34)3662-3040</w:t>
                          </w:r>
                        </w:p>
                        <w:p w14:paraId="215524A9" w14:textId="77777777" w:rsidR="00B80A6E" w:rsidRDefault="00000000">
                          <w:pPr>
                            <w:spacing w:before="3"/>
                            <w:ind w:left="2" w:right="2"/>
                            <w:jc w:val="center"/>
                            <w:rPr>
                              <w:b/>
                            </w:rPr>
                          </w:pPr>
                          <w:hyperlink r:id="rId1">
                            <w:r>
                              <w:rPr>
                                <w:b/>
                                <w:color w:val="0000FF"/>
                                <w:spacing w:val="-2"/>
                                <w:u w:val="single" w:color="0000FF"/>
                              </w:rPr>
                              <w:t>www.araxa.mg.leg.br</w:t>
                            </w:r>
                          </w:hyperlink>
                        </w:p>
                      </w:txbxContent>
                    </wps:txbx>
                    <wps:bodyPr wrap="square" lIns="0" tIns="0" rIns="0" bIns="0" rtlCol="0">
                      <a:noAutofit/>
                    </wps:bodyPr>
                  </wps:wsp>
                </a:graphicData>
              </a:graphic>
            </wp:anchor>
          </w:drawing>
        </mc:Choice>
        <mc:Fallback>
          <w:pict>
            <v:shapetype w14:anchorId="66119D6A" id="_x0000_t202" coordsize="21600,21600" o:spt="202" path="m,l,21600r21600,l21600,xe">
              <v:stroke joinstyle="miter"/>
              <v:path gradientshapeok="t" o:connecttype="rect"/>
            </v:shapetype>
            <v:shape id="Textbox 3" o:spid="_x0000_s1027" type="#_x0000_t202" style="position:absolute;margin-left:100.8pt;margin-top:767.45pt;width:405.35pt;height:39.7pt;z-index:-15766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" filled="f" stroked="f">
              <v:textbox inset="0,0,0,0">
                <w:txbxContent>
                  <w:p w14:paraId="4BAC0553" w14:textId="77777777" w:rsidR="00B80A6E" w:rsidRDefault="00000000">
                    <w:pPr>
                      <w:spacing w:before="11"/>
                      <w:ind w:left="2"/>
                      <w:jc w:val="center"/>
                      <w:rPr>
                        <w:b/>
                      </w:rPr>
                    </w:pPr>
                    <w:r>
                      <w:rPr>
                        <w:b/>
                      </w:rPr>
                      <w:t>Av.</w:t>
                    </w:r>
                    <w:r>
                      <w:rPr>
                        <w:b/>
                        <w:spacing w:val="-11"/>
                      </w:rPr>
                      <w:t xml:space="preserve"> </w:t>
                    </w:r>
                    <w:r>
                      <w:rPr>
                        <w:b/>
                      </w:rPr>
                      <w:t>João</w:t>
                    </w:r>
                    <w:r>
                      <w:rPr>
                        <w:b/>
                        <w:spacing w:val="-7"/>
                      </w:rPr>
                      <w:t xml:space="preserve"> </w:t>
                    </w:r>
                    <w:r>
                      <w:rPr>
                        <w:b/>
                      </w:rPr>
                      <w:t>Paulo</w:t>
                    </w:r>
                    <w:r>
                      <w:rPr>
                        <w:b/>
                        <w:spacing w:val="-8"/>
                      </w:rPr>
                      <w:t xml:space="preserve"> </w:t>
                    </w:r>
                    <w:r>
                      <w:rPr>
                        <w:b/>
                      </w:rPr>
                      <w:t>II</w:t>
                    </w:r>
                    <w:r>
                      <w:rPr>
                        <w:b/>
                        <w:spacing w:val="-6"/>
                      </w:rPr>
                      <w:t xml:space="preserve"> </w:t>
                    </w:r>
                    <w:r>
                      <w:rPr>
                        <w:b/>
                      </w:rPr>
                      <w:t>–</w:t>
                    </w:r>
                    <w:r>
                      <w:rPr>
                        <w:b/>
                        <w:spacing w:val="-8"/>
                      </w:rPr>
                      <w:t xml:space="preserve"> </w:t>
                    </w:r>
                    <w:r>
                      <w:rPr>
                        <w:b/>
                      </w:rPr>
                      <w:t>nº</w:t>
                    </w:r>
                    <w:r>
                      <w:rPr>
                        <w:b/>
                        <w:spacing w:val="-8"/>
                      </w:rPr>
                      <w:t xml:space="preserve"> </w:t>
                    </w:r>
                    <w:r>
                      <w:rPr>
                        <w:b/>
                      </w:rPr>
                      <w:t>1200</w:t>
                    </w:r>
                    <w:r>
                      <w:rPr>
                        <w:b/>
                        <w:spacing w:val="-7"/>
                      </w:rPr>
                      <w:t xml:space="preserve"> </w:t>
                    </w:r>
                    <w:r>
                      <w:rPr>
                        <w:b/>
                      </w:rPr>
                      <w:t>–</w:t>
                    </w:r>
                    <w:r>
                      <w:rPr>
                        <w:b/>
                        <w:spacing w:val="-12"/>
                      </w:rPr>
                      <w:t xml:space="preserve"> </w:t>
                    </w:r>
                    <w:r>
                      <w:rPr>
                        <w:b/>
                      </w:rPr>
                      <w:t>Guilhermina</w:t>
                    </w:r>
                    <w:r>
                      <w:rPr>
                        <w:b/>
                        <w:spacing w:val="-12"/>
                      </w:rPr>
                      <w:t xml:space="preserve"> </w:t>
                    </w:r>
                    <w:r>
                      <w:rPr>
                        <w:b/>
                      </w:rPr>
                      <w:t>Vieira</w:t>
                    </w:r>
                    <w:r>
                      <w:rPr>
                        <w:b/>
                        <w:spacing w:val="-12"/>
                      </w:rPr>
                      <w:t xml:space="preserve"> </w:t>
                    </w:r>
                    <w:r>
                      <w:rPr>
                        <w:b/>
                      </w:rPr>
                      <w:t>Chaer</w:t>
                    </w:r>
                    <w:r>
                      <w:rPr>
                        <w:b/>
                        <w:spacing w:val="-11"/>
                      </w:rPr>
                      <w:t xml:space="preserve"> </w:t>
                    </w:r>
                    <w:r>
                      <w:rPr>
                        <w:b/>
                      </w:rPr>
                      <w:t>–</w:t>
                    </w:r>
                    <w:r>
                      <w:rPr>
                        <w:b/>
                        <w:spacing w:val="-14"/>
                      </w:rPr>
                      <w:t xml:space="preserve"> </w:t>
                    </w:r>
                    <w:r>
                      <w:rPr>
                        <w:b/>
                      </w:rPr>
                      <w:t>Araxá-MG,</w:t>
                    </w:r>
                    <w:r>
                      <w:rPr>
                        <w:b/>
                        <w:spacing w:val="-6"/>
                      </w:rPr>
                      <w:t xml:space="preserve"> </w:t>
                    </w:r>
                    <w:r>
                      <w:rPr>
                        <w:b/>
                      </w:rPr>
                      <w:t>CEP:</w:t>
                    </w:r>
                    <w:r>
                      <w:rPr>
                        <w:b/>
                        <w:spacing w:val="-8"/>
                      </w:rPr>
                      <w:t xml:space="preserve"> </w:t>
                    </w:r>
                    <w:r>
                      <w:rPr>
                        <w:b/>
                      </w:rPr>
                      <w:t>38184-122 Fone/Fax: (34)3662-3040</w:t>
                    </w:r>
                  </w:p>
                  <w:p w14:paraId="215524A9" w14:textId="77777777" w:rsidR="00B80A6E" w:rsidRDefault="00000000">
                    <w:pPr>
                      <w:spacing w:before="3"/>
                      <w:ind w:left="2" w:right="2"/>
                      <w:jc w:val="center"/>
                      <w:rPr>
                        <w:b/>
                      </w:rPr>
                    </w:pPr>
                    <w:hyperlink r:id="rId2">
                      <w:r>
                        <w:rPr>
                          <w:b/>
                          <w:color w:val="0000FF"/>
                          <w:spacing w:val="-2"/>
                          <w:u w:val="single" w:color="0000FF"/>
                        </w:rPr>
                        <w:t>www.araxa.mg.leg.br</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26DC3" w14:textId="77777777" w:rsidR="00D445AF" w:rsidRDefault="00D445AF">
      <w:r>
        <w:separator/>
      </w:r>
    </w:p>
  </w:footnote>
  <w:footnote w:type="continuationSeparator" w:id="0">
    <w:p w14:paraId="50A1C9C6" w14:textId="77777777" w:rsidR="00D445AF" w:rsidRDefault="00D445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217DD" w14:textId="77777777" w:rsidR="00B80A6E" w:rsidRDefault="00000000">
    <w:pPr>
      <w:pStyle w:val="Corpodetexto"/>
      <w:spacing w:line="14" w:lineRule="auto"/>
      <w:rPr>
        <w:b w:val="0"/>
        <w:sz w:val="20"/>
      </w:rPr>
    </w:pPr>
    <w:r>
      <w:rPr>
        <w:b w:val="0"/>
        <w:noProof/>
        <w:sz w:val="20"/>
      </w:rPr>
      <mc:AlternateContent>
        <mc:Choice Requires="wps">
          <w:drawing>
            <wp:anchor distT="0" distB="0" distL="0" distR="0" simplePos="0" relativeHeight="487549440" behindDoc="1" locked="0" layoutInCell="1" allowOverlap="1" wp14:anchorId="2091D183" wp14:editId="151F47C3">
              <wp:simplePos x="0" y="0"/>
              <wp:positionH relativeFrom="page">
                <wp:posOffset>1081836</wp:posOffset>
              </wp:positionH>
              <wp:positionV relativeFrom="page">
                <wp:posOffset>447374</wp:posOffset>
              </wp:positionV>
              <wp:extent cx="5542915" cy="2381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2915" cy="238125"/>
                      </a:xfrm>
                      <a:prstGeom prst="rect">
                        <a:avLst/>
                      </a:prstGeom>
                    </wps:spPr>
                    <wps:txbx>
                      <w:txbxContent>
                        <w:p w14:paraId="0500E187" w14:textId="77777777" w:rsidR="00B80A6E" w:rsidRDefault="00000000">
                          <w:pPr>
                            <w:spacing w:before="9"/>
                            <w:ind w:left="20"/>
                            <w:rPr>
                              <w:sz w:val="30"/>
                            </w:rPr>
                          </w:pPr>
                          <w:r>
                            <w:rPr>
                              <w:spacing w:val="-2"/>
                              <w:sz w:val="30"/>
                            </w:rPr>
                            <w:t>CÂMARA</w:t>
                          </w:r>
                          <w:r>
                            <w:rPr>
                              <w:spacing w:val="-23"/>
                              <w:sz w:val="30"/>
                            </w:rPr>
                            <w:t xml:space="preserve"> </w:t>
                          </w:r>
                          <w:r>
                            <w:rPr>
                              <w:spacing w:val="-2"/>
                              <w:sz w:val="30"/>
                            </w:rPr>
                            <w:t>MUNICIPAL</w:t>
                          </w:r>
                          <w:r>
                            <w:rPr>
                              <w:spacing w:val="-17"/>
                              <w:sz w:val="30"/>
                            </w:rPr>
                            <w:t xml:space="preserve"> </w:t>
                          </w:r>
                          <w:r>
                            <w:rPr>
                              <w:spacing w:val="-2"/>
                              <w:sz w:val="30"/>
                            </w:rPr>
                            <w:t>DE</w:t>
                          </w:r>
                          <w:r>
                            <w:rPr>
                              <w:spacing w:val="-17"/>
                              <w:sz w:val="30"/>
                            </w:rPr>
                            <w:t xml:space="preserve"> </w:t>
                          </w:r>
                          <w:r>
                            <w:rPr>
                              <w:spacing w:val="-2"/>
                              <w:sz w:val="30"/>
                            </w:rPr>
                            <w:t>ARAXÁ</w:t>
                          </w:r>
                          <w:r>
                            <w:rPr>
                              <w:spacing w:val="-15"/>
                              <w:sz w:val="30"/>
                            </w:rPr>
                            <w:t xml:space="preserve"> </w:t>
                          </w:r>
                          <w:r>
                            <w:rPr>
                              <w:spacing w:val="-2"/>
                              <w:sz w:val="30"/>
                            </w:rPr>
                            <w:t>-</w:t>
                          </w:r>
                          <w:r>
                            <w:rPr>
                              <w:spacing w:val="-8"/>
                              <w:sz w:val="30"/>
                            </w:rPr>
                            <w:t xml:space="preserve"> </w:t>
                          </w:r>
                          <w:r>
                            <w:rPr>
                              <w:spacing w:val="-2"/>
                              <w:sz w:val="30"/>
                            </w:rPr>
                            <w:t>ESTADO</w:t>
                          </w:r>
                          <w:r>
                            <w:rPr>
                              <w:spacing w:val="-6"/>
                              <w:sz w:val="30"/>
                            </w:rPr>
                            <w:t xml:space="preserve"> </w:t>
                          </w:r>
                          <w:r>
                            <w:rPr>
                              <w:spacing w:val="-2"/>
                              <w:sz w:val="30"/>
                            </w:rPr>
                            <w:t>DE</w:t>
                          </w:r>
                          <w:r>
                            <w:rPr>
                              <w:spacing w:val="-7"/>
                              <w:sz w:val="30"/>
                            </w:rPr>
                            <w:t xml:space="preserve"> </w:t>
                          </w:r>
                          <w:r>
                            <w:rPr>
                              <w:spacing w:val="-2"/>
                              <w:sz w:val="30"/>
                            </w:rPr>
                            <w:t>MINAS</w:t>
                          </w:r>
                          <w:r>
                            <w:rPr>
                              <w:spacing w:val="-4"/>
                              <w:sz w:val="30"/>
                            </w:rPr>
                            <w:t xml:space="preserve"> </w:t>
                          </w:r>
                          <w:r>
                            <w:rPr>
                              <w:spacing w:val="-2"/>
                              <w:sz w:val="30"/>
                            </w:rPr>
                            <w:t>GERAIS</w:t>
                          </w:r>
                        </w:p>
                      </w:txbxContent>
                    </wps:txbx>
                    <wps:bodyPr wrap="square" lIns="0" tIns="0" rIns="0" bIns="0" rtlCol="0">
                      <a:noAutofit/>
                    </wps:bodyPr>
                  </wps:wsp>
                </a:graphicData>
              </a:graphic>
            </wp:anchor>
          </w:drawing>
        </mc:Choice>
        <mc:Fallback>
          <w:pict>
            <v:shapetype w14:anchorId="2091D183" id="_x0000_t202" coordsize="21600,21600" o:spt="202" path="m,l,21600r21600,l21600,xe">
              <v:stroke joinstyle="miter"/>
              <v:path gradientshapeok="t" o:connecttype="rect"/>
            </v:shapetype>
            <v:shape id="Textbox 1" o:spid="_x0000_s1026" type="#_x0000_t202" style="position:absolute;margin-left:85.2pt;margin-top:35.25pt;width:436.45pt;height:18.75pt;z-index:-15767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" filled="f" stroked="f">
              <v:textbox inset="0,0,0,0">
                <w:txbxContent>
                  <w:p w14:paraId="0500E187" w14:textId="77777777" w:rsidR="00B80A6E" w:rsidRDefault="00000000">
                    <w:pPr>
                      <w:spacing w:before="9"/>
                      <w:ind w:left="20"/>
                      <w:rPr>
                        <w:sz w:val="30"/>
                      </w:rPr>
                    </w:pPr>
                    <w:r>
                      <w:rPr>
                        <w:spacing w:val="-2"/>
                        <w:sz w:val="30"/>
                      </w:rPr>
                      <w:t>CÂMARA</w:t>
                    </w:r>
                    <w:r>
                      <w:rPr>
                        <w:spacing w:val="-23"/>
                        <w:sz w:val="30"/>
                      </w:rPr>
                      <w:t xml:space="preserve"> </w:t>
                    </w:r>
                    <w:r>
                      <w:rPr>
                        <w:spacing w:val="-2"/>
                        <w:sz w:val="30"/>
                      </w:rPr>
                      <w:t>MUNICIPAL</w:t>
                    </w:r>
                    <w:r>
                      <w:rPr>
                        <w:spacing w:val="-17"/>
                        <w:sz w:val="30"/>
                      </w:rPr>
                      <w:t xml:space="preserve"> </w:t>
                    </w:r>
                    <w:r>
                      <w:rPr>
                        <w:spacing w:val="-2"/>
                        <w:sz w:val="30"/>
                      </w:rPr>
                      <w:t>DE</w:t>
                    </w:r>
                    <w:r>
                      <w:rPr>
                        <w:spacing w:val="-17"/>
                        <w:sz w:val="30"/>
                      </w:rPr>
                      <w:t xml:space="preserve"> </w:t>
                    </w:r>
                    <w:r>
                      <w:rPr>
                        <w:spacing w:val="-2"/>
                        <w:sz w:val="30"/>
                      </w:rPr>
                      <w:t>ARAXÁ</w:t>
                    </w:r>
                    <w:r>
                      <w:rPr>
                        <w:spacing w:val="-15"/>
                        <w:sz w:val="30"/>
                      </w:rPr>
                      <w:t xml:space="preserve"> </w:t>
                    </w:r>
                    <w:r>
                      <w:rPr>
                        <w:spacing w:val="-2"/>
                        <w:sz w:val="30"/>
                      </w:rPr>
                      <w:t>-</w:t>
                    </w:r>
                    <w:r>
                      <w:rPr>
                        <w:spacing w:val="-8"/>
                        <w:sz w:val="30"/>
                      </w:rPr>
                      <w:t xml:space="preserve"> </w:t>
                    </w:r>
                    <w:r>
                      <w:rPr>
                        <w:spacing w:val="-2"/>
                        <w:sz w:val="30"/>
                      </w:rPr>
                      <w:t>ESTADO</w:t>
                    </w:r>
                    <w:r>
                      <w:rPr>
                        <w:spacing w:val="-6"/>
                        <w:sz w:val="30"/>
                      </w:rPr>
                      <w:t xml:space="preserve"> </w:t>
                    </w:r>
                    <w:r>
                      <w:rPr>
                        <w:spacing w:val="-2"/>
                        <w:sz w:val="30"/>
                      </w:rPr>
                      <w:t>DE</w:t>
                    </w:r>
                    <w:r>
                      <w:rPr>
                        <w:spacing w:val="-7"/>
                        <w:sz w:val="30"/>
                      </w:rPr>
                      <w:t xml:space="preserve"> </w:t>
                    </w:r>
                    <w:r>
                      <w:rPr>
                        <w:spacing w:val="-2"/>
                        <w:sz w:val="30"/>
                      </w:rPr>
                      <w:t>MINAS</w:t>
                    </w:r>
                    <w:r>
                      <w:rPr>
                        <w:spacing w:val="-4"/>
                        <w:sz w:val="30"/>
                      </w:rPr>
                      <w:t xml:space="preserve"> </w:t>
                    </w:r>
                    <w:r>
                      <w:rPr>
                        <w:spacing w:val="-2"/>
                        <w:sz w:val="30"/>
                      </w:rPr>
                      <w:t>GERAIS</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A6E"/>
    <w:rsid w:val="007F249F"/>
    <w:rsid w:val="00B80A6E"/>
    <w:rsid w:val="00D445AF"/>
    <w:rsid w:val="00E126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810AB"/>
  <w15:docId w15:val="{D67D3309-F80E-48D7-96B6-C3AF2F08A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b/>
      <w:bCs/>
      <w:sz w:val="28"/>
      <w:szCs w:val="28"/>
    </w:rPr>
  </w:style>
  <w:style w:type="paragraph" w:styleId="Ttulo">
    <w:name w:val="Title"/>
    <w:basedOn w:val="Normal"/>
    <w:uiPriority w:val="10"/>
    <w:qFormat/>
    <w:pPr>
      <w:spacing w:before="9"/>
      <w:ind w:left="20"/>
    </w:pPr>
    <w:rPr>
      <w:sz w:val="30"/>
      <w:szCs w:val="30"/>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raxa.mg.leg.br/" TargetMode="External"/><Relationship Id="rId1" Type="http://schemas.openxmlformats.org/officeDocument/2006/relationships/hyperlink" Target="http://www.araxa.mg.leg.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262</Words>
  <Characters>1416</Characters>
  <Application>Microsoft Office Word</Application>
  <DocSecurity>0</DocSecurity>
  <Lines>11</Lines>
  <Paragraphs>3</Paragraphs>
  <ScaleCrop>false</ScaleCrop>
  <Company/>
  <LinksUpToDate>false</LinksUpToDate>
  <CharactersWithSpaces>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  184/2011</dc:title>
  <dc:creator>drmuri</dc:creator>
  <cp:lastModifiedBy>Cintia Alves</cp:lastModifiedBy>
  <cp:revision>2</cp:revision>
  <dcterms:created xsi:type="dcterms:W3CDTF">2025-10-15T18:32:00Z</dcterms:created>
  <dcterms:modified xsi:type="dcterms:W3CDTF">2025-10-15T18:32:00Z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2025-10-10T00:00:00Z</vt:filetime>
  </property>
  <property fmtid="{D5CDD505-2E9C-101B-9397-08002B2CF9AE}" pid="3" name="Creator">
    <vt:lpwstr>Microsoft® Word 2016</vt:lpwstr>
  </property>
  <property fmtid="{D5CDD505-2E9C-101B-9397-08002B2CF9AE}" pid="4" name="LastSaved">
    <vt:filetime>2025-10-15T00:00:00Z</vt:filetime>
  </property>
  <property fmtid="{D5CDD505-2E9C-101B-9397-08002B2CF9AE}" pid="5" name="Producer">
    <vt:lpwstr>3-Heights(TM) PDF Security Shell 4.8.25.2 (http://www.pdf-tools.com)</vt:lpwstr>
  </property>
</Properties>
</file>