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17FAE90A" w14:textId="0969FDCA" w:rsidR="000D75E6" w:rsidRPr="000D75E6" w:rsidRDefault="000D75E6" w:rsidP="000D75E6">
      <w:pPr>
        <w:pStyle w:val="Ttulo6"/>
        <w:rPr>
          <w:rFonts w:asciiTheme="minorHAnsi" w:hAnsiTheme="minorHAnsi" w:cstheme="minorHAnsi"/>
          <w:color w:val="auto"/>
          <w:sz w:val="24"/>
          <w:szCs w:val="24"/>
          <w:u w:val="single"/>
        </w:rPr>
      </w:pPr>
      <w:r w:rsidRPr="000D75E6">
        <w:rPr>
          <w:rFonts w:asciiTheme="minorHAnsi" w:hAnsiTheme="minorHAnsi" w:cstheme="minorHAnsi"/>
          <w:color w:val="auto"/>
          <w:sz w:val="24"/>
          <w:szCs w:val="24"/>
          <w:u w:val="single"/>
        </w:rPr>
        <w:t>INDICAÇÃO Nº</w:t>
      </w:r>
      <w:r>
        <w:rPr>
          <w:rFonts w:asciiTheme="minorHAnsi" w:hAnsiTheme="minorHAnsi" w:cstheme="minorHAnsi"/>
          <w:color w:val="auto"/>
          <w:sz w:val="24"/>
          <w:szCs w:val="24"/>
          <w:u w:val="single"/>
        </w:rPr>
        <w:t xml:space="preserve"> </w:t>
      </w:r>
      <w:r w:rsidRPr="000D75E6">
        <w:rPr>
          <w:rFonts w:asciiTheme="minorHAnsi" w:hAnsiTheme="minorHAnsi" w:cstheme="minorHAnsi"/>
          <w:color w:val="auto"/>
          <w:sz w:val="24"/>
          <w:szCs w:val="24"/>
          <w:u w:val="single"/>
        </w:rPr>
        <w:t>171/2024</w:t>
      </w:r>
    </w:p>
    <w:p w14:paraId="0FCAF3FC" w14:textId="77777777" w:rsidR="000D75E6" w:rsidRPr="000D75E6" w:rsidRDefault="000D75E6" w:rsidP="000D75E6">
      <w:pPr>
        <w:pStyle w:val="NormalWeb"/>
        <w:keepNext/>
        <w:spacing w:before="0" w:beforeAutospacing="0"/>
        <w:ind w:left="2835"/>
        <w:rPr>
          <w:rFonts w:asciiTheme="minorHAnsi" w:hAnsiTheme="minorHAnsi" w:cstheme="minorHAnsi"/>
          <w:color w:val="auto"/>
        </w:rPr>
      </w:pPr>
    </w:p>
    <w:p w14:paraId="77FECBBB" w14:textId="77777777" w:rsidR="000D75E6" w:rsidRPr="000D75E6" w:rsidRDefault="000D75E6" w:rsidP="000D75E6">
      <w:pPr>
        <w:pStyle w:val="NormalWeb"/>
        <w:keepNext/>
        <w:spacing w:before="0" w:beforeAutospacing="0"/>
        <w:ind w:left="2835"/>
        <w:rPr>
          <w:rFonts w:asciiTheme="minorHAnsi" w:hAnsiTheme="minorHAnsi" w:cstheme="minorHAnsi"/>
          <w:b/>
          <w:bCs/>
          <w:color w:val="auto"/>
        </w:rPr>
      </w:pPr>
      <w:r w:rsidRPr="000D75E6">
        <w:rPr>
          <w:rFonts w:asciiTheme="minorHAnsi" w:hAnsiTheme="minorHAnsi" w:cstheme="minorHAnsi"/>
          <w:b/>
          <w:bCs/>
          <w:color w:val="auto"/>
        </w:rPr>
        <w:t>INDICA AO PODER EXECUTIVO MUNICIPAL A NECESSIDADE DE SE TOMAR MEDIDAS JUNTO AO DNIT (DEPARTAMENTO NACIONAL DE INFRAESTRUTURA DE TRANSPORTES) E SINFRA (SECRETARIA DE ESTADO DE INFRAESTRUTURA E LOGÍSTICA) COM OBJETIVO DE SE CONSTRUIR TREVO COM SINALIZAÇÃO, DISPOSITIVOS REFLETIVOS E PLACAS INDICATIVAS NA BR-070 QUE DA ACESSO A RODOVIA PEDRO GARBÚGIO.</w:t>
      </w:r>
    </w:p>
    <w:p w14:paraId="04DAC630" w14:textId="77777777" w:rsidR="000D75E6" w:rsidRPr="000D75E6" w:rsidRDefault="000D75E6" w:rsidP="000D75E6">
      <w:pPr>
        <w:tabs>
          <w:tab w:val="left" w:pos="5472"/>
        </w:tabs>
        <w:rPr>
          <w:rFonts w:asciiTheme="minorHAnsi" w:hAnsiTheme="minorHAnsi" w:cstheme="minorHAnsi"/>
          <w:color w:val="auto"/>
          <w:sz w:val="24"/>
          <w:szCs w:val="24"/>
        </w:rPr>
      </w:pPr>
      <w:r w:rsidRPr="000D75E6">
        <w:rPr>
          <w:rFonts w:asciiTheme="minorHAnsi" w:hAnsiTheme="minorHAnsi" w:cstheme="minorHAnsi"/>
          <w:color w:val="auto"/>
          <w:sz w:val="24"/>
          <w:szCs w:val="24"/>
        </w:rPr>
        <w:tab/>
      </w:r>
    </w:p>
    <w:p w14:paraId="751DD6B1" w14:textId="464FE4ED" w:rsidR="000D75E6" w:rsidRPr="000D75E6" w:rsidRDefault="000D75E6" w:rsidP="000D75E6">
      <w:pPr>
        <w:ind w:firstLine="1418"/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0D75E6">
        <w:rPr>
          <w:rFonts w:asciiTheme="minorHAnsi" w:hAnsiTheme="minorHAnsi" w:cstheme="minorHAnsi"/>
          <w:color w:val="auto"/>
          <w:sz w:val="24"/>
          <w:szCs w:val="24"/>
        </w:rPr>
        <w:t>Fundamentado nos termos do Regimento Interno deste Poder Legislativo Municipal, requeiro à Mesa, ouvido o Soberano Plenário seja enviado cópia deste expediente ao Excelentíssimo Senhor Alexandre Lopes de Oliveira, Digníssimo Prefeito Municipal de Campo Verde.</w:t>
      </w:r>
    </w:p>
    <w:p w14:paraId="14C23A04" w14:textId="77777777" w:rsidR="000D75E6" w:rsidRPr="000D75E6" w:rsidRDefault="000D75E6" w:rsidP="000D75E6">
      <w:pPr>
        <w:jc w:val="center"/>
        <w:rPr>
          <w:rFonts w:asciiTheme="minorHAnsi" w:hAnsiTheme="minorHAnsi" w:cstheme="minorHAnsi"/>
          <w:color w:val="auto"/>
          <w:sz w:val="24"/>
          <w:szCs w:val="24"/>
        </w:rPr>
      </w:pPr>
      <w:r w:rsidRPr="000D75E6">
        <w:rPr>
          <w:rFonts w:asciiTheme="minorHAnsi" w:hAnsiTheme="minorHAnsi" w:cstheme="minorHAnsi"/>
          <w:color w:val="auto"/>
          <w:sz w:val="24"/>
          <w:szCs w:val="24"/>
        </w:rPr>
        <w:t>SALA DAS SESSÕES;</w:t>
      </w:r>
    </w:p>
    <w:p w14:paraId="265AE7C6" w14:textId="0DDCFF48" w:rsidR="000D75E6" w:rsidRDefault="000D75E6" w:rsidP="000D75E6">
      <w:pPr>
        <w:jc w:val="center"/>
        <w:rPr>
          <w:rFonts w:asciiTheme="minorHAnsi" w:hAnsiTheme="minorHAnsi" w:cstheme="minorHAnsi"/>
          <w:color w:val="auto"/>
          <w:sz w:val="24"/>
          <w:szCs w:val="24"/>
        </w:rPr>
      </w:pPr>
      <w:r w:rsidRPr="000D75E6">
        <w:rPr>
          <w:rFonts w:asciiTheme="minorHAnsi" w:hAnsiTheme="minorHAnsi" w:cstheme="minorHAnsi"/>
          <w:color w:val="auto"/>
          <w:sz w:val="24"/>
          <w:szCs w:val="24"/>
        </w:rPr>
        <w:t>Em 03 de junho de 2024.</w:t>
      </w:r>
    </w:p>
    <w:p w14:paraId="3A8CDDD4" w14:textId="77777777" w:rsidR="000D75E6" w:rsidRPr="000D75E6" w:rsidRDefault="000D75E6" w:rsidP="000D75E6">
      <w:pPr>
        <w:jc w:val="center"/>
        <w:rPr>
          <w:rFonts w:asciiTheme="minorHAnsi" w:hAnsiTheme="minorHAnsi" w:cstheme="minorHAnsi"/>
          <w:color w:val="auto"/>
          <w:sz w:val="24"/>
          <w:szCs w:val="24"/>
        </w:rPr>
      </w:pPr>
    </w:p>
    <w:p w14:paraId="087A6B4D" w14:textId="77777777" w:rsidR="000D75E6" w:rsidRPr="000D75E6" w:rsidRDefault="000D75E6" w:rsidP="000D75E6">
      <w:pPr>
        <w:jc w:val="center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  <w:r w:rsidRPr="000D75E6">
        <w:rPr>
          <w:rFonts w:asciiTheme="minorHAnsi" w:hAnsiTheme="minorHAnsi" w:cstheme="minorHAnsi"/>
          <w:b/>
          <w:bCs/>
          <w:color w:val="auto"/>
          <w:sz w:val="24"/>
          <w:szCs w:val="24"/>
        </w:rPr>
        <w:t>SOCORRO DOS SANTOS SOUZA</w:t>
      </w:r>
    </w:p>
    <w:p w14:paraId="6D1F5687" w14:textId="020E21D5" w:rsidR="000D75E6" w:rsidRPr="000D75E6" w:rsidRDefault="000D75E6" w:rsidP="000D75E6">
      <w:pPr>
        <w:jc w:val="center"/>
        <w:rPr>
          <w:rFonts w:asciiTheme="minorHAnsi" w:hAnsiTheme="minorHAnsi" w:cstheme="minorHAnsi"/>
          <w:color w:val="auto"/>
          <w:sz w:val="24"/>
          <w:szCs w:val="24"/>
        </w:rPr>
      </w:pPr>
      <w:r w:rsidRPr="000D75E6">
        <w:rPr>
          <w:rFonts w:asciiTheme="minorHAnsi" w:hAnsiTheme="minorHAnsi" w:cstheme="minorHAnsi"/>
          <w:color w:val="auto"/>
          <w:sz w:val="24"/>
          <w:szCs w:val="24"/>
        </w:rPr>
        <w:t>Vereadora</w:t>
      </w:r>
    </w:p>
    <w:p w14:paraId="664778A5" w14:textId="77777777" w:rsidR="000D75E6" w:rsidRPr="000D75E6" w:rsidRDefault="000D75E6" w:rsidP="000D75E6">
      <w:pPr>
        <w:pStyle w:val="Ttulo3"/>
        <w:rPr>
          <w:rFonts w:asciiTheme="minorHAnsi" w:hAnsiTheme="minorHAnsi" w:cstheme="minorHAnsi"/>
          <w:b w:val="0"/>
          <w:color w:val="auto"/>
          <w:sz w:val="24"/>
          <w:szCs w:val="24"/>
        </w:rPr>
      </w:pPr>
      <w:r w:rsidRPr="000D75E6">
        <w:rPr>
          <w:rFonts w:asciiTheme="minorHAnsi" w:hAnsiTheme="minorHAnsi" w:cstheme="minorHAnsi"/>
          <w:color w:val="auto"/>
          <w:sz w:val="24"/>
          <w:szCs w:val="24"/>
        </w:rPr>
        <w:t>JUSTIFICATIVA:</w:t>
      </w:r>
    </w:p>
    <w:p w14:paraId="5EEC38AB" w14:textId="77777777" w:rsidR="000D75E6" w:rsidRPr="000D75E6" w:rsidRDefault="000D75E6" w:rsidP="000D75E6">
      <w:pPr>
        <w:pStyle w:val="NormalWeb"/>
        <w:keepNext/>
        <w:ind w:hanging="142"/>
        <w:rPr>
          <w:rFonts w:asciiTheme="minorHAnsi" w:hAnsiTheme="minorHAnsi" w:cstheme="minorHAnsi"/>
          <w:color w:val="auto"/>
        </w:rPr>
      </w:pPr>
      <w:r w:rsidRPr="000D75E6">
        <w:rPr>
          <w:rFonts w:asciiTheme="minorHAnsi" w:hAnsiTheme="minorHAnsi" w:cstheme="minorHAnsi"/>
          <w:color w:val="auto"/>
        </w:rPr>
        <w:t xml:space="preserve">                       Como é do conhecimento de nossos ilustres pares, represento neste parlamento municipal, a necessidade de se tomar medidas</w:t>
      </w:r>
      <w:bookmarkStart w:id="0" w:name="_Hlk168291360"/>
      <w:r w:rsidRPr="000D75E6">
        <w:rPr>
          <w:rFonts w:asciiTheme="minorHAnsi" w:hAnsiTheme="minorHAnsi" w:cstheme="minorHAnsi"/>
          <w:color w:val="auto"/>
        </w:rPr>
        <w:t xml:space="preserve"> junto ao DNIT (Departamento Nacional de Infraestrutura de Transportes) e SINFRA (Secretaria de Estado de Infraestrutura e Logística) com objetivo de se construir trevo com sinalização, dispositivos refletivos e placas indicativas na BR-070 que dá acesso à Rodovia Pedro </w:t>
      </w:r>
      <w:proofErr w:type="spellStart"/>
      <w:r w:rsidRPr="000D75E6">
        <w:rPr>
          <w:rFonts w:asciiTheme="minorHAnsi" w:hAnsiTheme="minorHAnsi" w:cstheme="minorHAnsi"/>
          <w:color w:val="auto"/>
        </w:rPr>
        <w:t>Garbúgio</w:t>
      </w:r>
      <w:proofErr w:type="spellEnd"/>
      <w:r w:rsidRPr="000D75E6">
        <w:rPr>
          <w:rFonts w:asciiTheme="minorHAnsi" w:hAnsiTheme="minorHAnsi" w:cstheme="minorHAnsi"/>
          <w:color w:val="auto"/>
        </w:rPr>
        <w:t>.</w:t>
      </w:r>
      <w:bookmarkEnd w:id="0"/>
    </w:p>
    <w:p w14:paraId="2746D316" w14:textId="77777777" w:rsidR="000D75E6" w:rsidRPr="000D75E6" w:rsidRDefault="000D75E6" w:rsidP="000D75E6">
      <w:pPr>
        <w:tabs>
          <w:tab w:val="left" w:pos="720"/>
        </w:tabs>
        <w:autoSpaceDE w:val="0"/>
        <w:autoSpaceDN w:val="0"/>
        <w:adjustRightInd w:val="0"/>
        <w:ind w:right="18"/>
        <w:jc w:val="both"/>
        <w:rPr>
          <w:rFonts w:asciiTheme="minorHAnsi" w:hAnsiTheme="minorHAnsi" w:cstheme="minorHAnsi"/>
          <w:color w:val="auto"/>
          <w:sz w:val="24"/>
          <w:szCs w:val="24"/>
        </w:rPr>
      </w:pPr>
    </w:p>
    <w:p w14:paraId="631CBA19" w14:textId="77777777" w:rsidR="000D75E6" w:rsidRPr="000D75E6" w:rsidRDefault="000D75E6" w:rsidP="000D75E6">
      <w:pPr>
        <w:pStyle w:val="Recuodecorpodetexto"/>
        <w:ind w:left="0" w:firstLine="283"/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0D75E6">
        <w:rPr>
          <w:rFonts w:asciiTheme="minorHAnsi" w:hAnsiTheme="minorHAnsi" w:cstheme="minorHAnsi"/>
          <w:color w:val="auto"/>
          <w:sz w:val="24"/>
          <w:szCs w:val="24"/>
        </w:rPr>
        <w:t xml:space="preserve">                       Haja vista que a construção de um trevo com sinalização, dispositivos refletivos e placas indicativas garantirá maior segurança aos que trafegam nesse trajeto, evitando várias situações de grande risco, o referido local tem grande tráfego de veículos, pois dá acesso à </w:t>
      </w:r>
      <w:r w:rsidRPr="000D75E6">
        <w:rPr>
          <w:rFonts w:asciiTheme="minorHAnsi" w:hAnsiTheme="minorHAnsi" w:cstheme="minorHAnsi"/>
          <w:bCs/>
          <w:color w:val="auto"/>
          <w:sz w:val="24"/>
          <w:szCs w:val="24"/>
        </w:rPr>
        <w:t xml:space="preserve">Rodovia Pedro </w:t>
      </w:r>
      <w:proofErr w:type="spellStart"/>
      <w:r w:rsidRPr="000D75E6">
        <w:rPr>
          <w:rFonts w:asciiTheme="minorHAnsi" w:hAnsiTheme="minorHAnsi" w:cstheme="minorHAnsi"/>
          <w:bCs/>
          <w:color w:val="auto"/>
          <w:sz w:val="24"/>
          <w:szCs w:val="24"/>
        </w:rPr>
        <w:t>Garbúgio</w:t>
      </w:r>
      <w:proofErr w:type="spellEnd"/>
      <w:r w:rsidRPr="000D75E6">
        <w:rPr>
          <w:rFonts w:asciiTheme="minorHAnsi" w:hAnsiTheme="minorHAnsi" w:cstheme="minorHAnsi"/>
          <w:color w:val="auto"/>
          <w:sz w:val="24"/>
          <w:szCs w:val="24"/>
        </w:rPr>
        <w:t xml:space="preserve"> e também ao Frigorifico Machado (antigo </w:t>
      </w:r>
      <w:proofErr w:type="spellStart"/>
      <w:r w:rsidRPr="000D75E6">
        <w:rPr>
          <w:rFonts w:asciiTheme="minorHAnsi" w:hAnsiTheme="minorHAnsi" w:cstheme="minorHAnsi"/>
          <w:color w:val="auto"/>
          <w:sz w:val="24"/>
          <w:szCs w:val="24"/>
        </w:rPr>
        <w:t>Suinutri</w:t>
      </w:r>
      <w:proofErr w:type="spellEnd"/>
      <w:r w:rsidRPr="000D75E6">
        <w:rPr>
          <w:rFonts w:asciiTheme="minorHAnsi" w:hAnsiTheme="minorHAnsi" w:cstheme="minorHAnsi"/>
          <w:color w:val="auto"/>
          <w:sz w:val="24"/>
          <w:szCs w:val="24"/>
        </w:rPr>
        <w:t>), ao assentamento Dom Osório e grandes fazendas onde é feito o escoamento da produção agrícola da região.</w:t>
      </w:r>
    </w:p>
    <w:p w14:paraId="601C3961" w14:textId="77777777" w:rsidR="000D75E6" w:rsidRPr="000D75E6" w:rsidRDefault="000D75E6" w:rsidP="000D75E6">
      <w:pPr>
        <w:pStyle w:val="Ttulo7"/>
        <w:rPr>
          <w:rFonts w:asciiTheme="minorHAnsi" w:hAnsiTheme="minorHAnsi" w:cstheme="minorHAnsi"/>
          <w:b/>
          <w:i w:val="0"/>
          <w:iCs w:val="0"/>
          <w:color w:val="auto"/>
          <w:sz w:val="24"/>
          <w:szCs w:val="24"/>
        </w:rPr>
      </w:pPr>
      <w:r w:rsidRPr="000D75E6">
        <w:rPr>
          <w:rFonts w:asciiTheme="minorHAnsi" w:hAnsiTheme="minorHAnsi" w:cstheme="minorHAnsi"/>
          <w:i w:val="0"/>
          <w:iCs w:val="0"/>
          <w:color w:val="auto"/>
          <w:sz w:val="24"/>
          <w:szCs w:val="24"/>
        </w:rPr>
        <w:t xml:space="preserve"> </w:t>
      </w:r>
      <w:r w:rsidRPr="000D75E6">
        <w:rPr>
          <w:rFonts w:asciiTheme="minorHAnsi" w:hAnsiTheme="minorHAnsi" w:cstheme="minorHAnsi"/>
          <w:i w:val="0"/>
          <w:iCs w:val="0"/>
          <w:color w:val="auto"/>
          <w:sz w:val="24"/>
          <w:szCs w:val="24"/>
        </w:rPr>
        <w:tab/>
      </w:r>
      <w:r w:rsidRPr="000D75E6">
        <w:rPr>
          <w:rFonts w:asciiTheme="minorHAnsi" w:hAnsiTheme="minorHAnsi" w:cstheme="minorHAnsi"/>
          <w:i w:val="0"/>
          <w:iCs w:val="0"/>
          <w:color w:val="auto"/>
          <w:sz w:val="24"/>
          <w:szCs w:val="24"/>
        </w:rPr>
        <w:tab/>
      </w:r>
    </w:p>
    <w:p w14:paraId="35D23873" w14:textId="77777777" w:rsidR="000D75E6" w:rsidRPr="000D75E6" w:rsidRDefault="000D75E6" w:rsidP="000D75E6">
      <w:pPr>
        <w:pStyle w:val="Ttulo7"/>
        <w:rPr>
          <w:rFonts w:asciiTheme="minorHAnsi" w:hAnsiTheme="minorHAnsi" w:cstheme="minorHAnsi"/>
          <w:i w:val="0"/>
          <w:iCs w:val="0"/>
          <w:color w:val="auto"/>
          <w:sz w:val="24"/>
          <w:szCs w:val="24"/>
        </w:rPr>
      </w:pPr>
      <w:r w:rsidRPr="000D75E6">
        <w:rPr>
          <w:rFonts w:asciiTheme="minorHAnsi" w:hAnsiTheme="minorHAnsi" w:cstheme="minorHAnsi"/>
          <w:i w:val="0"/>
          <w:iCs w:val="0"/>
          <w:color w:val="auto"/>
          <w:sz w:val="24"/>
          <w:szCs w:val="24"/>
        </w:rPr>
        <w:t xml:space="preserve">                        Por ser uma propositura de vital importância, espero contar com o unânime apoio dos Edis e o pronto atendimento pelo Prefeito Municipal.</w:t>
      </w:r>
    </w:p>
    <w:p w14:paraId="5EB48FB4" w14:textId="77777777" w:rsidR="002F461B" w:rsidRPr="000D75E6" w:rsidRDefault="002F461B">
      <w:pPr>
        <w:spacing w:after="0" w:line="240" w:lineRule="auto"/>
        <w:jc w:val="both"/>
        <w:rPr>
          <w:rFonts w:asciiTheme="minorHAnsi" w:hAnsiTheme="minorHAnsi" w:cstheme="minorHAnsi"/>
          <w:color w:val="auto"/>
          <w:sz w:val="24"/>
          <w:szCs w:val="24"/>
        </w:rPr>
      </w:pPr>
    </w:p>
    <w:sectPr w:rsidR="002F461B" w:rsidRPr="000D75E6" w:rsidSect="00830230">
      <w:headerReference w:type="default" r:id="rId7"/>
      <w:pgSz w:w="11906" w:h="16838"/>
      <w:pgMar w:top="1701" w:right="1134" w:bottom="28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073BF4" w14:textId="77777777" w:rsidR="000D75E6" w:rsidRDefault="000D75E6">
      <w:pPr>
        <w:spacing w:after="0" w:line="240" w:lineRule="auto"/>
      </w:pPr>
      <w:r>
        <w:separator/>
      </w:r>
    </w:p>
  </w:endnote>
  <w:endnote w:type="continuationSeparator" w:id="0">
    <w:p w14:paraId="191F08F1" w14:textId="77777777" w:rsidR="000D75E6" w:rsidRDefault="000D75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224C80" w14:textId="77777777" w:rsidR="000D75E6" w:rsidRDefault="000D75E6">
      <w:pPr>
        <w:spacing w:after="0" w:line="240" w:lineRule="auto"/>
      </w:pPr>
      <w:r>
        <w:separator/>
      </w:r>
    </w:p>
  </w:footnote>
  <w:footnote w:type="continuationSeparator" w:id="0">
    <w:p w14:paraId="3DFEE361" w14:textId="77777777" w:rsidR="000D75E6" w:rsidRDefault="000D75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F7A678" w14:textId="77777777" w:rsidR="00250DBB" w:rsidRDefault="00250DBB" w:rsidP="00250DBB">
    <w:pPr>
      <w:pStyle w:val="Cabealho"/>
    </w:pPr>
    <w:r>
      <w:rPr>
        <w:noProof/>
      </w:rPr>
      <w:drawing>
        <wp:inline distT="0" distB="0" distL="0" distR="0" wp14:anchorId="698ED21D" wp14:editId="271F7F60">
          <wp:extent cx="5760085" cy="1256665"/>
          <wp:effectExtent l="0" t="0" r="0" b="0"/>
          <wp:docPr id="1932673728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1256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FBA1C8A" w14:textId="77777777" w:rsidR="002F461B" w:rsidRDefault="002F461B">
    <w:pPr>
      <w:tabs>
        <w:tab w:val="center" w:pos="4252"/>
        <w:tab w:val="right" w:pos="8504"/>
      </w:tabs>
      <w:spacing w:after="0" w:line="240" w:lineRule="aut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461B"/>
    <w:rsid w:val="00023B7C"/>
    <w:rsid w:val="000316DE"/>
    <w:rsid w:val="000349CC"/>
    <w:rsid w:val="0004189D"/>
    <w:rsid w:val="0004326C"/>
    <w:rsid w:val="00044DCF"/>
    <w:rsid w:val="00054463"/>
    <w:rsid w:val="00060789"/>
    <w:rsid w:val="00062BEC"/>
    <w:rsid w:val="00067F0E"/>
    <w:rsid w:val="00072801"/>
    <w:rsid w:val="000815C0"/>
    <w:rsid w:val="0008161F"/>
    <w:rsid w:val="00085C98"/>
    <w:rsid w:val="00095C01"/>
    <w:rsid w:val="000C3E51"/>
    <w:rsid w:val="000D3314"/>
    <w:rsid w:val="000D381B"/>
    <w:rsid w:val="000D75E6"/>
    <w:rsid w:val="00107C64"/>
    <w:rsid w:val="00107CA5"/>
    <w:rsid w:val="001163FF"/>
    <w:rsid w:val="00124EEF"/>
    <w:rsid w:val="00127FE0"/>
    <w:rsid w:val="00151AA8"/>
    <w:rsid w:val="0018530B"/>
    <w:rsid w:val="001A353D"/>
    <w:rsid w:val="001A397C"/>
    <w:rsid w:val="001A4C25"/>
    <w:rsid w:val="001A5CC8"/>
    <w:rsid w:val="001B4FEF"/>
    <w:rsid w:val="001D53BE"/>
    <w:rsid w:val="001D6FCB"/>
    <w:rsid w:val="001E6226"/>
    <w:rsid w:val="001E6A5C"/>
    <w:rsid w:val="001F53CB"/>
    <w:rsid w:val="00213C4D"/>
    <w:rsid w:val="002200BC"/>
    <w:rsid w:val="00221823"/>
    <w:rsid w:val="00233ABA"/>
    <w:rsid w:val="00250DBB"/>
    <w:rsid w:val="00263643"/>
    <w:rsid w:val="002644BE"/>
    <w:rsid w:val="00273944"/>
    <w:rsid w:val="00274908"/>
    <w:rsid w:val="00292FC8"/>
    <w:rsid w:val="002B1068"/>
    <w:rsid w:val="002E581C"/>
    <w:rsid w:val="002F037B"/>
    <w:rsid w:val="002F461B"/>
    <w:rsid w:val="002F538F"/>
    <w:rsid w:val="002F6045"/>
    <w:rsid w:val="0030057F"/>
    <w:rsid w:val="0035006E"/>
    <w:rsid w:val="00352A4F"/>
    <w:rsid w:val="00354E7F"/>
    <w:rsid w:val="00374964"/>
    <w:rsid w:val="00381D66"/>
    <w:rsid w:val="00387BF0"/>
    <w:rsid w:val="00393264"/>
    <w:rsid w:val="003B02F0"/>
    <w:rsid w:val="003D06EA"/>
    <w:rsid w:val="003D0770"/>
    <w:rsid w:val="003E043A"/>
    <w:rsid w:val="003F1681"/>
    <w:rsid w:val="003F3557"/>
    <w:rsid w:val="00433ADE"/>
    <w:rsid w:val="00447711"/>
    <w:rsid w:val="00451EBD"/>
    <w:rsid w:val="00465CD4"/>
    <w:rsid w:val="00466E3B"/>
    <w:rsid w:val="00472C96"/>
    <w:rsid w:val="00473320"/>
    <w:rsid w:val="0047795E"/>
    <w:rsid w:val="00491CA5"/>
    <w:rsid w:val="00494A1C"/>
    <w:rsid w:val="004E1334"/>
    <w:rsid w:val="004F0A78"/>
    <w:rsid w:val="005026DF"/>
    <w:rsid w:val="00506679"/>
    <w:rsid w:val="00512B3C"/>
    <w:rsid w:val="0051344C"/>
    <w:rsid w:val="0051371C"/>
    <w:rsid w:val="00517294"/>
    <w:rsid w:val="00520C0C"/>
    <w:rsid w:val="00527264"/>
    <w:rsid w:val="005332EB"/>
    <w:rsid w:val="0054607E"/>
    <w:rsid w:val="00551653"/>
    <w:rsid w:val="00551EE4"/>
    <w:rsid w:val="00574BDD"/>
    <w:rsid w:val="0057574A"/>
    <w:rsid w:val="00576D41"/>
    <w:rsid w:val="00586F7D"/>
    <w:rsid w:val="00590973"/>
    <w:rsid w:val="005911A1"/>
    <w:rsid w:val="005A280E"/>
    <w:rsid w:val="005C3CC9"/>
    <w:rsid w:val="005E49A2"/>
    <w:rsid w:val="0061679B"/>
    <w:rsid w:val="0064320B"/>
    <w:rsid w:val="00662F45"/>
    <w:rsid w:val="00672C44"/>
    <w:rsid w:val="00676E41"/>
    <w:rsid w:val="0068637A"/>
    <w:rsid w:val="006866BA"/>
    <w:rsid w:val="00690FA5"/>
    <w:rsid w:val="006B28CE"/>
    <w:rsid w:val="006D3D99"/>
    <w:rsid w:val="00703B18"/>
    <w:rsid w:val="00711955"/>
    <w:rsid w:val="007158E6"/>
    <w:rsid w:val="0072335A"/>
    <w:rsid w:val="00723A65"/>
    <w:rsid w:val="00737535"/>
    <w:rsid w:val="0074002C"/>
    <w:rsid w:val="00760B0D"/>
    <w:rsid w:val="00760EC9"/>
    <w:rsid w:val="007642DD"/>
    <w:rsid w:val="00765865"/>
    <w:rsid w:val="00774FE3"/>
    <w:rsid w:val="007833D1"/>
    <w:rsid w:val="00785E31"/>
    <w:rsid w:val="007866D2"/>
    <w:rsid w:val="007C1B27"/>
    <w:rsid w:val="007D4552"/>
    <w:rsid w:val="007D479D"/>
    <w:rsid w:val="007F4590"/>
    <w:rsid w:val="00800BAA"/>
    <w:rsid w:val="008062BA"/>
    <w:rsid w:val="0081794A"/>
    <w:rsid w:val="00821794"/>
    <w:rsid w:val="00830230"/>
    <w:rsid w:val="008327DB"/>
    <w:rsid w:val="008533BC"/>
    <w:rsid w:val="00856739"/>
    <w:rsid w:val="00861306"/>
    <w:rsid w:val="008636B0"/>
    <w:rsid w:val="0088193D"/>
    <w:rsid w:val="00882865"/>
    <w:rsid w:val="00887E13"/>
    <w:rsid w:val="00887EE7"/>
    <w:rsid w:val="00896BEE"/>
    <w:rsid w:val="008A1D94"/>
    <w:rsid w:val="008B43E8"/>
    <w:rsid w:val="008B4BF8"/>
    <w:rsid w:val="008B6F33"/>
    <w:rsid w:val="008C0D18"/>
    <w:rsid w:val="008D6151"/>
    <w:rsid w:val="008F4827"/>
    <w:rsid w:val="009177D0"/>
    <w:rsid w:val="00922CAF"/>
    <w:rsid w:val="0092456A"/>
    <w:rsid w:val="009413CB"/>
    <w:rsid w:val="00957480"/>
    <w:rsid w:val="00960CB4"/>
    <w:rsid w:val="009623B4"/>
    <w:rsid w:val="009A097A"/>
    <w:rsid w:val="009A73E2"/>
    <w:rsid w:val="009B0A75"/>
    <w:rsid w:val="009C10BE"/>
    <w:rsid w:val="009C252B"/>
    <w:rsid w:val="009C285A"/>
    <w:rsid w:val="009C341A"/>
    <w:rsid w:val="009D7446"/>
    <w:rsid w:val="009E1B16"/>
    <w:rsid w:val="009F3C90"/>
    <w:rsid w:val="00A02F45"/>
    <w:rsid w:val="00A06FCA"/>
    <w:rsid w:val="00A370DF"/>
    <w:rsid w:val="00A40179"/>
    <w:rsid w:val="00A5665D"/>
    <w:rsid w:val="00A662AD"/>
    <w:rsid w:val="00A7123B"/>
    <w:rsid w:val="00A729DD"/>
    <w:rsid w:val="00A77BB8"/>
    <w:rsid w:val="00A83F6B"/>
    <w:rsid w:val="00AA6C15"/>
    <w:rsid w:val="00AB33D9"/>
    <w:rsid w:val="00AB4942"/>
    <w:rsid w:val="00AF32F9"/>
    <w:rsid w:val="00B03343"/>
    <w:rsid w:val="00B10C09"/>
    <w:rsid w:val="00B20667"/>
    <w:rsid w:val="00B21086"/>
    <w:rsid w:val="00B2582E"/>
    <w:rsid w:val="00B4146D"/>
    <w:rsid w:val="00B536BB"/>
    <w:rsid w:val="00B828F9"/>
    <w:rsid w:val="00B94946"/>
    <w:rsid w:val="00BB184E"/>
    <w:rsid w:val="00BC7B43"/>
    <w:rsid w:val="00BC7C79"/>
    <w:rsid w:val="00C042D6"/>
    <w:rsid w:val="00C74FF2"/>
    <w:rsid w:val="00C77D3E"/>
    <w:rsid w:val="00C80A55"/>
    <w:rsid w:val="00CA2148"/>
    <w:rsid w:val="00CA2701"/>
    <w:rsid w:val="00CA6BA9"/>
    <w:rsid w:val="00CE2C8C"/>
    <w:rsid w:val="00CF05BA"/>
    <w:rsid w:val="00CF5FE9"/>
    <w:rsid w:val="00D3230F"/>
    <w:rsid w:val="00D350D3"/>
    <w:rsid w:val="00D6076A"/>
    <w:rsid w:val="00D76A04"/>
    <w:rsid w:val="00D95395"/>
    <w:rsid w:val="00DA7874"/>
    <w:rsid w:val="00DA7D4E"/>
    <w:rsid w:val="00DB2BA5"/>
    <w:rsid w:val="00DD47F9"/>
    <w:rsid w:val="00DE4E67"/>
    <w:rsid w:val="00DF2A09"/>
    <w:rsid w:val="00DF4B90"/>
    <w:rsid w:val="00DF7C38"/>
    <w:rsid w:val="00E202CA"/>
    <w:rsid w:val="00E30125"/>
    <w:rsid w:val="00E46768"/>
    <w:rsid w:val="00E50265"/>
    <w:rsid w:val="00E52294"/>
    <w:rsid w:val="00E5294D"/>
    <w:rsid w:val="00E70577"/>
    <w:rsid w:val="00E73A80"/>
    <w:rsid w:val="00ED013B"/>
    <w:rsid w:val="00ED4097"/>
    <w:rsid w:val="00EE74CD"/>
    <w:rsid w:val="00EE7554"/>
    <w:rsid w:val="00F0294B"/>
    <w:rsid w:val="00F164E1"/>
    <w:rsid w:val="00F20DE6"/>
    <w:rsid w:val="00F30D15"/>
    <w:rsid w:val="00F52D57"/>
    <w:rsid w:val="00F664F3"/>
    <w:rsid w:val="00F67236"/>
    <w:rsid w:val="00F86C4E"/>
    <w:rsid w:val="00FA076A"/>
    <w:rsid w:val="00FA0A21"/>
    <w:rsid w:val="00FA5143"/>
    <w:rsid w:val="00FE6EA6"/>
    <w:rsid w:val="00FF5EA3"/>
    <w:rsid w:val="00FF7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009FE0"/>
  <w15:docId w15:val="{156EDB65-7923-44F0-856E-9C815F088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color w:val="000000"/>
        <w:sz w:val="22"/>
        <w:lang w:val="pt-BR" w:eastAsia="pt-BR" w:bidi="ar-SA"/>
      </w:rPr>
    </w:rPrDefault>
    <w:pPrDefault>
      <w:pPr>
        <w:widowControl w:val="0"/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contextualSpacing/>
      <w:outlineLvl w:val="0"/>
    </w:pPr>
    <w:rPr>
      <w:b/>
      <w:sz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contextualSpacing/>
      <w:outlineLvl w:val="1"/>
    </w:pPr>
    <w:rPr>
      <w:b/>
      <w:sz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contextualSpacing/>
      <w:outlineLvl w:val="2"/>
    </w:pPr>
    <w:rPr>
      <w:b/>
      <w:sz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contextualSpacing/>
      <w:outlineLvl w:val="3"/>
    </w:pPr>
    <w:rPr>
      <w:b/>
      <w:sz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contextualSpacing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contextualSpacing/>
      <w:outlineLvl w:val="5"/>
    </w:pPr>
    <w:rPr>
      <w:b/>
      <w:sz w:val="20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B2582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  <w:contextualSpacing/>
    </w:pPr>
    <w:rPr>
      <w:b/>
      <w:sz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</w:rPr>
  </w:style>
  <w:style w:type="paragraph" w:styleId="Cabealho">
    <w:name w:val="header"/>
    <w:basedOn w:val="Normal"/>
    <w:link w:val="CabealhoChar"/>
    <w:unhideWhenUsed/>
    <w:qFormat/>
    <w:rsid w:val="0076586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qFormat/>
    <w:rsid w:val="00765865"/>
  </w:style>
  <w:style w:type="paragraph" w:styleId="Rodap">
    <w:name w:val="footer"/>
    <w:basedOn w:val="Normal"/>
    <w:link w:val="RodapChar"/>
    <w:uiPriority w:val="99"/>
    <w:unhideWhenUsed/>
    <w:rsid w:val="0076586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65865"/>
  </w:style>
  <w:style w:type="paragraph" w:styleId="Textodebalo">
    <w:name w:val="Balloon Text"/>
    <w:basedOn w:val="Normal"/>
    <w:link w:val="TextodebaloChar"/>
    <w:uiPriority w:val="99"/>
    <w:semiHidden/>
    <w:unhideWhenUsed/>
    <w:rsid w:val="007658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65865"/>
    <w:rPr>
      <w:rFonts w:ascii="Segoe UI" w:hAnsi="Segoe UI" w:cs="Segoe UI"/>
      <w:sz w:val="18"/>
      <w:szCs w:val="18"/>
    </w:rPr>
  </w:style>
  <w:style w:type="paragraph" w:styleId="Reviso">
    <w:name w:val="Revision"/>
    <w:hidden/>
    <w:uiPriority w:val="99"/>
    <w:semiHidden/>
    <w:rsid w:val="006D3D99"/>
    <w:pPr>
      <w:widowControl/>
      <w:spacing w:after="0" w:line="240" w:lineRule="auto"/>
    </w:pPr>
  </w:style>
  <w:style w:type="character" w:customStyle="1" w:styleId="Ttulo7Char">
    <w:name w:val="Título 7 Char"/>
    <w:basedOn w:val="Fontepargpadro"/>
    <w:link w:val="Ttulo7"/>
    <w:uiPriority w:val="9"/>
    <w:rsid w:val="00B2582E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Corpodetexto">
    <w:name w:val="Body Text"/>
    <w:basedOn w:val="Normal"/>
    <w:link w:val="CorpodetextoChar"/>
    <w:rsid w:val="00B2582E"/>
    <w:pPr>
      <w:widowControl/>
      <w:spacing w:after="0" w:line="240" w:lineRule="auto"/>
      <w:jc w:val="both"/>
    </w:pPr>
    <w:rPr>
      <w:rFonts w:ascii="Times New Roman" w:eastAsia="Times New Roman" w:hAnsi="Times New Roman" w:cs="Times New Roman"/>
      <w:color w:val="auto"/>
      <w:sz w:val="24"/>
    </w:rPr>
  </w:style>
  <w:style w:type="character" w:customStyle="1" w:styleId="CorpodetextoChar">
    <w:name w:val="Corpo de texto Char"/>
    <w:basedOn w:val="Fontepargpadro"/>
    <w:link w:val="Corpodetexto"/>
    <w:rsid w:val="00B2582E"/>
    <w:rPr>
      <w:rFonts w:ascii="Times New Roman" w:eastAsia="Times New Roman" w:hAnsi="Times New Roman" w:cs="Times New Roman"/>
      <w:color w:val="auto"/>
      <w:sz w:val="24"/>
    </w:rPr>
  </w:style>
  <w:style w:type="paragraph" w:styleId="NormalWeb">
    <w:name w:val="Normal (Web)"/>
    <w:basedOn w:val="Normal"/>
    <w:uiPriority w:val="99"/>
    <w:unhideWhenUsed/>
    <w:rsid w:val="00B2582E"/>
    <w:pPr>
      <w:widowControl/>
      <w:spacing w:before="100" w:beforeAutospacing="1"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Normal"/>
    <w:rsid w:val="00B2582E"/>
    <w:pPr>
      <w:widowControl/>
      <w:spacing w:before="100" w:beforeAutospacing="1"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B21086"/>
    <w:rPr>
      <w:color w:val="0000FF"/>
      <w:u w:val="single"/>
    </w:rPr>
  </w:style>
  <w:style w:type="paragraph" w:customStyle="1" w:styleId="Standard">
    <w:name w:val="Standard"/>
    <w:rsid w:val="0081794A"/>
    <w:pPr>
      <w:widowControl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auto"/>
      <w:kern w:val="3"/>
      <w:sz w:val="20"/>
      <w:lang w:eastAsia="zh-CN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0D75E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0D75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8611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1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49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86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05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9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7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2022">
          <w:marLeft w:val="0"/>
          <w:marRight w:val="0"/>
          <w:marTop w:val="75"/>
          <w:marBottom w:val="0"/>
          <w:divBdr>
            <w:top w:val="dotted" w:sz="6" w:space="2" w:color="CCCCCC"/>
            <w:left w:val="none" w:sz="0" w:space="0" w:color="auto"/>
            <w:bottom w:val="dotted" w:sz="6" w:space="2" w:color="CCCCCC"/>
            <w:right w:val="none" w:sz="0" w:space="0" w:color="auto"/>
          </w:divBdr>
          <w:divsChild>
            <w:div w:id="1865823660">
              <w:marLeft w:val="0"/>
              <w:marRight w:val="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419486">
              <w:marLeft w:val="150"/>
              <w:marRight w:val="225"/>
              <w:marTop w:val="75"/>
              <w:marBottom w:val="10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8495AB-2027-4558-B8FC-FA8FB91D65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279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Modelo Timbrado Câmara.docx</vt:lpstr>
    </vt:vector>
  </TitlesOfParts>
  <Company/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Timbrado Câmara.docx</dc:title>
  <dc:creator>ADM</dc:creator>
  <cp:lastModifiedBy>ADM</cp:lastModifiedBy>
  <cp:revision>1</cp:revision>
  <cp:lastPrinted>2023-03-09T16:05:00Z</cp:lastPrinted>
  <dcterms:created xsi:type="dcterms:W3CDTF">2024-06-03T11:50:00Z</dcterms:created>
  <dcterms:modified xsi:type="dcterms:W3CDTF">2024-06-03T11:52:00Z</dcterms:modified>
</cp:coreProperties>
</file>