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1AC" w:rsidRPr="0043390D" w:rsidRDefault="00F871AC" w:rsidP="00F871AC">
      <w:pPr>
        <w:spacing w:after="0" w:line="360" w:lineRule="auto"/>
        <w:ind w:firstLine="2835"/>
        <w:jc w:val="both"/>
        <w:rPr>
          <w:rFonts w:ascii="Garamond" w:eastAsia="Calibri" w:hAnsi="Garamond" w:cs="Arial"/>
          <w:b/>
          <w:sz w:val="24"/>
          <w:szCs w:val="24"/>
        </w:rPr>
      </w:pPr>
      <w:r w:rsidRPr="0043390D">
        <w:rPr>
          <w:rFonts w:ascii="Garamond" w:eastAsia="Calibri" w:hAnsi="Garamond" w:cs="Arial"/>
          <w:b/>
          <w:sz w:val="24"/>
          <w:szCs w:val="24"/>
        </w:rPr>
        <w:t xml:space="preserve">PROJETO DE LEI Nº </w:t>
      </w:r>
      <w:r w:rsidR="008059C6">
        <w:rPr>
          <w:rFonts w:ascii="Garamond" w:eastAsia="Calibri" w:hAnsi="Garamond" w:cs="Arial"/>
          <w:b/>
          <w:sz w:val="24"/>
          <w:szCs w:val="24"/>
        </w:rPr>
        <w:t>73</w:t>
      </w:r>
      <w:r w:rsidRPr="0043390D">
        <w:rPr>
          <w:rFonts w:ascii="Garamond" w:eastAsia="Calibri" w:hAnsi="Garamond" w:cs="Arial"/>
          <w:b/>
          <w:sz w:val="24"/>
          <w:szCs w:val="24"/>
        </w:rPr>
        <w:t>/2023</w:t>
      </w:r>
    </w:p>
    <w:p w:rsidR="00F871AC" w:rsidRPr="0043390D" w:rsidRDefault="00F871AC" w:rsidP="00F871AC">
      <w:pPr>
        <w:spacing w:line="360" w:lineRule="auto"/>
        <w:ind w:left="2552" w:right="226"/>
        <w:jc w:val="both"/>
        <w:rPr>
          <w:rFonts w:ascii="Garamond" w:eastAsia="Calibri" w:hAnsi="Garamond" w:cs="Arial"/>
          <w:sz w:val="24"/>
          <w:szCs w:val="24"/>
        </w:rPr>
      </w:pPr>
    </w:p>
    <w:p w:rsidR="00F871AC" w:rsidRPr="0043390D" w:rsidRDefault="00F871AC" w:rsidP="00F871AC">
      <w:pPr>
        <w:spacing w:line="360" w:lineRule="auto"/>
        <w:ind w:left="2552" w:right="226"/>
        <w:jc w:val="both"/>
        <w:rPr>
          <w:rFonts w:ascii="Garamond" w:hAnsi="Garamond" w:cs="Calibri"/>
          <w:b/>
          <w:bCs/>
        </w:rPr>
      </w:pPr>
      <w:r w:rsidRPr="0043390D">
        <w:rPr>
          <w:rFonts w:ascii="Garamond" w:eastAsia="Calibri" w:hAnsi="Garamond" w:cs="Arial"/>
          <w:sz w:val="24"/>
          <w:szCs w:val="24"/>
        </w:rPr>
        <w:t>“</w:t>
      </w:r>
      <w:r>
        <w:rPr>
          <w:rFonts w:ascii="Garamond" w:eastAsia="Calibri" w:hAnsi="Garamond" w:cs="Arial"/>
          <w:sz w:val="24"/>
          <w:szCs w:val="24"/>
        </w:rPr>
        <w:t>Concede isenção tributária aos beneficiários dos Programas de habitação de interesse Social custeados pelas fontes de recursos indicadas no art. 6º incisos I a IV da Lei nº 14.620/2023</w:t>
      </w:r>
      <w:r w:rsidR="00C06220">
        <w:rPr>
          <w:rFonts w:ascii="Garamond" w:eastAsia="Calibri" w:hAnsi="Garamond" w:cs="Arial"/>
          <w:sz w:val="24"/>
          <w:szCs w:val="24"/>
        </w:rPr>
        <w:t>”</w:t>
      </w:r>
      <w:r>
        <w:rPr>
          <w:rFonts w:ascii="Garamond" w:eastAsia="Calibri" w:hAnsi="Garamond" w:cs="Arial"/>
          <w:sz w:val="24"/>
          <w:szCs w:val="24"/>
        </w:rPr>
        <w:t>.</w:t>
      </w:r>
    </w:p>
    <w:p w:rsidR="00F871AC" w:rsidRPr="0043390D" w:rsidRDefault="00F871AC" w:rsidP="00F871AC">
      <w:pPr>
        <w:spacing w:after="0" w:line="360" w:lineRule="auto"/>
        <w:ind w:left="3544" w:right="142"/>
        <w:jc w:val="both"/>
        <w:rPr>
          <w:rFonts w:ascii="Garamond" w:eastAsia="Calibri" w:hAnsi="Garamond" w:cs="Arial"/>
          <w:sz w:val="24"/>
          <w:szCs w:val="24"/>
        </w:rPr>
      </w:pPr>
    </w:p>
    <w:p w:rsidR="00F871AC" w:rsidRPr="0043390D" w:rsidRDefault="00F871AC" w:rsidP="00F871AC">
      <w:pPr>
        <w:spacing w:after="0" w:line="360" w:lineRule="auto"/>
        <w:ind w:right="142"/>
        <w:jc w:val="both"/>
        <w:rPr>
          <w:rFonts w:ascii="Garamond" w:hAnsi="Garamond" w:cs="Arial"/>
          <w:sz w:val="24"/>
          <w:szCs w:val="24"/>
          <w:lang w:val="pt-PT"/>
        </w:rPr>
      </w:pPr>
      <w:r w:rsidRPr="0043390D">
        <w:rPr>
          <w:rFonts w:ascii="Garamond" w:hAnsi="Garamond" w:cs="Arial"/>
          <w:sz w:val="24"/>
          <w:szCs w:val="24"/>
          <w:lang w:val="pt-PT"/>
        </w:rPr>
        <w:t xml:space="preserve">A CÂMARA MUNICIPAL DE VEREADORES DE SANTO ANTONIO DO SUDOESTE, ESTADO DO PARANÁ, </w:t>
      </w:r>
      <w:r w:rsidRPr="0043390D">
        <w:rPr>
          <w:rFonts w:ascii="Garamond" w:hAnsi="Garamond" w:cs="Arial"/>
          <w:b/>
          <w:sz w:val="24"/>
          <w:szCs w:val="24"/>
          <w:lang w:val="pt-PT"/>
        </w:rPr>
        <w:t>APROVOU</w:t>
      </w:r>
      <w:r w:rsidRPr="0043390D">
        <w:rPr>
          <w:rFonts w:ascii="Garamond" w:hAnsi="Garamond" w:cs="Arial"/>
          <w:sz w:val="24"/>
          <w:szCs w:val="24"/>
          <w:lang w:val="pt-PT"/>
        </w:rPr>
        <w:t xml:space="preserve"> E EU, RICARDO ANTÔNIO ORTINÃ, PREFEITO MUNICIPAL, </w:t>
      </w:r>
      <w:r w:rsidRPr="0043390D">
        <w:rPr>
          <w:rFonts w:ascii="Garamond" w:hAnsi="Garamond" w:cs="Arial"/>
          <w:b/>
          <w:sz w:val="24"/>
          <w:szCs w:val="24"/>
          <w:lang w:val="pt-PT"/>
        </w:rPr>
        <w:t>SANCIONO</w:t>
      </w:r>
      <w:r w:rsidRPr="0043390D">
        <w:rPr>
          <w:rFonts w:ascii="Garamond" w:hAnsi="Garamond" w:cs="Arial"/>
          <w:sz w:val="24"/>
          <w:szCs w:val="24"/>
          <w:lang w:val="pt-PT"/>
        </w:rPr>
        <w:t xml:space="preserve"> A SEGUINTE LEI:</w:t>
      </w:r>
    </w:p>
    <w:p w:rsidR="00F871AC" w:rsidRPr="0043390D" w:rsidRDefault="00F871AC" w:rsidP="00F871AC">
      <w:pPr>
        <w:spacing w:after="0" w:line="360" w:lineRule="auto"/>
        <w:ind w:right="142" w:firstLine="567"/>
        <w:jc w:val="both"/>
        <w:rPr>
          <w:rFonts w:ascii="Garamond" w:eastAsia="Calibri" w:hAnsi="Garamond" w:cs="Arial"/>
          <w:sz w:val="24"/>
          <w:szCs w:val="24"/>
        </w:rPr>
      </w:pPr>
    </w:p>
    <w:p w:rsidR="00F871AC" w:rsidRDefault="00F871AC" w:rsidP="00F871AC">
      <w:pPr>
        <w:spacing w:line="360" w:lineRule="auto"/>
        <w:ind w:right="142"/>
        <w:jc w:val="both"/>
        <w:rPr>
          <w:rFonts w:ascii="Garamond" w:eastAsia="Calibri" w:hAnsi="Garamond" w:cs="Arial"/>
          <w:sz w:val="24"/>
          <w:szCs w:val="24"/>
        </w:rPr>
      </w:pPr>
      <w:r w:rsidRPr="0043390D">
        <w:rPr>
          <w:rFonts w:ascii="Garamond" w:eastAsia="Calibri" w:hAnsi="Garamond" w:cs="Arial"/>
          <w:b/>
          <w:sz w:val="24"/>
          <w:szCs w:val="24"/>
        </w:rPr>
        <w:t>Art. 1º</w:t>
      </w:r>
      <w:r w:rsidRPr="0043390D">
        <w:rPr>
          <w:rFonts w:ascii="Garamond" w:eastAsia="Calibri" w:hAnsi="Garamond" w:cs="Arial"/>
          <w:sz w:val="24"/>
          <w:szCs w:val="24"/>
        </w:rPr>
        <w:t xml:space="preserve"> </w:t>
      </w:r>
      <w:r>
        <w:rPr>
          <w:rFonts w:ascii="Garamond" w:eastAsia="Calibri" w:hAnsi="Garamond" w:cs="Arial"/>
          <w:sz w:val="24"/>
          <w:szCs w:val="24"/>
        </w:rPr>
        <w:t xml:space="preserve">Em atenção à Lei nº 14.620 de 1 de julho de 2023, Art. 6º § 11º, ficam isentos do Imposto de Transmissão </w:t>
      </w:r>
      <w:proofErr w:type="spellStart"/>
      <w:r>
        <w:rPr>
          <w:rFonts w:ascii="Garamond" w:eastAsia="Calibri" w:hAnsi="Garamond" w:cs="Arial"/>
          <w:sz w:val="24"/>
          <w:szCs w:val="24"/>
        </w:rPr>
        <w:t>inter</w:t>
      </w:r>
      <w:proofErr w:type="spellEnd"/>
      <w:r>
        <w:rPr>
          <w:rFonts w:ascii="Garamond" w:eastAsia="Calibri" w:hAnsi="Garamond" w:cs="Arial"/>
          <w:sz w:val="24"/>
          <w:szCs w:val="24"/>
        </w:rPr>
        <w:t xml:space="preserve"> vivos </w:t>
      </w:r>
      <w:proofErr w:type="gramStart"/>
      <w:r>
        <w:rPr>
          <w:rFonts w:ascii="Garamond" w:eastAsia="Calibri" w:hAnsi="Garamond" w:cs="Arial"/>
          <w:sz w:val="24"/>
          <w:szCs w:val="24"/>
        </w:rPr>
        <w:t>( ITBI</w:t>
      </w:r>
      <w:proofErr w:type="gramEnd"/>
      <w:r>
        <w:rPr>
          <w:rFonts w:ascii="Garamond" w:eastAsia="Calibri" w:hAnsi="Garamond" w:cs="Arial"/>
          <w:sz w:val="24"/>
          <w:szCs w:val="24"/>
        </w:rPr>
        <w:t xml:space="preserve">) a transferência do imóvel pelo empreendedor para o Fundo de Arrendamento </w:t>
      </w:r>
      <w:r w:rsidR="0062351B">
        <w:rPr>
          <w:rFonts w:ascii="Garamond" w:eastAsia="Calibri" w:hAnsi="Garamond" w:cs="Arial"/>
          <w:sz w:val="24"/>
          <w:szCs w:val="24"/>
        </w:rPr>
        <w:t>Residencial (FAR) e deste para o beneficiário do imóvel construído.</w:t>
      </w:r>
    </w:p>
    <w:p w:rsidR="00C06220" w:rsidRDefault="0062351B" w:rsidP="00F871AC">
      <w:pPr>
        <w:spacing w:line="360" w:lineRule="auto"/>
        <w:ind w:right="142"/>
        <w:jc w:val="both"/>
        <w:rPr>
          <w:rFonts w:ascii="Garamond" w:eastAsia="Calibri" w:hAnsi="Garamond" w:cs="Arial"/>
          <w:sz w:val="24"/>
          <w:szCs w:val="24"/>
        </w:rPr>
      </w:pPr>
      <w:r>
        <w:rPr>
          <w:rFonts w:ascii="Garamond" w:eastAsia="Calibri" w:hAnsi="Garamond" w:cs="Arial"/>
          <w:sz w:val="24"/>
          <w:szCs w:val="24"/>
        </w:rPr>
        <w:t>§ 1º A comprovação para fins de isenção prevista nesta Lei se dá mediante citação desta no contrato de compra e venda firmado entre a Instituição</w:t>
      </w:r>
      <w:r w:rsidR="00C06220">
        <w:rPr>
          <w:rFonts w:ascii="Garamond" w:eastAsia="Calibri" w:hAnsi="Garamond" w:cs="Arial"/>
          <w:sz w:val="24"/>
          <w:szCs w:val="24"/>
        </w:rPr>
        <w:t xml:space="preserve"> Financeira e o beneficiário ou informação em campo especifico no arquivo de registro eletrônico junto ao Cartório de Registro de imóveis – CRI competente.</w:t>
      </w:r>
      <w:r>
        <w:rPr>
          <w:rFonts w:ascii="Garamond" w:eastAsia="Calibri" w:hAnsi="Garamond" w:cs="Arial"/>
          <w:sz w:val="24"/>
          <w:szCs w:val="24"/>
        </w:rPr>
        <w:t xml:space="preserve"> </w:t>
      </w:r>
    </w:p>
    <w:p w:rsidR="00F871AC" w:rsidRDefault="00F871AC" w:rsidP="00F871AC">
      <w:pPr>
        <w:spacing w:line="360" w:lineRule="auto"/>
        <w:jc w:val="both"/>
        <w:rPr>
          <w:rFonts w:ascii="Garamond" w:hAnsi="Garamond" w:cs="Microsoft Sans Serif"/>
        </w:rPr>
      </w:pPr>
      <w:r w:rsidRPr="00B535AB">
        <w:rPr>
          <w:rFonts w:ascii="Garamond" w:hAnsi="Garamond" w:cs="Microsoft Sans Serif"/>
          <w:b/>
        </w:rPr>
        <w:t>Art.</w:t>
      </w:r>
      <w:r w:rsidR="00C06220">
        <w:rPr>
          <w:rFonts w:ascii="Garamond" w:hAnsi="Garamond" w:cs="Microsoft Sans Serif"/>
          <w:b/>
        </w:rPr>
        <w:t xml:space="preserve"> 2</w:t>
      </w:r>
      <w:r w:rsidRPr="00B535AB">
        <w:rPr>
          <w:rFonts w:ascii="Garamond" w:hAnsi="Garamond" w:cs="Microsoft Sans Serif"/>
          <w:b/>
        </w:rPr>
        <w:t>º -</w:t>
      </w:r>
      <w:r w:rsidRPr="00B535AB">
        <w:rPr>
          <w:rFonts w:ascii="Garamond" w:hAnsi="Garamond" w:cs="Microsoft Sans Serif"/>
        </w:rPr>
        <w:t xml:space="preserve"> Revogadas as disposições em contrário. Esta lei entrará em vigor na data de sua publicação. </w:t>
      </w:r>
    </w:p>
    <w:p w:rsidR="00F871AC" w:rsidRPr="008059C6" w:rsidRDefault="00F871AC" w:rsidP="00F871AC">
      <w:pPr>
        <w:spacing w:line="360" w:lineRule="auto"/>
        <w:jc w:val="both"/>
        <w:rPr>
          <w:rFonts w:ascii="Garamond" w:hAnsi="Garamond" w:cs="Shruti"/>
          <w:bCs/>
          <w:color w:val="000000" w:themeColor="text1"/>
        </w:rPr>
      </w:pPr>
      <w:r w:rsidRPr="00B535AB">
        <w:rPr>
          <w:rFonts w:ascii="Garamond" w:hAnsi="Garamond" w:cs="Shruti"/>
          <w:bCs/>
        </w:rPr>
        <w:t>GABINETE DO PREFEITO MUNICIPAL DE SANTO ANTONIO DO SUDOESTE, ESTADO DO PARANÁ,</w:t>
      </w:r>
      <w:r>
        <w:rPr>
          <w:rFonts w:ascii="Garamond" w:hAnsi="Garamond" w:cs="Shruti"/>
          <w:bCs/>
        </w:rPr>
        <w:t xml:space="preserve"> </w:t>
      </w:r>
      <w:r w:rsidR="008059C6" w:rsidRPr="008059C6">
        <w:rPr>
          <w:rFonts w:ascii="Garamond" w:hAnsi="Garamond" w:cs="Shruti"/>
          <w:bCs/>
          <w:color w:val="000000" w:themeColor="text1"/>
        </w:rPr>
        <w:t>13</w:t>
      </w:r>
      <w:r w:rsidRPr="008059C6">
        <w:rPr>
          <w:rFonts w:ascii="Garamond" w:hAnsi="Garamond" w:cs="Shruti"/>
          <w:bCs/>
          <w:color w:val="000000" w:themeColor="text1"/>
        </w:rPr>
        <w:t xml:space="preserve"> DE </w:t>
      </w:r>
      <w:proofErr w:type="gramStart"/>
      <w:r w:rsidR="008059C6">
        <w:rPr>
          <w:rFonts w:ascii="Garamond" w:hAnsi="Garamond" w:cs="Shruti"/>
          <w:bCs/>
          <w:color w:val="000000" w:themeColor="text1"/>
        </w:rPr>
        <w:t>DEZEMBRO</w:t>
      </w:r>
      <w:bookmarkStart w:id="0" w:name="_GoBack"/>
      <w:bookmarkEnd w:id="0"/>
      <w:proofErr w:type="gramEnd"/>
      <w:r w:rsidRPr="008059C6">
        <w:rPr>
          <w:rFonts w:ascii="Garamond" w:hAnsi="Garamond" w:cs="Shruti"/>
          <w:bCs/>
          <w:color w:val="000000" w:themeColor="text1"/>
        </w:rPr>
        <w:t xml:space="preserve"> DE 2.023.</w:t>
      </w:r>
    </w:p>
    <w:p w:rsidR="00F871AC" w:rsidRPr="00B535AB" w:rsidRDefault="00F871AC" w:rsidP="00F871AC">
      <w:pPr>
        <w:spacing w:line="360" w:lineRule="auto"/>
        <w:ind w:firstLine="1418"/>
        <w:jc w:val="both"/>
        <w:rPr>
          <w:rFonts w:ascii="Garamond" w:hAnsi="Garamond" w:cs="Shruti"/>
          <w:b/>
          <w:bCs/>
        </w:rPr>
      </w:pPr>
    </w:p>
    <w:p w:rsidR="00F871AC" w:rsidRPr="00B535AB" w:rsidRDefault="00F871AC" w:rsidP="00F871AC">
      <w:pPr>
        <w:spacing w:line="360" w:lineRule="auto"/>
        <w:jc w:val="both"/>
        <w:rPr>
          <w:rFonts w:ascii="Garamond" w:hAnsi="Garamond" w:cs="Shruti"/>
          <w:b/>
          <w:bCs/>
          <w:lang w:val="es-ES_tradnl"/>
        </w:rPr>
      </w:pPr>
      <w:r w:rsidRPr="00B535AB">
        <w:rPr>
          <w:rFonts w:ascii="Garamond" w:hAnsi="Garamond" w:cs="Shruti"/>
        </w:rPr>
        <w:t>PUBLIQUE-SE:</w:t>
      </w:r>
      <w:r w:rsidRPr="00B535AB">
        <w:rPr>
          <w:rFonts w:ascii="Garamond" w:hAnsi="Garamond" w:cs="Shruti"/>
          <w:bCs/>
          <w:lang w:val="es-ES_tradnl"/>
        </w:rPr>
        <w:t xml:space="preserve">                                                                                                                </w:t>
      </w:r>
    </w:p>
    <w:p w:rsidR="00F871AC" w:rsidRPr="00B535AB" w:rsidRDefault="00C06220" w:rsidP="00F871AC">
      <w:pPr>
        <w:pStyle w:val="NormalWeb"/>
        <w:spacing w:before="0" w:beforeAutospacing="0" w:after="0" w:afterAutospacing="0" w:line="360" w:lineRule="auto"/>
        <w:ind w:left="2835" w:firstLine="426"/>
        <w:rPr>
          <w:rFonts w:ascii="Garamond" w:hAnsi="Garamond"/>
          <w:bCs/>
          <w:color w:val="000000"/>
        </w:rPr>
      </w:pPr>
      <w:r>
        <w:rPr>
          <w:rFonts w:ascii="Garamond" w:hAnsi="Garamond"/>
          <w:bCs/>
          <w:color w:val="000000"/>
        </w:rPr>
        <w:t xml:space="preserve">         </w:t>
      </w:r>
      <w:r w:rsidR="00F871AC" w:rsidRPr="00A56CC1">
        <w:rPr>
          <w:rFonts w:ascii="Garamond" w:hAnsi="Garamond"/>
          <w:bCs/>
          <w:noProof/>
          <w:color w:val="000000"/>
        </w:rPr>
        <w:drawing>
          <wp:inline distT="0" distB="0" distL="0" distR="0" wp14:anchorId="5A6FA741" wp14:editId="087054AA">
            <wp:extent cx="334030" cy="657225"/>
            <wp:effectExtent l="0" t="0" r="889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16" cy="67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1AC" w:rsidRPr="003248BA" w:rsidRDefault="00F871AC" w:rsidP="00F871AC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                                       RICARDO ANTONIO ORTINÃ</w:t>
      </w:r>
    </w:p>
    <w:p w:rsidR="00F871AC" w:rsidRPr="003248BA" w:rsidRDefault="00F871AC" w:rsidP="00F871AC">
      <w:pPr>
        <w:jc w:val="center"/>
        <w:rPr>
          <w:rFonts w:ascii="Garamond" w:hAnsi="Garamond"/>
          <w:b/>
          <w:sz w:val="24"/>
          <w:szCs w:val="24"/>
        </w:rPr>
      </w:pPr>
      <w:r w:rsidRPr="003248BA">
        <w:rPr>
          <w:rFonts w:ascii="Garamond" w:hAnsi="Garamond"/>
          <w:b/>
          <w:sz w:val="24"/>
          <w:szCs w:val="24"/>
        </w:rPr>
        <w:t>Prefeito Municipal</w:t>
      </w:r>
    </w:p>
    <w:p w:rsidR="00F871AC" w:rsidRDefault="00F871AC" w:rsidP="00F871AC">
      <w:pPr>
        <w:pStyle w:val="NormalWeb"/>
        <w:spacing w:before="0" w:beforeAutospacing="0" w:after="0" w:afterAutospacing="0" w:line="360" w:lineRule="auto"/>
        <w:ind w:left="2835"/>
        <w:rPr>
          <w:rFonts w:ascii="Garamond" w:hAnsi="Garamond"/>
          <w:bCs/>
          <w:color w:val="000000"/>
        </w:rPr>
      </w:pPr>
    </w:p>
    <w:p w:rsidR="00F871AC" w:rsidRDefault="00F871AC" w:rsidP="00F871AC">
      <w:pPr>
        <w:jc w:val="center"/>
        <w:rPr>
          <w:rFonts w:ascii="Bookman Old Style" w:hAnsi="Bookman Old Style" w:cs="Arial"/>
          <w:sz w:val="21"/>
          <w:szCs w:val="21"/>
          <w:lang w:val="es-ES_tradnl"/>
        </w:rPr>
      </w:pPr>
    </w:p>
    <w:p w:rsidR="00F871AC" w:rsidRPr="0053194E" w:rsidRDefault="00F871AC" w:rsidP="00F871AC">
      <w:pPr>
        <w:jc w:val="center"/>
        <w:rPr>
          <w:rFonts w:ascii="Bookman Old Style" w:hAnsi="Bookman Old Style" w:cs="Arial"/>
          <w:sz w:val="21"/>
          <w:szCs w:val="21"/>
          <w:lang w:val="es-ES_tradnl"/>
        </w:rPr>
      </w:pPr>
      <w:r w:rsidRPr="0053194E">
        <w:rPr>
          <w:rFonts w:ascii="Bookman Old Style" w:hAnsi="Bookman Old Style" w:cs="Arial"/>
          <w:sz w:val="21"/>
          <w:szCs w:val="21"/>
          <w:lang w:val="es-ES_tradnl"/>
        </w:rPr>
        <w:lastRenderedPageBreak/>
        <w:t>JUSTIFICATIVA</w:t>
      </w:r>
    </w:p>
    <w:p w:rsidR="00F871AC" w:rsidRPr="0053194E" w:rsidRDefault="00F871AC" w:rsidP="00F871AC">
      <w:pPr>
        <w:jc w:val="center"/>
        <w:rPr>
          <w:rFonts w:ascii="Bookman Old Style" w:hAnsi="Bookman Old Style" w:cs="Arial"/>
          <w:sz w:val="21"/>
          <w:szCs w:val="21"/>
          <w:lang w:val="es-ES_tradnl"/>
        </w:rPr>
      </w:pPr>
      <w:r w:rsidRPr="0053194E">
        <w:rPr>
          <w:rFonts w:ascii="Bookman Old Style" w:hAnsi="Bookman Old Style" w:cs="Arial"/>
          <w:sz w:val="21"/>
          <w:szCs w:val="21"/>
          <w:lang w:val="es-ES_tradnl"/>
        </w:rPr>
        <w:t xml:space="preserve">PROJETO DE LEI Nº </w:t>
      </w:r>
      <w:r w:rsidR="008059C6">
        <w:rPr>
          <w:rFonts w:ascii="Bookman Old Style" w:hAnsi="Bookman Old Style" w:cs="Arial"/>
          <w:sz w:val="21"/>
          <w:szCs w:val="21"/>
          <w:lang w:val="es-ES_tradnl"/>
        </w:rPr>
        <w:t>73</w:t>
      </w:r>
      <w:r w:rsidRPr="008059C6">
        <w:rPr>
          <w:rFonts w:ascii="Bookman Old Style" w:hAnsi="Bookman Old Style" w:cs="Arial"/>
          <w:color w:val="000000" w:themeColor="text1"/>
          <w:sz w:val="21"/>
          <w:szCs w:val="21"/>
          <w:lang w:val="es-ES_tradnl"/>
        </w:rPr>
        <w:t>/2023</w:t>
      </w:r>
    </w:p>
    <w:p w:rsidR="00F871AC" w:rsidRPr="0053194E" w:rsidRDefault="00F871AC" w:rsidP="00F871AC">
      <w:pPr>
        <w:jc w:val="center"/>
        <w:rPr>
          <w:rFonts w:ascii="Bookman Old Style" w:hAnsi="Bookman Old Style" w:cs="Arial"/>
          <w:sz w:val="21"/>
          <w:szCs w:val="21"/>
          <w:lang w:val="es-ES_tradnl"/>
        </w:rPr>
      </w:pPr>
    </w:p>
    <w:p w:rsidR="00C06220" w:rsidRPr="0043390D" w:rsidRDefault="00F871AC" w:rsidP="00C06220">
      <w:pPr>
        <w:spacing w:line="360" w:lineRule="auto"/>
        <w:ind w:right="226"/>
        <w:jc w:val="both"/>
        <w:rPr>
          <w:rFonts w:ascii="Garamond" w:hAnsi="Garamond" w:cs="Calibri"/>
          <w:b/>
          <w:bCs/>
        </w:rPr>
      </w:pPr>
      <w:r w:rsidRPr="000461F5">
        <w:rPr>
          <w:rFonts w:ascii="Garamond" w:hAnsi="Garamond" w:cs="Arial"/>
          <w:color w:val="000000"/>
          <w:shd w:val="clear" w:color="auto" w:fill="FFFFFF"/>
        </w:rPr>
        <w:t xml:space="preserve">Respeitosamente, cumprimentamos Vossa Excelência e os Eminentes Vereadores desta Veneranda Casa Legislativa, ensejo em que nos permitimos, com a especial vênia, usando das prerrogativas concedidas ao Poder Executivo, encaminhar a esta respeitável Câmara Municipal, para a devida apreciação o </w:t>
      </w:r>
      <w:r w:rsidRPr="00454DC8">
        <w:rPr>
          <w:rFonts w:ascii="Garamond" w:hAnsi="Garamond" w:cs="Arial"/>
          <w:b/>
          <w:color w:val="000000"/>
          <w:shd w:val="clear" w:color="auto" w:fill="FFFFFF"/>
        </w:rPr>
        <w:t>Projeto de Lei nº</w:t>
      </w:r>
      <w:r w:rsidR="00C06220">
        <w:rPr>
          <w:rFonts w:ascii="Garamond" w:hAnsi="Garamond" w:cs="Arial"/>
          <w:b/>
          <w:color w:val="000000"/>
          <w:shd w:val="clear" w:color="auto" w:fill="FFFFFF"/>
        </w:rPr>
        <w:t xml:space="preserve"> </w:t>
      </w:r>
      <w:r w:rsidR="008059C6">
        <w:rPr>
          <w:rFonts w:ascii="Garamond" w:hAnsi="Garamond" w:cs="Arial"/>
          <w:b/>
          <w:color w:val="000000"/>
          <w:shd w:val="clear" w:color="auto" w:fill="FFFFFF"/>
        </w:rPr>
        <w:t>73</w:t>
      </w:r>
      <w:r w:rsidR="00C06220">
        <w:rPr>
          <w:rFonts w:ascii="Garamond" w:hAnsi="Garamond" w:cs="Arial"/>
          <w:b/>
          <w:color w:val="000000"/>
          <w:shd w:val="clear" w:color="auto" w:fill="FFFFFF"/>
        </w:rPr>
        <w:t xml:space="preserve">/2023 </w:t>
      </w:r>
      <w:r w:rsidR="00C06220" w:rsidRPr="0043390D">
        <w:rPr>
          <w:rFonts w:ascii="Garamond" w:eastAsia="Calibri" w:hAnsi="Garamond" w:cs="Arial"/>
          <w:sz w:val="24"/>
          <w:szCs w:val="24"/>
        </w:rPr>
        <w:t>“</w:t>
      </w:r>
      <w:r w:rsidR="00C06220">
        <w:rPr>
          <w:rFonts w:ascii="Garamond" w:eastAsia="Calibri" w:hAnsi="Garamond" w:cs="Arial"/>
          <w:sz w:val="24"/>
          <w:szCs w:val="24"/>
        </w:rPr>
        <w:t>Concede isenção tributária aos beneficiários dos Programas de habitação de interesse Social custeados pelas fontes de recursos indicadas no art. 6º incisos I a IV da Lei nº 14.620/2023”.</w:t>
      </w:r>
    </w:p>
    <w:p w:rsidR="00196CAA" w:rsidRDefault="00F871AC" w:rsidP="00F871AC">
      <w:pPr>
        <w:spacing w:line="360" w:lineRule="auto"/>
        <w:ind w:right="226"/>
        <w:jc w:val="both"/>
        <w:rPr>
          <w:rFonts w:ascii="Garamond" w:hAnsi="Garamond" w:cs="Arial"/>
          <w:color w:val="333333"/>
          <w:shd w:val="clear" w:color="auto" w:fill="FFFFFF"/>
        </w:rPr>
      </w:pPr>
      <w:r>
        <w:rPr>
          <w:rFonts w:ascii="Garamond" w:hAnsi="Garamond" w:cs="Arial"/>
          <w:color w:val="333333"/>
          <w:shd w:val="clear" w:color="auto" w:fill="FFFFFF"/>
        </w:rPr>
        <w:t xml:space="preserve">Cumpre informar que a </w:t>
      </w:r>
      <w:r w:rsidR="00C06220">
        <w:rPr>
          <w:rFonts w:ascii="Garamond" w:hAnsi="Garamond" w:cs="Arial"/>
          <w:color w:val="333333"/>
          <w:shd w:val="clear" w:color="auto" w:fill="FFFFFF"/>
        </w:rPr>
        <w:t>referida isenção é requisito obrigatório para que o Município de Santo Antônio do Sudoeste, Estado do Paraná seja comtemplado com 83 (oitenta e três) unidades habitacionais do Programa Minha Casa, Minha V</w:t>
      </w:r>
      <w:r w:rsidR="00196CAA">
        <w:rPr>
          <w:rFonts w:ascii="Garamond" w:hAnsi="Garamond" w:cs="Arial"/>
          <w:color w:val="333333"/>
          <w:shd w:val="clear" w:color="auto" w:fill="FFFFFF"/>
        </w:rPr>
        <w:t>ida.</w:t>
      </w:r>
    </w:p>
    <w:p w:rsidR="00196CAA" w:rsidRDefault="00196CAA" w:rsidP="00F871AC">
      <w:pPr>
        <w:spacing w:line="360" w:lineRule="auto"/>
        <w:ind w:right="226"/>
        <w:jc w:val="both"/>
        <w:rPr>
          <w:rFonts w:ascii="Garamond" w:hAnsi="Garamond" w:cs="Arial"/>
          <w:color w:val="333333"/>
          <w:shd w:val="clear" w:color="auto" w:fill="FFFFFF"/>
        </w:rPr>
      </w:pPr>
      <w:r>
        <w:rPr>
          <w:rFonts w:ascii="Garamond" w:hAnsi="Garamond" w:cs="Arial"/>
          <w:color w:val="333333"/>
          <w:shd w:val="clear" w:color="auto" w:fill="FFFFFF"/>
        </w:rPr>
        <w:t>Ocorre que a referida isenção é considerada como contrapartida pelo Ente Público Municipal, regulamentada pela Portaria MCID nº724 de 15 de junho de 2023 e a Medida Provisória nº 1162 de 14 de fevereiro de 2023, bem como a Lei nº 14.620 de 01 de julho de 2023.</w:t>
      </w:r>
    </w:p>
    <w:p w:rsidR="00F871AC" w:rsidRPr="000461F5" w:rsidRDefault="00F871AC" w:rsidP="00196CAA">
      <w:pPr>
        <w:spacing w:line="360" w:lineRule="auto"/>
        <w:ind w:right="226"/>
        <w:jc w:val="both"/>
        <w:rPr>
          <w:rFonts w:ascii="Garamond" w:eastAsia="Calibri" w:hAnsi="Garamond" w:cs="Arial"/>
          <w:b/>
          <w:color w:val="FF0000"/>
          <w:shd w:val="clear" w:color="auto" w:fill="FFFFFF"/>
        </w:rPr>
      </w:pPr>
      <w:proofErr w:type="gramStart"/>
      <w:r>
        <w:rPr>
          <w:rFonts w:ascii="Garamond" w:hAnsi="Garamond" w:cs="Arial"/>
          <w:color w:val="333333"/>
          <w:shd w:val="clear" w:color="auto" w:fill="FFFFFF"/>
        </w:rPr>
        <w:t>.</w:t>
      </w:r>
      <w:r w:rsidRPr="000461F5">
        <w:rPr>
          <w:rFonts w:ascii="Garamond" w:eastAsia="Calibri" w:hAnsi="Garamond" w:cs="Arial"/>
          <w:color w:val="000000"/>
          <w:shd w:val="clear" w:color="auto" w:fill="FFFFFF"/>
        </w:rPr>
        <w:t>Deste</w:t>
      </w:r>
      <w:proofErr w:type="gramEnd"/>
      <w:r w:rsidRPr="000461F5">
        <w:rPr>
          <w:rFonts w:ascii="Garamond" w:eastAsia="Calibri" w:hAnsi="Garamond" w:cs="Arial"/>
          <w:color w:val="000000"/>
          <w:shd w:val="clear" w:color="auto" w:fill="FFFFFF"/>
        </w:rPr>
        <w:t xml:space="preserve">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de urgência urgentíssima</w:t>
      </w:r>
      <w:r w:rsidRPr="000461F5">
        <w:rPr>
          <w:rFonts w:ascii="Garamond" w:eastAsia="Calibri" w:hAnsi="Garamond" w:cs="Arial"/>
          <w:color w:val="FF0000"/>
          <w:shd w:val="clear" w:color="auto" w:fill="FFFFFF"/>
        </w:rPr>
        <w:t>.</w:t>
      </w:r>
    </w:p>
    <w:p w:rsidR="00F871AC" w:rsidRPr="000461F5" w:rsidRDefault="00F871AC" w:rsidP="00F871AC">
      <w:pPr>
        <w:spacing w:after="160" w:line="360" w:lineRule="auto"/>
        <w:ind w:right="-29"/>
        <w:jc w:val="both"/>
        <w:rPr>
          <w:rFonts w:ascii="Garamond" w:eastAsia="Calibri" w:hAnsi="Garamond" w:cs="Arial"/>
          <w:b/>
          <w:color w:val="000000"/>
          <w:shd w:val="clear" w:color="auto" w:fill="FFFFFF"/>
        </w:rPr>
      </w:pPr>
      <w:r w:rsidRPr="000461F5">
        <w:rPr>
          <w:rFonts w:ascii="Garamond" w:eastAsia="Calibri" w:hAnsi="Garamond" w:cs="Arial"/>
          <w:color w:val="000000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:rsidR="00F871AC" w:rsidRPr="0053194E" w:rsidRDefault="00F871AC" w:rsidP="00F871AC">
      <w:pPr>
        <w:spacing w:line="360" w:lineRule="auto"/>
        <w:ind w:right="-29" w:firstLine="1701"/>
        <w:contextualSpacing/>
        <w:jc w:val="center"/>
        <w:rPr>
          <w:rFonts w:ascii="Garamond" w:hAnsi="Garamond" w:cs="Arial"/>
          <w:spacing w:val="-10"/>
          <w:kern w:val="28"/>
          <w:lang w:val="es-ES_tradnl"/>
        </w:rPr>
      </w:pPr>
      <w:r w:rsidRPr="00A56CC1">
        <w:rPr>
          <w:rFonts w:ascii="Garamond" w:hAnsi="Garamond" w:cs="Arial"/>
          <w:noProof/>
          <w:spacing w:val="-10"/>
          <w:kern w:val="28"/>
          <w:lang w:eastAsia="pt-BR"/>
        </w:rPr>
        <w:drawing>
          <wp:inline distT="0" distB="0" distL="0" distR="0" wp14:anchorId="586CAE63" wp14:editId="5C6AE162">
            <wp:extent cx="624489" cy="1228725"/>
            <wp:effectExtent l="0" t="0" r="4445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09" cy="1251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1AC" w:rsidRPr="003248BA" w:rsidRDefault="00F871AC" w:rsidP="00F871AC">
      <w:pPr>
        <w:jc w:val="center"/>
        <w:rPr>
          <w:rFonts w:ascii="Garamond" w:hAnsi="Garamond"/>
          <w:b/>
          <w:sz w:val="24"/>
          <w:szCs w:val="24"/>
        </w:rPr>
      </w:pPr>
      <w:r w:rsidRPr="0053194E">
        <w:rPr>
          <w:rFonts w:ascii="Garamond" w:hAnsi="Garamond" w:cs="Arial"/>
          <w:spacing w:val="-10"/>
          <w:kern w:val="28"/>
          <w:lang w:val="es-ES_tradnl"/>
        </w:rPr>
        <w:t xml:space="preserve">                         </w:t>
      </w:r>
      <w:r>
        <w:rPr>
          <w:rFonts w:ascii="Garamond" w:hAnsi="Garamond"/>
          <w:b/>
          <w:sz w:val="24"/>
          <w:szCs w:val="24"/>
        </w:rPr>
        <w:t>RICARDO ANTONIO ORTINÃ</w:t>
      </w:r>
    </w:p>
    <w:p w:rsidR="00F871AC" w:rsidRPr="003248BA" w:rsidRDefault="00F871AC" w:rsidP="00F871AC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            </w:t>
      </w:r>
      <w:r w:rsidRPr="003248BA">
        <w:rPr>
          <w:rFonts w:ascii="Garamond" w:hAnsi="Garamond"/>
          <w:b/>
          <w:sz w:val="24"/>
          <w:szCs w:val="24"/>
        </w:rPr>
        <w:t>Prefeito Municipal</w:t>
      </w:r>
    </w:p>
    <w:p w:rsidR="00F871AC" w:rsidRDefault="00F871AC" w:rsidP="00F871AC">
      <w:pPr>
        <w:spacing w:line="360" w:lineRule="auto"/>
        <w:ind w:right="-29" w:firstLine="1701"/>
        <w:contextualSpacing/>
        <w:rPr>
          <w:rFonts w:ascii="Garamond" w:hAnsi="Garamond" w:cs="Arial"/>
          <w:spacing w:val="-10"/>
          <w:kern w:val="28"/>
          <w:lang w:val="es-ES_tradnl"/>
        </w:rPr>
      </w:pPr>
      <w:r w:rsidRPr="0053194E">
        <w:rPr>
          <w:rFonts w:ascii="Garamond" w:hAnsi="Garamond" w:cs="Arial"/>
          <w:spacing w:val="-10"/>
          <w:kern w:val="28"/>
          <w:lang w:val="es-ES_tradnl"/>
        </w:rPr>
        <w:t xml:space="preserve">                 </w:t>
      </w:r>
    </w:p>
    <w:p w:rsidR="00EC4D00" w:rsidRDefault="00EC4D00"/>
    <w:sectPr w:rsidR="00EC4D00" w:rsidSect="006C3B70">
      <w:headerReference w:type="default" r:id="rId8"/>
      <w:footerReference w:type="default" r:id="rId9"/>
      <w:pgSz w:w="11906" w:h="16838" w:code="9"/>
      <w:pgMar w:top="301" w:right="141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1AC" w:rsidRDefault="00F871AC" w:rsidP="00F871AC">
      <w:pPr>
        <w:spacing w:after="0" w:line="240" w:lineRule="auto"/>
      </w:pPr>
      <w:r>
        <w:separator/>
      </w:r>
    </w:p>
  </w:endnote>
  <w:endnote w:type="continuationSeparator" w:id="0">
    <w:p w:rsidR="00F871AC" w:rsidRDefault="00F871AC" w:rsidP="00F8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hruti">
    <w:panose1 w:val="02000500000000000000"/>
    <w:charset w:val="01"/>
    <w:family w:val="roman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089385022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489749903"/>
          <w:docPartObj>
            <w:docPartGallery w:val="Page Numbers (Top of Page)"/>
            <w:docPartUnique/>
          </w:docPartObj>
        </w:sdtPr>
        <w:sdtEndPr/>
        <w:sdtContent>
          <w:p w:rsidR="001B66BA" w:rsidRPr="004242BE" w:rsidRDefault="00196CAA" w:rsidP="00FD0353">
            <w:pPr>
              <w:pStyle w:val="Rodap"/>
              <w:tabs>
                <w:tab w:val="clear" w:pos="8504"/>
              </w:tabs>
              <w:jc w:val="right"/>
              <w:rPr>
                <w:sz w:val="16"/>
                <w:szCs w:val="16"/>
              </w:rPr>
            </w:pPr>
            <w:r w:rsidRPr="004242BE">
              <w:rPr>
                <w:rFonts w:cstheme="minorHAnsi"/>
                <w:sz w:val="16"/>
                <w:szCs w:val="16"/>
              </w:rPr>
              <w:t xml:space="preserve"> Página </w:t>
            </w:r>
            <w:r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Pr="004242BE">
              <w:rPr>
                <w:rFonts w:cstheme="minorHAnsi"/>
                <w:bCs/>
                <w:sz w:val="16"/>
                <w:szCs w:val="16"/>
              </w:rPr>
              <w:instrText>PAGE</w:instrText>
            </w:r>
            <w:r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8059C6">
              <w:rPr>
                <w:rFonts w:cstheme="minorHAnsi"/>
                <w:bCs/>
                <w:noProof/>
                <w:sz w:val="16"/>
                <w:szCs w:val="16"/>
              </w:rPr>
              <w:t>2</w:t>
            </w:r>
            <w:r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  <w:r w:rsidRPr="004242BE">
              <w:rPr>
                <w:rFonts w:cstheme="minorHAnsi"/>
                <w:sz w:val="16"/>
                <w:szCs w:val="16"/>
              </w:rPr>
              <w:t xml:space="preserve"> de </w:t>
            </w:r>
            <w:r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Pr="004242BE">
              <w:rPr>
                <w:rFonts w:cstheme="minorHAnsi"/>
                <w:bCs/>
                <w:sz w:val="16"/>
                <w:szCs w:val="16"/>
              </w:rPr>
              <w:instrText>NUMPAGES</w:instrText>
            </w:r>
            <w:r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8059C6">
              <w:rPr>
                <w:rFonts w:cstheme="minorHAnsi"/>
                <w:bCs/>
                <w:noProof/>
                <w:sz w:val="16"/>
                <w:szCs w:val="16"/>
              </w:rPr>
              <w:t>2</w:t>
            </w:r>
            <w:r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B66BA" w:rsidRDefault="008059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1AC" w:rsidRDefault="00F871AC" w:rsidP="00F871AC">
      <w:pPr>
        <w:spacing w:after="0" w:line="240" w:lineRule="auto"/>
      </w:pPr>
      <w:r>
        <w:separator/>
      </w:r>
    </w:p>
  </w:footnote>
  <w:footnote w:type="continuationSeparator" w:id="0">
    <w:p w:rsidR="00F871AC" w:rsidRDefault="00F871AC" w:rsidP="00F8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1AC" w:rsidRPr="00F871AC" w:rsidRDefault="00F871AC" w:rsidP="00F871AC">
    <w:pPr>
      <w:tabs>
        <w:tab w:val="left" w:pos="2893"/>
      </w:tabs>
      <w:spacing w:after="160" w:line="259" w:lineRule="auto"/>
      <w:ind w:left="708" w:firstLine="708"/>
      <w:rPr>
        <w:rFonts w:ascii="Calibri" w:eastAsia="Calibri" w:hAnsi="Calibri" w:cs="Times New Roman"/>
      </w:rPr>
    </w:pPr>
    <w:r w:rsidRPr="00F871AC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9150" cy="744220"/>
          <wp:effectExtent l="0" t="0" r="0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71AC" w:rsidRPr="00F871AC" w:rsidRDefault="00F871AC" w:rsidP="00F871AC">
    <w:pPr>
      <w:tabs>
        <w:tab w:val="left" w:pos="2893"/>
      </w:tabs>
      <w:spacing w:after="160" w:line="259" w:lineRule="auto"/>
      <w:ind w:left="708" w:firstLine="708"/>
      <w:rPr>
        <w:rFonts w:ascii="Garamond" w:eastAsia="Calibri" w:hAnsi="Garamond" w:cs="Arial"/>
        <w:b/>
        <w:sz w:val="24"/>
        <w:szCs w:val="24"/>
      </w:rPr>
    </w:pPr>
    <w:r w:rsidRPr="00F871AC">
      <w:rPr>
        <w:rFonts w:ascii="Garamond" w:eastAsia="Calibri" w:hAnsi="Garamond" w:cs="Times New Roman"/>
        <w:sz w:val="24"/>
        <w:szCs w:val="24"/>
      </w:rPr>
      <w:t xml:space="preserve">    </w:t>
    </w:r>
    <w:r w:rsidRPr="00F871AC">
      <w:rPr>
        <w:rFonts w:ascii="Garamond" w:eastAsia="Calibri" w:hAnsi="Garamond" w:cs="Arial"/>
        <w:sz w:val="24"/>
        <w:szCs w:val="24"/>
      </w:rPr>
      <w:t xml:space="preserve">     </w:t>
    </w:r>
    <w:r w:rsidRPr="00F871AC">
      <w:rPr>
        <w:rFonts w:ascii="Garamond" w:eastAsia="Calibri" w:hAnsi="Garamond" w:cs="Arial"/>
        <w:b/>
        <w:sz w:val="24"/>
        <w:szCs w:val="24"/>
      </w:rPr>
      <w:t>MUNICÍPIO DE SANTO ANTONIO DO SUDOESTE</w:t>
    </w:r>
  </w:p>
  <w:p w:rsidR="00F871AC" w:rsidRPr="00F871AC" w:rsidRDefault="00F871AC" w:rsidP="00F871AC">
    <w:pPr>
      <w:spacing w:after="160" w:line="259" w:lineRule="auto"/>
      <w:jc w:val="center"/>
      <w:rPr>
        <w:rFonts w:ascii="Garamond" w:eastAsia="Calibri" w:hAnsi="Garamond" w:cs="Arial"/>
        <w:sz w:val="20"/>
        <w:szCs w:val="20"/>
      </w:rPr>
    </w:pPr>
    <w:r w:rsidRPr="00F871AC">
      <w:rPr>
        <w:rFonts w:ascii="Garamond" w:eastAsia="Calibri" w:hAnsi="Garamond" w:cs="Arial"/>
        <w:sz w:val="20"/>
        <w:szCs w:val="20"/>
      </w:rPr>
      <w:t>ESTADO DO PARANÁ</w:t>
    </w:r>
  </w:p>
  <w:p w:rsidR="002271AA" w:rsidRDefault="008059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9AA"/>
    <w:rsid w:val="00196CAA"/>
    <w:rsid w:val="002479AA"/>
    <w:rsid w:val="0062351B"/>
    <w:rsid w:val="008059C6"/>
    <w:rsid w:val="00C06220"/>
    <w:rsid w:val="00EC4D00"/>
    <w:rsid w:val="00F8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F1543"/>
  <w15:chartTrackingRefBased/>
  <w15:docId w15:val="{729F08A3-409A-4ACF-9627-554215AE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1A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87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71AC"/>
  </w:style>
  <w:style w:type="paragraph" w:styleId="Rodap">
    <w:name w:val="footer"/>
    <w:basedOn w:val="Normal"/>
    <w:link w:val="RodapChar"/>
    <w:uiPriority w:val="99"/>
    <w:unhideWhenUsed/>
    <w:rsid w:val="00F87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71AC"/>
  </w:style>
  <w:style w:type="paragraph" w:styleId="NormalWeb">
    <w:name w:val="Normal (Web)"/>
    <w:basedOn w:val="Normal"/>
    <w:unhideWhenUsed/>
    <w:rsid w:val="00F87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486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JURIDICO-02</dc:creator>
  <cp:keywords/>
  <dc:description/>
  <cp:lastModifiedBy>JURIDICO-02</cp:lastModifiedBy>
  <cp:revision>3</cp:revision>
  <dcterms:created xsi:type="dcterms:W3CDTF">2023-12-13T17:38:00Z</dcterms:created>
  <dcterms:modified xsi:type="dcterms:W3CDTF">2023-12-13T19:09:00Z</dcterms:modified>
</cp:coreProperties>
</file>