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D370BA" w14:textId="252C25CE" w:rsidR="00760060" w:rsidRPr="004C35B6" w:rsidRDefault="00581774" w:rsidP="004C35B6">
      <w:pPr>
        <w:rPr>
          <w:rFonts w:ascii="Arial" w:hAnsi="Arial" w:cs="Arial"/>
          <w:b/>
          <w:szCs w:val="24"/>
        </w:rPr>
      </w:pPr>
      <w:r w:rsidRPr="00F276AA">
        <w:rPr>
          <w:rFonts w:ascii="Arial" w:hAnsi="Arial" w:cs="Arial"/>
          <w:b/>
          <w:szCs w:val="24"/>
        </w:rPr>
        <w:t xml:space="preserve">   </w:t>
      </w:r>
      <w:r>
        <w:rPr>
          <w:rFonts w:ascii="Arial" w:hAnsi="Arial" w:cs="Arial"/>
          <w:b/>
          <w:szCs w:val="24"/>
        </w:rPr>
        <w:t xml:space="preserve">                           </w:t>
      </w:r>
      <w:r w:rsidRPr="00F276AA">
        <w:rPr>
          <w:rFonts w:ascii="Arial" w:hAnsi="Arial" w:cs="Arial"/>
          <w:b/>
          <w:szCs w:val="24"/>
        </w:rPr>
        <w:t>LEI</w:t>
      </w:r>
      <w:r w:rsidR="00CB42F7">
        <w:rPr>
          <w:rFonts w:ascii="Arial" w:hAnsi="Arial" w:cs="Arial"/>
          <w:b/>
          <w:szCs w:val="24"/>
        </w:rPr>
        <w:t xml:space="preserve"> MUNICIPAL </w:t>
      </w:r>
      <w:r w:rsidRPr="00F276AA">
        <w:rPr>
          <w:rFonts w:ascii="Arial" w:hAnsi="Arial" w:cs="Arial"/>
          <w:b/>
          <w:szCs w:val="24"/>
        </w:rPr>
        <w:t xml:space="preserve">N.º </w:t>
      </w:r>
      <w:r w:rsidR="00CB42F7">
        <w:rPr>
          <w:rFonts w:ascii="Arial" w:hAnsi="Arial" w:cs="Arial"/>
          <w:b/>
          <w:szCs w:val="24"/>
        </w:rPr>
        <w:t>1079</w:t>
      </w:r>
      <w:r>
        <w:rPr>
          <w:rFonts w:ascii="Arial" w:hAnsi="Arial" w:cs="Arial"/>
          <w:b/>
          <w:szCs w:val="24"/>
        </w:rPr>
        <w:t>/</w:t>
      </w:r>
      <w:r w:rsidRPr="00F276AA">
        <w:rPr>
          <w:rFonts w:ascii="Arial" w:hAnsi="Arial" w:cs="Arial"/>
          <w:b/>
          <w:szCs w:val="24"/>
        </w:rPr>
        <w:t xml:space="preserve">2023, DE </w:t>
      </w:r>
      <w:r w:rsidR="00CB42F7">
        <w:rPr>
          <w:rFonts w:ascii="Arial" w:hAnsi="Arial" w:cs="Arial"/>
          <w:b/>
          <w:szCs w:val="24"/>
        </w:rPr>
        <w:t>13</w:t>
      </w:r>
      <w:r w:rsidRPr="00F276AA">
        <w:rPr>
          <w:rFonts w:ascii="Arial" w:hAnsi="Arial" w:cs="Arial"/>
          <w:b/>
          <w:szCs w:val="24"/>
        </w:rPr>
        <w:t xml:space="preserve"> DE </w:t>
      </w:r>
      <w:r w:rsidR="00CB42F7">
        <w:rPr>
          <w:rFonts w:ascii="Arial" w:hAnsi="Arial" w:cs="Arial"/>
          <w:b/>
          <w:szCs w:val="24"/>
        </w:rPr>
        <w:t xml:space="preserve">DEZEMBRO </w:t>
      </w:r>
      <w:r w:rsidRPr="00F276AA">
        <w:rPr>
          <w:rFonts w:ascii="Arial" w:hAnsi="Arial" w:cs="Arial"/>
          <w:b/>
          <w:szCs w:val="24"/>
        </w:rPr>
        <w:t>DE 2023.</w:t>
      </w:r>
    </w:p>
    <w:p w14:paraId="328C8A0D" w14:textId="57948D20" w:rsidR="00A43197" w:rsidRDefault="00EE2207" w:rsidP="002A5888">
      <w:pPr>
        <w:pStyle w:val="Default"/>
        <w:ind w:left="2835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“</w:t>
      </w:r>
      <w:r w:rsidRPr="00BF0C74">
        <w:rPr>
          <w:rFonts w:ascii="Times New Roman" w:hAnsi="Times New Roman" w:cs="Times New Roman"/>
          <w:b/>
          <w:bCs/>
          <w:color w:val="auto"/>
        </w:rPr>
        <w:t>DEFINE AS METRAGENS DE ÁREAS DE PRESERVAÇÃO PERMANENTE EM ÁREAS URBANAS CONSOLIDADAS, NOS TERMOS DA LEI FEDERAL Nº 12.651/2012, (AS ÁREAS NÃO EDIFICANTES, NOS TERMOS DA LEI FEDERAL Nº 6.766/1979) E DÁ OUTRAS PROVIDÊNCIAS.</w:t>
      </w:r>
      <w:r>
        <w:rPr>
          <w:rFonts w:ascii="Times New Roman" w:hAnsi="Times New Roman" w:cs="Times New Roman"/>
          <w:b/>
          <w:bCs/>
          <w:color w:val="auto"/>
        </w:rPr>
        <w:t>”</w:t>
      </w:r>
      <w:r w:rsidRPr="00BF0C74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78F6DD43" w14:textId="77777777" w:rsidR="002A5888" w:rsidRPr="002A5888" w:rsidRDefault="002A5888" w:rsidP="002A5888">
      <w:pPr>
        <w:pStyle w:val="Default"/>
        <w:spacing w:line="276" w:lineRule="auto"/>
        <w:ind w:left="2835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0CE005CC" w14:textId="5498E917" w:rsidR="00A43197" w:rsidRPr="00A43197" w:rsidRDefault="00A43197" w:rsidP="002A5888">
      <w:pPr>
        <w:spacing w:line="276" w:lineRule="auto"/>
        <w:ind w:firstLine="2268"/>
        <w:jc w:val="both"/>
        <w:rPr>
          <w:rFonts w:ascii="Arial" w:hAnsi="Arial" w:cs="Arial"/>
        </w:rPr>
      </w:pPr>
      <w:r w:rsidRPr="00DB1DC6">
        <w:rPr>
          <w:rFonts w:ascii="Arial" w:hAnsi="Arial" w:cs="Arial"/>
          <w:b/>
        </w:rPr>
        <w:t>DIEGO MARTINELLI BERGAMASCHI</w:t>
      </w:r>
      <w:r w:rsidRPr="00DB1DC6">
        <w:rPr>
          <w:rFonts w:ascii="Arial" w:hAnsi="Arial" w:cs="Arial"/>
        </w:rPr>
        <w:t>, Prefeito Municipal de Engenho Velho – RS, no uso de suas atribuições legais, em cumprimento ao disposto no artigo 81, inciso, IV, da Lei Orgânica Municipal, FAZ SABER que a Câmara Municipal de Vereadores aprovou e ele sanciona e promulga a seguinte, LEI;</w:t>
      </w:r>
    </w:p>
    <w:p w14:paraId="391796BB" w14:textId="78FC552E" w:rsidR="00760060" w:rsidRDefault="00760060" w:rsidP="002A5888">
      <w:pPr>
        <w:pStyle w:val="Default"/>
        <w:spacing w:line="276" w:lineRule="auto"/>
        <w:ind w:firstLine="2268"/>
        <w:jc w:val="both"/>
        <w:rPr>
          <w:rFonts w:ascii="Times New Roman" w:hAnsi="Times New Roman" w:cs="Times New Roman"/>
          <w:color w:val="auto"/>
        </w:rPr>
      </w:pPr>
      <w:r w:rsidRPr="00BF0C74">
        <w:rPr>
          <w:rFonts w:ascii="Times New Roman" w:hAnsi="Times New Roman" w:cs="Times New Roman"/>
          <w:b/>
          <w:bCs/>
          <w:color w:val="auto"/>
        </w:rPr>
        <w:t>Art. 1º</w:t>
      </w:r>
      <w:r w:rsidRPr="00BF0C74">
        <w:rPr>
          <w:rFonts w:ascii="Times New Roman" w:hAnsi="Times New Roman" w:cs="Times New Roman"/>
          <w:color w:val="auto"/>
        </w:rPr>
        <w:t xml:space="preserve"> Esta Lei define as metragens de Áreas de Preservação Permanente – APP em áreas urbanas consolidadas no território do Município, atendendo aos termos do artigo 3º, inciso XXVI e artigo 4º, §10 da Lei Federal nº 12.651/2012. </w:t>
      </w:r>
    </w:p>
    <w:p w14:paraId="612207EC" w14:textId="77777777" w:rsidR="005C2D7A" w:rsidRPr="00BF0C74" w:rsidRDefault="005C2D7A" w:rsidP="002A5888">
      <w:pPr>
        <w:pStyle w:val="Default"/>
        <w:spacing w:line="276" w:lineRule="auto"/>
        <w:ind w:firstLine="2268"/>
        <w:jc w:val="both"/>
        <w:rPr>
          <w:rFonts w:ascii="Times New Roman" w:hAnsi="Times New Roman" w:cs="Times New Roman"/>
          <w:color w:val="auto"/>
        </w:rPr>
      </w:pPr>
    </w:p>
    <w:p w14:paraId="07FBAFA7" w14:textId="58C3B274" w:rsidR="001E6290" w:rsidRPr="00BF0C74" w:rsidRDefault="00760060" w:rsidP="002A5888">
      <w:pPr>
        <w:pStyle w:val="Default"/>
        <w:spacing w:line="276" w:lineRule="auto"/>
        <w:ind w:firstLine="2268"/>
        <w:jc w:val="both"/>
        <w:rPr>
          <w:rFonts w:ascii="Times New Roman" w:hAnsi="Times New Roman" w:cs="Times New Roman"/>
          <w:color w:val="auto"/>
        </w:rPr>
      </w:pPr>
      <w:r w:rsidRPr="005C2D7A">
        <w:rPr>
          <w:rFonts w:ascii="Times New Roman" w:hAnsi="Times New Roman" w:cs="Times New Roman"/>
          <w:b/>
          <w:color w:val="auto"/>
        </w:rPr>
        <w:t>Parágrafo Único –</w:t>
      </w:r>
      <w:r w:rsidRPr="00BF0C74">
        <w:rPr>
          <w:rFonts w:ascii="Times New Roman" w:hAnsi="Times New Roman" w:cs="Times New Roman"/>
          <w:color w:val="auto"/>
        </w:rPr>
        <w:t xml:space="preserve"> Além das metragens das Áreas de Preservação Permanente – APP em áreas urbanas consolidadas, esta lei define as áreas não-edificantes no território do Município, atendendo aos termos do artigo 4º, inciso III-B da Lei Federal nº 6.766/1979. </w:t>
      </w:r>
    </w:p>
    <w:p w14:paraId="3CEE070F" w14:textId="77777777" w:rsidR="00760060" w:rsidRPr="00BF0C74" w:rsidRDefault="00760060" w:rsidP="002A5888">
      <w:pPr>
        <w:pStyle w:val="Default"/>
        <w:spacing w:line="276" w:lineRule="auto"/>
        <w:ind w:firstLine="2268"/>
        <w:rPr>
          <w:rFonts w:ascii="Times New Roman" w:hAnsi="Times New Roman" w:cs="Times New Roman"/>
          <w:b/>
          <w:bCs/>
          <w:color w:val="auto"/>
        </w:rPr>
      </w:pPr>
    </w:p>
    <w:p w14:paraId="0057F63E" w14:textId="7CA93E0E" w:rsidR="00760060" w:rsidRDefault="00760060" w:rsidP="002A5888">
      <w:pPr>
        <w:pStyle w:val="Default"/>
        <w:spacing w:line="276" w:lineRule="auto"/>
        <w:ind w:firstLine="2268"/>
        <w:jc w:val="both"/>
        <w:rPr>
          <w:rFonts w:ascii="Times New Roman" w:hAnsi="Times New Roman" w:cs="Times New Roman"/>
          <w:color w:val="auto"/>
        </w:rPr>
      </w:pPr>
      <w:r w:rsidRPr="00BF0C74">
        <w:rPr>
          <w:rFonts w:ascii="Times New Roman" w:hAnsi="Times New Roman" w:cs="Times New Roman"/>
          <w:b/>
          <w:bCs/>
          <w:color w:val="auto"/>
        </w:rPr>
        <w:t xml:space="preserve">Art. </w:t>
      </w:r>
      <w:r w:rsidR="00EC1625">
        <w:rPr>
          <w:rFonts w:ascii="Times New Roman" w:hAnsi="Times New Roman" w:cs="Times New Roman"/>
          <w:b/>
          <w:bCs/>
          <w:color w:val="auto"/>
        </w:rPr>
        <w:t>2</w:t>
      </w:r>
      <w:r w:rsidRPr="00BF0C74">
        <w:rPr>
          <w:rFonts w:ascii="Times New Roman" w:hAnsi="Times New Roman" w:cs="Times New Roman"/>
          <w:b/>
          <w:bCs/>
          <w:color w:val="auto"/>
        </w:rPr>
        <w:t xml:space="preserve">º </w:t>
      </w:r>
      <w:r w:rsidRPr="00BF0C74">
        <w:rPr>
          <w:rFonts w:ascii="Times New Roman" w:hAnsi="Times New Roman" w:cs="Times New Roman"/>
          <w:color w:val="auto"/>
        </w:rPr>
        <w:t xml:space="preserve">Na zona urbana consolidada do município, onde as funções ambientais das áreas de preservação permanente foram parcialmente ou totalmente descaracterizadas, </w:t>
      </w:r>
      <w:r w:rsidR="00EC1625">
        <w:rPr>
          <w:rFonts w:ascii="Times New Roman" w:hAnsi="Times New Roman" w:cs="Times New Roman"/>
          <w:color w:val="auto"/>
        </w:rPr>
        <w:t>fica</w:t>
      </w:r>
      <w:r w:rsidR="00914961" w:rsidRPr="00BF0C74">
        <w:rPr>
          <w:rFonts w:ascii="Times New Roman" w:hAnsi="Times New Roman" w:cs="Times New Roman"/>
          <w:color w:val="auto"/>
        </w:rPr>
        <w:t xml:space="preserve">m definidas as dimensões </w:t>
      </w:r>
      <w:r w:rsidR="00EC1625">
        <w:rPr>
          <w:rFonts w:ascii="Times New Roman" w:hAnsi="Times New Roman" w:cs="Times New Roman"/>
          <w:color w:val="auto"/>
        </w:rPr>
        <w:t xml:space="preserve">das faixas </w:t>
      </w:r>
      <w:r w:rsidR="00914961" w:rsidRPr="00BF0C74">
        <w:rPr>
          <w:rFonts w:ascii="Times New Roman" w:hAnsi="Times New Roman" w:cs="Times New Roman"/>
          <w:color w:val="auto"/>
        </w:rPr>
        <w:t>das áreas de preservação permanente</w:t>
      </w:r>
      <w:r w:rsidRPr="00BF0C74">
        <w:rPr>
          <w:rFonts w:ascii="Times New Roman" w:hAnsi="Times New Roman" w:cs="Times New Roman"/>
          <w:color w:val="auto"/>
        </w:rPr>
        <w:t xml:space="preserve">. </w:t>
      </w:r>
    </w:p>
    <w:p w14:paraId="07E53EB1" w14:textId="77777777" w:rsidR="00B41D89" w:rsidRPr="00BF0C74" w:rsidRDefault="00B41D89" w:rsidP="002A5888">
      <w:pPr>
        <w:pStyle w:val="Default"/>
        <w:spacing w:line="276" w:lineRule="auto"/>
        <w:ind w:firstLine="2268"/>
        <w:jc w:val="both"/>
        <w:rPr>
          <w:rFonts w:ascii="Times New Roman" w:hAnsi="Times New Roman" w:cs="Times New Roman"/>
          <w:color w:val="auto"/>
        </w:rPr>
      </w:pPr>
    </w:p>
    <w:p w14:paraId="214D06DD" w14:textId="03BE9208" w:rsidR="00914961" w:rsidRDefault="00914961" w:rsidP="002A5888">
      <w:pPr>
        <w:pStyle w:val="Default"/>
        <w:spacing w:line="276" w:lineRule="auto"/>
        <w:ind w:firstLine="2268"/>
        <w:jc w:val="both"/>
        <w:rPr>
          <w:rFonts w:ascii="Times New Roman" w:hAnsi="Times New Roman" w:cs="Times New Roman"/>
          <w:shd w:val="clear" w:color="auto" w:fill="FFFFFF"/>
        </w:rPr>
      </w:pPr>
      <w:r w:rsidRPr="00BF0C74">
        <w:rPr>
          <w:rFonts w:ascii="Times New Roman" w:hAnsi="Times New Roman" w:cs="Times New Roman"/>
          <w:b/>
          <w:bCs/>
          <w:shd w:val="clear" w:color="auto" w:fill="FFFFFF"/>
        </w:rPr>
        <w:t>§ 1º</w:t>
      </w:r>
      <w:r w:rsidRPr="00BF0C74">
        <w:rPr>
          <w:rFonts w:ascii="Times New Roman" w:hAnsi="Times New Roman" w:cs="Times New Roman"/>
          <w:shd w:val="clear" w:color="auto" w:fill="FFFFFF"/>
        </w:rPr>
        <w:t> As margens da Sanga dos Lopes:</w:t>
      </w:r>
    </w:p>
    <w:p w14:paraId="40F4E298" w14:textId="77777777" w:rsidR="00EC1625" w:rsidRPr="00BF0C74" w:rsidRDefault="00EC1625" w:rsidP="00760060">
      <w:pPr>
        <w:pStyle w:val="Default"/>
        <w:jc w:val="both"/>
        <w:rPr>
          <w:rFonts w:ascii="Times New Roman" w:hAnsi="Times New Roman" w:cs="Times New Roman"/>
          <w:shd w:val="clear" w:color="auto" w:fill="FFFFFF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914961" w:rsidRPr="00BF0C74" w14:paraId="5E520080" w14:textId="77777777" w:rsidTr="00BF0C74">
        <w:tc>
          <w:tcPr>
            <w:tcW w:w="2123" w:type="dxa"/>
            <w:vAlign w:val="center"/>
          </w:tcPr>
          <w:p w14:paraId="774538CC" w14:textId="0E4F2764" w:rsidR="00914961" w:rsidRPr="00BF0C74" w:rsidRDefault="00914961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Quadra ou Segmento</w:t>
            </w:r>
          </w:p>
        </w:tc>
        <w:tc>
          <w:tcPr>
            <w:tcW w:w="2123" w:type="dxa"/>
            <w:vAlign w:val="center"/>
          </w:tcPr>
          <w:p w14:paraId="35A0ED03" w14:textId="4747A3A2" w:rsidR="00914961" w:rsidRPr="00BF0C74" w:rsidRDefault="00914961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Coordenadas Geográficas Início</w:t>
            </w:r>
          </w:p>
        </w:tc>
        <w:tc>
          <w:tcPr>
            <w:tcW w:w="2124" w:type="dxa"/>
            <w:vAlign w:val="center"/>
          </w:tcPr>
          <w:p w14:paraId="79B14C26" w14:textId="30234F00" w:rsidR="00914961" w:rsidRPr="00BF0C74" w:rsidRDefault="00914961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Coordenadas Geográficas Fim</w:t>
            </w:r>
          </w:p>
        </w:tc>
        <w:tc>
          <w:tcPr>
            <w:tcW w:w="2124" w:type="dxa"/>
            <w:vAlign w:val="center"/>
          </w:tcPr>
          <w:p w14:paraId="21C359A0" w14:textId="30545967" w:rsidR="00914961" w:rsidRPr="00BF0C74" w:rsidRDefault="00914961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Faixa de APP definida (metros)</w:t>
            </w:r>
          </w:p>
        </w:tc>
      </w:tr>
      <w:tr w:rsidR="00914961" w:rsidRPr="00BF0C74" w14:paraId="5CAE2431" w14:textId="77777777" w:rsidTr="00BF0C74">
        <w:tc>
          <w:tcPr>
            <w:tcW w:w="2123" w:type="dxa"/>
            <w:vAlign w:val="center"/>
          </w:tcPr>
          <w:p w14:paraId="0AEA233E" w14:textId="53173723" w:rsidR="00914961" w:rsidRPr="00BF0C74" w:rsidRDefault="00BF0C74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Quadra 01</w:t>
            </w:r>
          </w:p>
        </w:tc>
        <w:tc>
          <w:tcPr>
            <w:tcW w:w="2123" w:type="dxa"/>
            <w:vAlign w:val="center"/>
          </w:tcPr>
          <w:p w14:paraId="55C4FC08" w14:textId="5C993B51" w:rsidR="00BF0C74" w:rsidRPr="00BF0C74" w:rsidRDefault="00BF0C74" w:rsidP="002A5888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27°42'39.99" S</w:t>
            </w:r>
          </w:p>
          <w:p w14:paraId="5356B4D9" w14:textId="0597B8DA" w:rsidR="00914961" w:rsidRPr="00BF0C74" w:rsidRDefault="00BF0C74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52°54'56.59" O</w:t>
            </w:r>
          </w:p>
        </w:tc>
        <w:tc>
          <w:tcPr>
            <w:tcW w:w="2124" w:type="dxa"/>
            <w:vAlign w:val="center"/>
          </w:tcPr>
          <w:p w14:paraId="227E224B" w14:textId="6545C91B" w:rsidR="00BF0C74" w:rsidRPr="00BF0C74" w:rsidRDefault="00BF0C74" w:rsidP="002A5888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27°42'3</w:t>
            </w:r>
            <w:r>
              <w:rPr>
                <w:rFonts w:ascii="Times New Roman" w:hAnsi="Times New Roman"/>
                <w:sz w:val="24"/>
                <w:szCs w:val="24"/>
              </w:rPr>
              <w:t>6.45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4064D2EE" w14:textId="065AF331" w:rsidR="00914961" w:rsidRPr="00BF0C74" w:rsidRDefault="00BF0C74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>
              <w:rPr>
                <w:rFonts w:ascii="Times New Roman" w:hAnsi="Times New Roman" w:cs="Times New Roman"/>
              </w:rPr>
              <w:t>5.12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76FCD617" w14:textId="287C919F" w:rsidR="00914961" w:rsidRPr="00BF0C74" w:rsidRDefault="00BF0C74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5,0</w:t>
            </w:r>
          </w:p>
        </w:tc>
      </w:tr>
      <w:tr w:rsidR="00914961" w:rsidRPr="00BF0C74" w14:paraId="49D27C91" w14:textId="77777777" w:rsidTr="00BF0C74">
        <w:tc>
          <w:tcPr>
            <w:tcW w:w="2123" w:type="dxa"/>
            <w:vAlign w:val="center"/>
          </w:tcPr>
          <w:p w14:paraId="1FAF651D" w14:textId="6525956A" w:rsidR="00914961" w:rsidRPr="00BF0C74" w:rsidRDefault="00BF0C74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Quadra 02</w:t>
            </w:r>
          </w:p>
        </w:tc>
        <w:tc>
          <w:tcPr>
            <w:tcW w:w="2123" w:type="dxa"/>
            <w:vAlign w:val="center"/>
          </w:tcPr>
          <w:p w14:paraId="6DE20056" w14:textId="017245AC" w:rsidR="00BF0C74" w:rsidRPr="00BF0C74" w:rsidRDefault="00BF0C74" w:rsidP="002A5888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36.04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26C6BFEF" w14:textId="50B2175E" w:rsidR="00914961" w:rsidRPr="00BF0C74" w:rsidRDefault="00BF0C74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>
              <w:rPr>
                <w:rFonts w:ascii="Times New Roman" w:hAnsi="Times New Roman" w:cs="Times New Roman"/>
              </w:rPr>
              <w:t>5.09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5B373FF9" w14:textId="37392082" w:rsidR="00BF0C74" w:rsidRPr="00BF0C74" w:rsidRDefault="00BF0C74" w:rsidP="002A5888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27°42'3</w:t>
            </w:r>
            <w:r>
              <w:rPr>
                <w:rFonts w:ascii="Times New Roman" w:hAnsi="Times New Roman"/>
                <w:sz w:val="24"/>
                <w:szCs w:val="24"/>
              </w:rPr>
              <w:t>1.01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31BE08B8" w14:textId="16539A1B" w:rsidR="00914961" w:rsidRPr="00BF0C74" w:rsidRDefault="00BF0C74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>
              <w:rPr>
                <w:rFonts w:ascii="Times New Roman" w:hAnsi="Times New Roman" w:cs="Times New Roman"/>
              </w:rPr>
              <w:t>5.94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62614CF7" w14:textId="534A37F5" w:rsidR="00914961" w:rsidRPr="00BF0C74" w:rsidRDefault="00BF0C74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5,0</w:t>
            </w:r>
          </w:p>
        </w:tc>
      </w:tr>
      <w:tr w:rsidR="00914961" w:rsidRPr="00BF0C74" w14:paraId="49B42D6D" w14:textId="77777777" w:rsidTr="00BF0C74">
        <w:tc>
          <w:tcPr>
            <w:tcW w:w="2123" w:type="dxa"/>
            <w:vAlign w:val="center"/>
          </w:tcPr>
          <w:p w14:paraId="2B01A28A" w14:textId="68FB6E0A" w:rsidR="00914961" w:rsidRPr="00BF0C74" w:rsidRDefault="00BF0C74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Quadra 03</w:t>
            </w:r>
          </w:p>
        </w:tc>
        <w:tc>
          <w:tcPr>
            <w:tcW w:w="2123" w:type="dxa"/>
            <w:vAlign w:val="center"/>
          </w:tcPr>
          <w:p w14:paraId="10B968BA" w14:textId="66A1FAC0" w:rsidR="00BF0C74" w:rsidRPr="00BF0C74" w:rsidRDefault="00BF0C74" w:rsidP="002A5888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27°42'3</w:t>
            </w:r>
            <w:r>
              <w:rPr>
                <w:rFonts w:ascii="Times New Roman" w:hAnsi="Times New Roman"/>
                <w:sz w:val="24"/>
                <w:szCs w:val="24"/>
              </w:rPr>
              <w:t>0.84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78C55621" w14:textId="59A5DF24" w:rsidR="00914961" w:rsidRPr="00BF0C74" w:rsidRDefault="00BF0C74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>
              <w:rPr>
                <w:rFonts w:ascii="Times New Roman" w:hAnsi="Times New Roman" w:cs="Times New Roman"/>
              </w:rPr>
              <w:t>5.99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4B6E4716" w14:textId="7B5DF320" w:rsidR="00BF0C74" w:rsidRPr="00BF0C74" w:rsidRDefault="00BF0C74" w:rsidP="002A5888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29.38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45863390" w14:textId="69833643" w:rsidR="00914961" w:rsidRPr="00BF0C74" w:rsidRDefault="00BF0C74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 w:rsidR="00B41D89">
              <w:rPr>
                <w:rFonts w:ascii="Times New Roman" w:hAnsi="Times New Roman" w:cs="Times New Roman"/>
              </w:rPr>
              <w:t>5.35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3223C50A" w14:textId="77777777" w:rsidR="00914961" w:rsidRDefault="00B41D89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2,0 Oeste</w:t>
            </w:r>
          </w:p>
          <w:p w14:paraId="4874F3A7" w14:textId="51A118B3" w:rsidR="00B41D89" w:rsidRPr="00BF0C74" w:rsidRDefault="00B41D89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5,0 Leste</w:t>
            </w:r>
          </w:p>
        </w:tc>
      </w:tr>
      <w:tr w:rsidR="00914961" w:rsidRPr="00BF0C74" w14:paraId="1A12A5F8" w14:textId="77777777" w:rsidTr="00BF0C74">
        <w:tc>
          <w:tcPr>
            <w:tcW w:w="2123" w:type="dxa"/>
            <w:vAlign w:val="center"/>
          </w:tcPr>
          <w:p w14:paraId="203F8DAF" w14:textId="7D07E681" w:rsidR="00914961" w:rsidRPr="00BF0C74" w:rsidRDefault="00B41D89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Quadra 04</w:t>
            </w:r>
          </w:p>
        </w:tc>
        <w:tc>
          <w:tcPr>
            <w:tcW w:w="2123" w:type="dxa"/>
            <w:vAlign w:val="center"/>
          </w:tcPr>
          <w:p w14:paraId="3322D6A1" w14:textId="2E97A312" w:rsidR="00B41D89" w:rsidRPr="00BF0C74" w:rsidRDefault="00B41D89" w:rsidP="002A5888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29.38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412B394F" w14:textId="0C32E8BF" w:rsidR="00914961" w:rsidRPr="00BF0C74" w:rsidRDefault="00B41D89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</w:t>
            </w:r>
            <w:r>
              <w:rPr>
                <w:rFonts w:ascii="Times New Roman" w:hAnsi="Times New Roman" w:cs="Times New Roman"/>
              </w:rPr>
              <w:t>55.33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1817ACB3" w14:textId="535BE5CD" w:rsidR="00B41D89" w:rsidRPr="00BF0C74" w:rsidRDefault="00B41D89" w:rsidP="002A5888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26.78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32425129" w14:textId="1BFD33F4" w:rsidR="00914961" w:rsidRPr="00BF0C74" w:rsidRDefault="00B41D89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</w:t>
            </w:r>
            <w:r>
              <w:rPr>
                <w:rFonts w:ascii="Times New Roman" w:hAnsi="Times New Roman" w:cs="Times New Roman"/>
              </w:rPr>
              <w:t>55.42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353053FB" w14:textId="75855AD6" w:rsidR="00914961" w:rsidRPr="00BF0C74" w:rsidRDefault="00B41D89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30,0 Leste</w:t>
            </w:r>
          </w:p>
        </w:tc>
      </w:tr>
      <w:tr w:rsidR="00914961" w:rsidRPr="00BF0C74" w14:paraId="15105CA5" w14:textId="77777777" w:rsidTr="00BF0C74">
        <w:tc>
          <w:tcPr>
            <w:tcW w:w="2123" w:type="dxa"/>
            <w:vAlign w:val="center"/>
          </w:tcPr>
          <w:p w14:paraId="66902525" w14:textId="77777777" w:rsidR="00914961" w:rsidRDefault="00B41D89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Quadra 04 </w:t>
            </w:r>
          </w:p>
          <w:p w14:paraId="5875D024" w14:textId="39B6F9B2" w:rsidR="00B41D89" w:rsidRPr="00BF0C74" w:rsidRDefault="00B41D89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Segmento 02</w:t>
            </w:r>
          </w:p>
        </w:tc>
        <w:tc>
          <w:tcPr>
            <w:tcW w:w="2123" w:type="dxa"/>
            <w:vAlign w:val="center"/>
          </w:tcPr>
          <w:p w14:paraId="3B95FECD" w14:textId="19E1A9F5" w:rsidR="00B41D89" w:rsidRPr="00BF0C74" w:rsidRDefault="00B41D89" w:rsidP="002A5888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26.78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3ABEE5FF" w14:textId="6479B415" w:rsidR="00914961" w:rsidRPr="00BF0C74" w:rsidRDefault="00B41D89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>
              <w:rPr>
                <w:rFonts w:ascii="Times New Roman" w:hAnsi="Times New Roman" w:cs="Times New Roman"/>
              </w:rPr>
              <w:t>5.42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2BFE7AB2" w14:textId="2C3CDD52" w:rsidR="00B41D89" w:rsidRPr="00BF0C74" w:rsidRDefault="00B41D89" w:rsidP="002A5888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24.58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488A3736" w14:textId="3B64E4DD" w:rsidR="00914961" w:rsidRPr="00BF0C74" w:rsidRDefault="00B41D89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>
              <w:rPr>
                <w:rFonts w:ascii="Times New Roman" w:hAnsi="Times New Roman" w:cs="Times New Roman"/>
              </w:rPr>
              <w:t>5.74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7974E8B5" w14:textId="1431E2C5" w:rsidR="00914961" w:rsidRPr="00BF0C74" w:rsidRDefault="00B41D89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12,0 Leste</w:t>
            </w:r>
          </w:p>
        </w:tc>
      </w:tr>
      <w:tr w:rsidR="00B41D89" w:rsidRPr="00BF0C74" w14:paraId="61EFE216" w14:textId="77777777" w:rsidTr="00BF0C74">
        <w:tc>
          <w:tcPr>
            <w:tcW w:w="2123" w:type="dxa"/>
            <w:vAlign w:val="center"/>
          </w:tcPr>
          <w:p w14:paraId="53165BCC" w14:textId="63FAB3C4" w:rsidR="00B41D89" w:rsidRDefault="00B41D89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Quadra 05 </w:t>
            </w:r>
          </w:p>
        </w:tc>
        <w:tc>
          <w:tcPr>
            <w:tcW w:w="2123" w:type="dxa"/>
            <w:vAlign w:val="center"/>
          </w:tcPr>
          <w:p w14:paraId="23CF5F37" w14:textId="6D9A7F1B" w:rsidR="00B41D89" w:rsidRPr="00BF0C74" w:rsidRDefault="00B41D89" w:rsidP="002A5888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24.58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1BCC89A3" w14:textId="69E2C118" w:rsidR="00B41D89" w:rsidRPr="00BF0C74" w:rsidRDefault="00B41D89" w:rsidP="002A5888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52°54'</w:t>
            </w:r>
            <w:r>
              <w:rPr>
                <w:rFonts w:ascii="Times New Roman" w:hAnsi="Times New Roman"/>
                <w:sz w:val="24"/>
                <w:szCs w:val="24"/>
              </w:rPr>
              <w:t>55.74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O</w:t>
            </w:r>
          </w:p>
        </w:tc>
        <w:tc>
          <w:tcPr>
            <w:tcW w:w="2124" w:type="dxa"/>
            <w:vAlign w:val="center"/>
          </w:tcPr>
          <w:p w14:paraId="3B16B2A0" w14:textId="7644CE4C" w:rsidR="00B41D89" w:rsidRPr="00BF0C74" w:rsidRDefault="00B41D89" w:rsidP="002A5888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20.89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10C8F49B" w14:textId="4CABB947" w:rsidR="00B41D89" w:rsidRPr="00BF0C74" w:rsidRDefault="00B41D89" w:rsidP="002A5888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52°54'5</w:t>
            </w:r>
            <w:r>
              <w:rPr>
                <w:rFonts w:ascii="Times New Roman" w:hAnsi="Times New Roman"/>
                <w:sz w:val="24"/>
                <w:szCs w:val="24"/>
              </w:rPr>
              <w:t>7.05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O</w:t>
            </w:r>
          </w:p>
        </w:tc>
        <w:tc>
          <w:tcPr>
            <w:tcW w:w="2124" w:type="dxa"/>
            <w:vAlign w:val="center"/>
          </w:tcPr>
          <w:p w14:paraId="085C8F3E" w14:textId="4196EBC8" w:rsidR="00B41D89" w:rsidRDefault="00B41D89" w:rsidP="002A58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30,0 Leste</w:t>
            </w:r>
          </w:p>
        </w:tc>
      </w:tr>
    </w:tbl>
    <w:p w14:paraId="4C22486C" w14:textId="77777777" w:rsidR="002A5888" w:rsidRDefault="002A5888" w:rsidP="002A5888">
      <w:pPr>
        <w:pStyle w:val="Default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</w:p>
    <w:p w14:paraId="17729604" w14:textId="5A412CE0" w:rsidR="00B41D89" w:rsidRDefault="00B41D89" w:rsidP="002A5888">
      <w:pPr>
        <w:pStyle w:val="Default"/>
        <w:ind w:firstLine="2268"/>
        <w:jc w:val="both"/>
        <w:rPr>
          <w:rFonts w:ascii="Times New Roman" w:hAnsi="Times New Roman" w:cs="Times New Roman"/>
          <w:shd w:val="clear" w:color="auto" w:fill="FFFFFF"/>
        </w:rPr>
      </w:pPr>
      <w:r w:rsidRPr="00BF0C74">
        <w:rPr>
          <w:rFonts w:ascii="Times New Roman" w:hAnsi="Times New Roman" w:cs="Times New Roman"/>
          <w:b/>
          <w:bCs/>
          <w:shd w:val="clear" w:color="auto" w:fill="FFFFFF"/>
        </w:rPr>
        <w:t xml:space="preserve">§ </w:t>
      </w:r>
      <w:r>
        <w:rPr>
          <w:rFonts w:ascii="Times New Roman" w:hAnsi="Times New Roman" w:cs="Times New Roman"/>
          <w:b/>
          <w:bCs/>
          <w:shd w:val="clear" w:color="auto" w:fill="FFFFFF"/>
        </w:rPr>
        <w:t>2</w:t>
      </w:r>
      <w:r w:rsidRPr="00BF0C74">
        <w:rPr>
          <w:rFonts w:ascii="Times New Roman" w:hAnsi="Times New Roman" w:cs="Times New Roman"/>
          <w:b/>
          <w:bCs/>
          <w:shd w:val="clear" w:color="auto" w:fill="FFFFFF"/>
        </w:rPr>
        <w:t>º</w:t>
      </w:r>
      <w:r w:rsidRPr="00BF0C74">
        <w:rPr>
          <w:rFonts w:ascii="Times New Roman" w:hAnsi="Times New Roman" w:cs="Times New Roman"/>
          <w:shd w:val="clear" w:color="auto" w:fill="FFFFFF"/>
        </w:rPr>
        <w:t> As margens d</w:t>
      </w:r>
      <w:r>
        <w:rPr>
          <w:rFonts w:ascii="Times New Roman" w:hAnsi="Times New Roman" w:cs="Times New Roman"/>
          <w:shd w:val="clear" w:color="auto" w:fill="FFFFFF"/>
        </w:rPr>
        <w:t>o Córrego Posto de Gasolina</w:t>
      </w:r>
      <w:r w:rsidRPr="00BF0C74">
        <w:rPr>
          <w:rFonts w:ascii="Times New Roman" w:hAnsi="Times New Roman" w:cs="Times New Roman"/>
          <w:shd w:val="clear" w:color="auto" w:fill="FFFFFF"/>
        </w:rPr>
        <w:t>:</w:t>
      </w:r>
    </w:p>
    <w:p w14:paraId="100A3351" w14:textId="77777777" w:rsidR="002A5888" w:rsidRPr="002A5888" w:rsidRDefault="002A5888" w:rsidP="002A5888">
      <w:pPr>
        <w:pStyle w:val="Default"/>
        <w:ind w:firstLine="2268"/>
        <w:jc w:val="both"/>
        <w:rPr>
          <w:rFonts w:ascii="Times New Roman" w:hAnsi="Times New Roman" w:cs="Times New Roman"/>
          <w:shd w:val="clear" w:color="auto" w:fill="FFFFFF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B41D89" w:rsidRPr="00BF0C74" w14:paraId="7CF01AF0" w14:textId="77777777" w:rsidTr="00BC0B75">
        <w:tc>
          <w:tcPr>
            <w:tcW w:w="2123" w:type="dxa"/>
            <w:vAlign w:val="center"/>
          </w:tcPr>
          <w:p w14:paraId="233D3D32" w14:textId="7777777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Quadra ou Segmento</w:t>
            </w:r>
          </w:p>
        </w:tc>
        <w:tc>
          <w:tcPr>
            <w:tcW w:w="2123" w:type="dxa"/>
            <w:vAlign w:val="center"/>
          </w:tcPr>
          <w:p w14:paraId="7F617037" w14:textId="7777777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Coordenadas Geográficas Início</w:t>
            </w:r>
          </w:p>
        </w:tc>
        <w:tc>
          <w:tcPr>
            <w:tcW w:w="2124" w:type="dxa"/>
            <w:vAlign w:val="center"/>
          </w:tcPr>
          <w:p w14:paraId="581AF201" w14:textId="7777777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Coordenadas Geográficas Fim</w:t>
            </w:r>
          </w:p>
        </w:tc>
        <w:tc>
          <w:tcPr>
            <w:tcW w:w="2124" w:type="dxa"/>
            <w:vAlign w:val="center"/>
          </w:tcPr>
          <w:p w14:paraId="1CC2EC4E" w14:textId="7777777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Faixa de APP definida (metros)</w:t>
            </w:r>
          </w:p>
        </w:tc>
      </w:tr>
      <w:tr w:rsidR="00B41D89" w:rsidRPr="00BF0C74" w14:paraId="5C6B605C" w14:textId="77777777" w:rsidTr="00BC0B75">
        <w:tc>
          <w:tcPr>
            <w:tcW w:w="2123" w:type="dxa"/>
            <w:vAlign w:val="center"/>
          </w:tcPr>
          <w:p w14:paraId="224668A5" w14:textId="7777777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Quadra 01</w:t>
            </w:r>
          </w:p>
        </w:tc>
        <w:tc>
          <w:tcPr>
            <w:tcW w:w="2123" w:type="dxa"/>
            <w:vAlign w:val="center"/>
          </w:tcPr>
          <w:p w14:paraId="0229345F" w14:textId="78CE3251" w:rsidR="00B41D89" w:rsidRPr="00BF0C74" w:rsidRDefault="00B41D89" w:rsidP="00BC0B75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43.12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01CADD5C" w14:textId="50E829E4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</w:t>
            </w:r>
            <w:r>
              <w:rPr>
                <w:rFonts w:ascii="Times New Roman" w:hAnsi="Times New Roman" w:cs="Times New Roman"/>
              </w:rPr>
              <w:t>47.61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5E9AB26B" w14:textId="7A1C9F82" w:rsidR="00B41D89" w:rsidRPr="00BF0C74" w:rsidRDefault="00B41D89" w:rsidP="00BC0B75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42.15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6FBB92D9" w14:textId="002D79F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>
              <w:rPr>
                <w:rFonts w:ascii="Times New Roman" w:hAnsi="Times New Roman" w:cs="Times New Roman"/>
              </w:rPr>
              <w:t>0.33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63256DA0" w14:textId="77777777" w:rsidR="00B41D89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12,0 Sul</w:t>
            </w:r>
          </w:p>
          <w:p w14:paraId="09FD7B2F" w14:textId="00C42CCF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30,0 Norte</w:t>
            </w:r>
          </w:p>
        </w:tc>
      </w:tr>
      <w:tr w:rsidR="00B41D89" w:rsidRPr="00BF0C74" w14:paraId="564D8A3F" w14:textId="77777777" w:rsidTr="00BC0B75">
        <w:tc>
          <w:tcPr>
            <w:tcW w:w="2123" w:type="dxa"/>
            <w:vAlign w:val="center"/>
          </w:tcPr>
          <w:p w14:paraId="1E5CA2A9" w14:textId="7777777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Quadra 02</w:t>
            </w:r>
          </w:p>
        </w:tc>
        <w:tc>
          <w:tcPr>
            <w:tcW w:w="2123" w:type="dxa"/>
            <w:vAlign w:val="center"/>
          </w:tcPr>
          <w:p w14:paraId="62D8DCD3" w14:textId="72CA8D55" w:rsidR="00B41D89" w:rsidRPr="00BF0C74" w:rsidRDefault="00B41D89" w:rsidP="00BC0B75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41.98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349C63AB" w14:textId="5F93A01E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>
              <w:rPr>
                <w:rFonts w:ascii="Times New Roman" w:hAnsi="Times New Roman" w:cs="Times New Roman"/>
              </w:rPr>
              <w:t>0.64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6EA868DE" w14:textId="26BDFFF5" w:rsidR="00B41D89" w:rsidRPr="00BF0C74" w:rsidRDefault="00B41D89" w:rsidP="00BC0B75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40.06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4DCBED01" w14:textId="46EB154F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</w:t>
            </w:r>
            <w:r>
              <w:rPr>
                <w:rFonts w:ascii="Times New Roman" w:hAnsi="Times New Roman" w:cs="Times New Roman"/>
              </w:rPr>
              <w:t>52.38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69CE7CA7" w14:textId="77777777" w:rsidR="00B41D89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15,0 Norte </w:t>
            </w:r>
          </w:p>
          <w:p w14:paraId="23502FFC" w14:textId="4504034D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10,0 Sul</w:t>
            </w:r>
          </w:p>
        </w:tc>
      </w:tr>
      <w:tr w:rsidR="00B41D89" w:rsidRPr="00BF0C74" w14:paraId="20705398" w14:textId="77777777" w:rsidTr="00BC0B75">
        <w:tc>
          <w:tcPr>
            <w:tcW w:w="2123" w:type="dxa"/>
            <w:vAlign w:val="center"/>
          </w:tcPr>
          <w:p w14:paraId="29BEF7A3" w14:textId="77777777" w:rsidR="00B41D89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Quadra 02</w:t>
            </w:r>
          </w:p>
          <w:p w14:paraId="77BD7976" w14:textId="4E9488A2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Segmento 02</w:t>
            </w:r>
          </w:p>
        </w:tc>
        <w:tc>
          <w:tcPr>
            <w:tcW w:w="2123" w:type="dxa"/>
            <w:vAlign w:val="center"/>
          </w:tcPr>
          <w:p w14:paraId="3AE99742" w14:textId="18EAE3B2" w:rsidR="00B41D89" w:rsidRPr="00BF0C74" w:rsidRDefault="00B41D89" w:rsidP="00BC0B75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40.07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2E5C8E54" w14:textId="1B022A71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>
              <w:rPr>
                <w:rFonts w:ascii="Times New Roman" w:hAnsi="Times New Roman" w:cs="Times New Roman"/>
              </w:rPr>
              <w:t>2.37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2FCCEDB4" w14:textId="1FD8368E" w:rsidR="00B41D89" w:rsidRPr="00BF0C74" w:rsidRDefault="00B41D89" w:rsidP="00BC0B75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38.48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63C7ED47" w14:textId="0EBB7C2E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>
              <w:rPr>
                <w:rFonts w:ascii="Times New Roman" w:hAnsi="Times New Roman" w:cs="Times New Roman"/>
              </w:rPr>
              <w:t>5.51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361360AB" w14:textId="3D8ED76A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5,0</w:t>
            </w:r>
          </w:p>
        </w:tc>
      </w:tr>
    </w:tbl>
    <w:p w14:paraId="7CFD79F9" w14:textId="60645A95" w:rsidR="00B41D89" w:rsidRDefault="00B41D89" w:rsidP="00760060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FA3E810" w14:textId="3BC6127B" w:rsidR="00B41D89" w:rsidRPr="00BF0C74" w:rsidRDefault="00B41D89" w:rsidP="00A43197">
      <w:pPr>
        <w:pStyle w:val="Default"/>
        <w:ind w:firstLine="2268"/>
        <w:jc w:val="both"/>
        <w:rPr>
          <w:rFonts w:ascii="Times New Roman" w:hAnsi="Times New Roman" w:cs="Times New Roman"/>
          <w:shd w:val="clear" w:color="auto" w:fill="FFFFFF"/>
        </w:rPr>
      </w:pPr>
      <w:r w:rsidRPr="00BF0C74">
        <w:rPr>
          <w:rFonts w:ascii="Times New Roman" w:hAnsi="Times New Roman" w:cs="Times New Roman"/>
          <w:b/>
          <w:bCs/>
          <w:shd w:val="clear" w:color="auto" w:fill="FFFFFF"/>
        </w:rPr>
        <w:t xml:space="preserve">§ </w:t>
      </w:r>
      <w:r>
        <w:rPr>
          <w:rFonts w:ascii="Times New Roman" w:hAnsi="Times New Roman" w:cs="Times New Roman"/>
          <w:b/>
          <w:bCs/>
          <w:shd w:val="clear" w:color="auto" w:fill="FFFFFF"/>
        </w:rPr>
        <w:t>3</w:t>
      </w:r>
      <w:r w:rsidRPr="00BF0C74">
        <w:rPr>
          <w:rFonts w:ascii="Times New Roman" w:hAnsi="Times New Roman" w:cs="Times New Roman"/>
          <w:b/>
          <w:bCs/>
          <w:shd w:val="clear" w:color="auto" w:fill="FFFFFF"/>
        </w:rPr>
        <w:t>º</w:t>
      </w:r>
      <w:r w:rsidRPr="00BF0C74">
        <w:rPr>
          <w:rFonts w:ascii="Times New Roman" w:hAnsi="Times New Roman" w:cs="Times New Roman"/>
          <w:shd w:val="clear" w:color="auto" w:fill="FFFFFF"/>
        </w:rPr>
        <w:t> As margens d</w:t>
      </w:r>
      <w:r>
        <w:rPr>
          <w:rFonts w:ascii="Times New Roman" w:hAnsi="Times New Roman" w:cs="Times New Roman"/>
          <w:shd w:val="clear" w:color="auto" w:fill="FFFFFF"/>
        </w:rPr>
        <w:t>o Córrego Cotrisal</w:t>
      </w:r>
      <w:r w:rsidRPr="00BF0C74">
        <w:rPr>
          <w:rFonts w:ascii="Times New Roman" w:hAnsi="Times New Roman" w:cs="Times New Roman"/>
          <w:shd w:val="clear" w:color="auto" w:fill="FFFFFF"/>
        </w:rPr>
        <w:t>:</w:t>
      </w:r>
    </w:p>
    <w:p w14:paraId="6E0A7657" w14:textId="77777777" w:rsidR="00B41D89" w:rsidRDefault="00B41D89" w:rsidP="00B41D89">
      <w:pPr>
        <w:pStyle w:val="Default"/>
        <w:jc w:val="both"/>
        <w:rPr>
          <w:rFonts w:ascii="Times New Roman" w:hAnsi="Times New Roman" w:cs="Times New Roman"/>
          <w:color w:val="auto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B41D89" w:rsidRPr="00BF0C74" w14:paraId="4247DF2B" w14:textId="77777777" w:rsidTr="00BC0B75">
        <w:tc>
          <w:tcPr>
            <w:tcW w:w="2123" w:type="dxa"/>
            <w:vAlign w:val="center"/>
          </w:tcPr>
          <w:p w14:paraId="226AE137" w14:textId="7777777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Quadra ou Segmento</w:t>
            </w:r>
          </w:p>
        </w:tc>
        <w:tc>
          <w:tcPr>
            <w:tcW w:w="2123" w:type="dxa"/>
            <w:vAlign w:val="center"/>
          </w:tcPr>
          <w:p w14:paraId="794ECD53" w14:textId="7777777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Coordenadas Geográficas Início</w:t>
            </w:r>
          </w:p>
        </w:tc>
        <w:tc>
          <w:tcPr>
            <w:tcW w:w="2124" w:type="dxa"/>
            <w:vAlign w:val="center"/>
          </w:tcPr>
          <w:p w14:paraId="5F27DAE4" w14:textId="7777777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Coordenadas Geográficas Fim</w:t>
            </w:r>
          </w:p>
        </w:tc>
        <w:tc>
          <w:tcPr>
            <w:tcW w:w="2124" w:type="dxa"/>
            <w:vAlign w:val="center"/>
          </w:tcPr>
          <w:p w14:paraId="170552D8" w14:textId="7777777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Faixa de APP definida (metros)</w:t>
            </w:r>
          </w:p>
        </w:tc>
      </w:tr>
      <w:tr w:rsidR="00B41D89" w:rsidRPr="00BF0C74" w14:paraId="22258155" w14:textId="77777777" w:rsidTr="00BC0B75">
        <w:tc>
          <w:tcPr>
            <w:tcW w:w="2123" w:type="dxa"/>
            <w:vAlign w:val="center"/>
          </w:tcPr>
          <w:p w14:paraId="5A493F06" w14:textId="2AB297C7" w:rsidR="00B41D89" w:rsidRPr="00BF0C74" w:rsidRDefault="000D3A1C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Segmento</w:t>
            </w:r>
            <w:r w:rsidR="00B41D89" w:rsidRPr="00BF0C74">
              <w:rPr>
                <w:rFonts w:ascii="Times New Roman" w:hAnsi="Times New Roman" w:cs="Times New Roman"/>
                <w:color w:val="auto"/>
              </w:rPr>
              <w:t xml:space="preserve"> 01</w:t>
            </w:r>
          </w:p>
        </w:tc>
        <w:tc>
          <w:tcPr>
            <w:tcW w:w="2123" w:type="dxa"/>
            <w:vAlign w:val="center"/>
          </w:tcPr>
          <w:p w14:paraId="4703B12E" w14:textId="64C9C731" w:rsidR="00B41D89" w:rsidRPr="00BF0C74" w:rsidRDefault="00B41D89" w:rsidP="00BC0B75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 w:rsidR="000D3A1C">
              <w:rPr>
                <w:rFonts w:ascii="Times New Roman" w:hAnsi="Times New Roman"/>
                <w:sz w:val="24"/>
                <w:szCs w:val="24"/>
              </w:rPr>
              <w:t>36.30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73B1100B" w14:textId="1188ECF5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</w:t>
            </w:r>
            <w:r w:rsidR="000D3A1C">
              <w:rPr>
                <w:rFonts w:ascii="Times New Roman" w:hAnsi="Times New Roman" w:cs="Times New Roman"/>
              </w:rPr>
              <w:t>37.23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6AC16A22" w14:textId="2D424E53" w:rsidR="00B41D89" w:rsidRPr="00BF0C74" w:rsidRDefault="00B41D89" w:rsidP="00BC0B75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 w:rsidR="000D3A1C">
              <w:rPr>
                <w:rFonts w:ascii="Times New Roman" w:hAnsi="Times New Roman"/>
                <w:sz w:val="24"/>
                <w:szCs w:val="24"/>
              </w:rPr>
              <w:t>35.92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1911892C" w14:textId="2C4531D9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</w:t>
            </w:r>
            <w:r w:rsidR="000D3A1C">
              <w:rPr>
                <w:rFonts w:ascii="Times New Roman" w:hAnsi="Times New Roman" w:cs="Times New Roman"/>
              </w:rPr>
              <w:t>37.49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29E3C5BC" w14:textId="14EA8F53" w:rsidR="00B41D89" w:rsidRPr="00BF0C74" w:rsidRDefault="000D3A1C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6,0</w:t>
            </w:r>
          </w:p>
        </w:tc>
      </w:tr>
      <w:tr w:rsidR="00B41D89" w:rsidRPr="00BF0C74" w14:paraId="3C66F9CA" w14:textId="77777777" w:rsidTr="00BC0B75">
        <w:tc>
          <w:tcPr>
            <w:tcW w:w="2123" w:type="dxa"/>
            <w:vAlign w:val="center"/>
          </w:tcPr>
          <w:p w14:paraId="13DF7106" w14:textId="3035D8DB" w:rsidR="00B41D89" w:rsidRPr="00BF0C74" w:rsidRDefault="000D3A1C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Segmento</w:t>
            </w:r>
            <w:r w:rsidR="00B41D89">
              <w:rPr>
                <w:rFonts w:ascii="Times New Roman" w:hAnsi="Times New Roman" w:cs="Times New Roman"/>
                <w:color w:val="auto"/>
              </w:rPr>
              <w:t xml:space="preserve"> 02</w:t>
            </w:r>
          </w:p>
        </w:tc>
        <w:tc>
          <w:tcPr>
            <w:tcW w:w="2123" w:type="dxa"/>
            <w:vAlign w:val="center"/>
          </w:tcPr>
          <w:p w14:paraId="32B27DCF" w14:textId="77777777" w:rsidR="000D3A1C" w:rsidRPr="00BF0C74" w:rsidRDefault="000D3A1C" w:rsidP="000D3A1C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35.92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55165C47" w14:textId="04914B30" w:rsidR="00B41D89" w:rsidRPr="00BF0C74" w:rsidRDefault="000D3A1C" w:rsidP="000D3A1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</w:t>
            </w:r>
            <w:r>
              <w:rPr>
                <w:rFonts w:ascii="Times New Roman" w:hAnsi="Times New Roman" w:cs="Times New Roman"/>
              </w:rPr>
              <w:t>37.49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55DEF6F8" w14:textId="7DFACF10" w:rsidR="00B41D89" w:rsidRPr="00BF0C74" w:rsidRDefault="00B41D89" w:rsidP="00BC0B75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 w:rsidR="000D3A1C">
              <w:rPr>
                <w:rFonts w:ascii="Times New Roman" w:hAnsi="Times New Roman"/>
                <w:sz w:val="24"/>
                <w:szCs w:val="24"/>
              </w:rPr>
              <w:t>33.07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65B56680" w14:textId="2B724472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</w:t>
            </w:r>
            <w:r w:rsidR="000D3A1C">
              <w:rPr>
                <w:rFonts w:ascii="Times New Roman" w:hAnsi="Times New Roman" w:cs="Times New Roman"/>
              </w:rPr>
              <w:t>35.06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16B7EB10" w14:textId="77777777" w:rsidR="00B41D89" w:rsidRDefault="000D3A1C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30,0 Oeste</w:t>
            </w:r>
          </w:p>
          <w:p w14:paraId="1DA41FDC" w14:textId="28C6ED0A" w:rsidR="000D3A1C" w:rsidRPr="00BF0C74" w:rsidRDefault="000D3A1C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6,0 Leste</w:t>
            </w:r>
          </w:p>
        </w:tc>
      </w:tr>
      <w:tr w:rsidR="00B41D89" w:rsidRPr="00BF0C74" w14:paraId="768B33D7" w14:textId="77777777" w:rsidTr="00BC0B75">
        <w:tc>
          <w:tcPr>
            <w:tcW w:w="2123" w:type="dxa"/>
            <w:vAlign w:val="center"/>
          </w:tcPr>
          <w:p w14:paraId="168FE858" w14:textId="4324CF9B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Segmento 0</w:t>
            </w:r>
            <w:r w:rsidR="000D3A1C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2123" w:type="dxa"/>
            <w:vAlign w:val="center"/>
          </w:tcPr>
          <w:p w14:paraId="2B26DBBF" w14:textId="77777777" w:rsidR="000D3A1C" w:rsidRPr="00BF0C74" w:rsidRDefault="000D3A1C" w:rsidP="000D3A1C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33.07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5987DA0F" w14:textId="0CC8FE57" w:rsidR="00B41D89" w:rsidRPr="00BF0C74" w:rsidRDefault="000D3A1C" w:rsidP="000D3A1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</w:t>
            </w:r>
            <w:r>
              <w:rPr>
                <w:rFonts w:ascii="Times New Roman" w:hAnsi="Times New Roman" w:cs="Times New Roman"/>
              </w:rPr>
              <w:t>35.06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4BC54B37" w14:textId="584316CC" w:rsidR="00B41D89" w:rsidRPr="00BF0C74" w:rsidRDefault="00B41D89" w:rsidP="00BC0B75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 w:rsidR="000D3A1C">
              <w:rPr>
                <w:rFonts w:ascii="Times New Roman" w:hAnsi="Times New Roman"/>
                <w:sz w:val="24"/>
                <w:szCs w:val="24"/>
              </w:rPr>
              <w:t>31.71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6AE347AF" w14:textId="07F5A5D3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</w:t>
            </w:r>
            <w:r w:rsidR="000D3A1C">
              <w:rPr>
                <w:rFonts w:ascii="Times New Roman" w:hAnsi="Times New Roman" w:cs="Times New Roman"/>
              </w:rPr>
              <w:t>33.34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2C41E216" w14:textId="7AF3F7F6" w:rsidR="00B41D89" w:rsidRPr="00BF0C74" w:rsidRDefault="000D3A1C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6,0</w:t>
            </w:r>
          </w:p>
        </w:tc>
      </w:tr>
      <w:tr w:rsidR="000D3A1C" w:rsidRPr="00BF0C74" w14:paraId="18ECA566" w14:textId="77777777" w:rsidTr="00BC0B75">
        <w:tc>
          <w:tcPr>
            <w:tcW w:w="2123" w:type="dxa"/>
            <w:vAlign w:val="center"/>
          </w:tcPr>
          <w:p w14:paraId="3B4AEF8C" w14:textId="527AEED4" w:rsidR="000D3A1C" w:rsidRDefault="000D3A1C" w:rsidP="000D3A1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Segmento 04</w:t>
            </w:r>
          </w:p>
        </w:tc>
        <w:tc>
          <w:tcPr>
            <w:tcW w:w="2123" w:type="dxa"/>
            <w:vAlign w:val="center"/>
          </w:tcPr>
          <w:p w14:paraId="3EA9880B" w14:textId="77777777" w:rsidR="000D3A1C" w:rsidRPr="00BF0C74" w:rsidRDefault="000D3A1C" w:rsidP="000D3A1C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31.71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44D49A23" w14:textId="08D4ECA2" w:rsidR="000D3A1C" w:rsidRPr="00BF0C74" w:rsidRDefault="000D3A1C" w:rsidP="000D3A1C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52°54'</w:t>
            </w:r>
            <w:r>
              <w:rPr>
                <w:rFonts w:ascii="Times New Roman" w:hAnsi="Times New Roman"/>
              </w:rPr>
              <w:t>33.34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O</w:t>
            </w:r>
          </w:p>
        </w:tc>
        <w:tc>
          <w:tcPr>
            <w:tcW w:w="2124" w:type="dxa"/>
            <w:vAlign w:val="center"/>
          </w:tcPr>
          <w:p w14:paraId="516D2A59" w14:textId="0292D7FB" w:rsidR="000D3A1C" w:rsidRPr="00BF0C74" w:rsidRDefault="000D3A1C" w:rsidP="000D3A1C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30.75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2B2A071C" w14:textId="43C4D419" w:rsidR="000D3A1C" w:rsidRPr="00BF0C74" w:rsidRDefault="000D3A1C" w:rsidP="000D3A1C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52°54'</w:t>
            </w:r>
            <w:r>
              <w:rPr>
                <w:rFonts w:ascii="Times New Roman" w:hAnsi="Times New Roman"/>
                <w:sz w:val="24"/>
                <w:szCs w:val="24"/>
              </w:rPr>
              <w:t>32.76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O</w:t>
            </w:r>
          </w:p>
        </w:tc>
        <w:tc>
          <w:tcPr>
            <w:tcW w:w="2124" w:type="dxa"/>
            <w:vAlign w:val="center"/>
          </w:tcPr>
          <w:p w14:paraId="1A4E6A78" w14:textId="614C1D3C" w:rsidR="000D3A1C" w:rsidRDefault="000D3A1C" w:rsidP="000D3A1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1,0 Oeste</w:t>
            </w:r>
          </w:p>
          <w:p w14:paraId="065F8136" w14:textId="062C4D62" w:rsidR="000D3A1C" w:rsidRDefault="000D3A1C" w:rsidP="000D3A1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6,0 Leste</w:t>
            </w:r>
          </w:p>
        </w:tc>
      </w:tr>
    </w:tbl>
    <w:p w14:paraId="04F3FFAB" w14:textId="77777777" w:rsidR="00B41D89" w:rsidRPr="00BF0C74" w:rsidRDefault="00B41D89" w:rsidP="00760060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98E61B2" w14:textId="6591F99A" w:rsidR="00760060" w:rsidRPr="00BF0C74" w:rsidRDefault="00EC1625" w:rsidP="002A5888">
      <w:pPr>
        <w:pStyle w:val="Default"/>
        <w:spacing w:line="276" w:lineRule="auto"/>
        <w:ind w:firstLine="2268"/>
        <w:jc w:val="both"/>
        <w:rPr>
          <w:rFonts w:ascii="Times New Roman" w:hAnsi="Times New Roman" w:cs="Times New Roman"/>
          <w:color w:val="auto"/>
        </w:rPr>
      </w:pPr>
      <w:r w:rsidRPr="00BF0C74">
        <w:rPr>
          <w:rFonts w:ascii="Times New Roman" w:hAnsi="Times New Roman" w:cs="Times New Roman"/>
          <w:b/>
          <w:bCs/>
          <w:shd w:val="clear" w:color="auto" w:fill="FFFFFF"/>
        </w:rPr>
        <w:t xml:space="preserve">§ </w:t>
      </w:r>
      <w:r>
        <w:rPr>
          <w:rFonts w:ascii="Times New Roman" w:hAnsi="Times New Roman" w:cs="Times New Roman"/>
          <w:b/>
          <w:bCs/>
          <w:shd w:val="clear" w:color="auto" w:fill="FFFFFF"/>
        </w:rPr>
        <w:t>4</w:t>
      </w:r>
      <w:r w:rsidRPr="00BF0C74">
        <w:rPr>
          <w:rFonts w:ascii="Times New Roman" w:hAnsi="Times New Roman" w:cs="Times New Roman"/>
          <w:b/>
          <w:bCs/>
          <w:shd w:val="clear" w:color="auto" w:fill="FFFFFF"/>
        </w:rPr>
        <w:t>º</w:t>
      </w:r>
      <w:r>
        <w:rPr>
          <w:rFonts w:ascii="Times New Roman" w:hAnsi="Times New Roman" w:cs="Times New Roman"/>
          <w:color w:val="auto"/>
        </w:rPr>
        <w:t xml:space="preserve"> </w:t>
      </w:r>
      <w:r w:rsidR="00760060" w:rsidRPr="00BF0C74">
        <w:rPr>
          <w:rFonts w:ascii="Times New Roman" w:hAnsi="Times New Roman" w:cs="Times New Roman"/>
          <w:color w:val="auto"/>
        </w:rPr>
        <w:t xml:space="preserve">Não serão permitidas construções ou ocupações em área com risco de desastres. </w:t>
      </w:r>
    </w:p>
    <w:p w14:paraId="31FC9770" w14:textId="77777777" w:rsidR="00EC1625" w:rsidRDefault="00EC1625" w:rsidP="002A5888">
      <w:pPr>
        <w:pStyle w:val="Default"/>
        <w:spacing w:line="276" w:lineRule="auto"/>
        <w:ind w:firstLine="2268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</w:p>
    <w:p w14:paraId="3A8A2523" w14:textId="273B88D2" w:rsidR="00760060" w:rsidRPr="00BF0C74" w:rsidRDefault="00EC1625" w:rsidP="002A5888">
      <w:pPr>
        <w:pStyle w:val="Default"/>
        <w:spacing w:line="276" w:lineRule="auto"/>
        <w:ind w:firstLine="2268"/>
        <w:jc w:val="both"/>
        <w:rPr>
          <w:rFonts w:ascii="Times New Roman" w:hAnsi="Times New Roman" w:cs="Times New Roman"/>
          <w:color w:val="auto"/>
        </w:rPr>
      </w:pPr>
      <w:r w:rsidRPr="00BF0C74">
        <w:rPr>
          <w:rFonts w:ascii="Times New Roman" w:hAnsi="Times New Roman" w:cs="Times New Roman"/>
          <w:b/>
          <w:bCs/>
          <w:shd w:val="clear" w:color="auto" w:fill="FFFFFF"/>
        </w:rPr>
        <w:t xml:space="preserve">§ </w:t>
      </w:r>
      <w:r>
        <w:rPr>
          <w:rFonts w:ascii="Times New Roman" w:hAnsi="Times New Roman" w:cs="Times New Roman"/>
          <w:b/>
          <w:bCs/>
          <w:shd w:val="clear" w:color="auto" w:fill="FFFFFF"/>
        </w:rPr>
        <w:t>5</w:t>
      </w:r>
      <w:r w:rsidRPr="00BF0C74">
        <w:rPr>
          <w:rFonts w:ascii="Times New Roman" w:hAnsi="Times New Roman" w:cs="Times New Roman"/>
          <w:b/>
          <w:bCs/>
          <w:shd w:val="clear" w:color="auto" w:fill="FFFFFF"/>
        </w:rPr>
        <w:t>º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="00760060" w:rsidRPr="00BF0C74">
        <w:rPr>
          <w:rFonts w:ascii="Times New Roman" w:hAnsi="Times New Roman" w:cs="Times New Roman"/>
          <w:color w:val="auto"/>
        </w:rPr>
        <w:t>Os proprietários/possuidores de terrenos que se encontrem parcialmente ou na sua totalidade em áreas de preservação permanente nas metragens indicadas no</w:t>
      </w:r>
      <w:r>
        <w:rPr>
          <w:rFonts w:ascii="Times New Roman" w:hAnsi="Times New Roman" w:cs="Times New Roman"/>
          <w:color w:val="auto"/>
        </w:rPr>
        <w:t xml:space="preserve">s </w:t>
      </w:r>
      <w:r w:rsidRPr="00EC1625">
        <w:rPr>
          <w:rFonts w:ascii="Times New Roman" w:hAnsi="Times New Roman" w:cs="Times New Roman"/>
          <w:shd w:val="clear" w:color="auto" w:fill="FFFFFF"/>
        </w:rPr>
        <w:t>§ 1º, § 2º e § 3º</w:t>
      </w:r>
      <w:r w:rsidR="00760060" w:rsidRPr="00EC1625">
        <w:rPr>
          <w:rFonts w:ascii="Times New Roman" w:hAnsi="Times New Roman" w:cs="Times New Roman"/>
          <w:color w:val="auto"/>
        </w:rPr>
        <w:t>,</w:t>
      </w:r>
      <w:r w:rsidR="00760060" w:rsidRPr="00BF0C74">
        <w:rPr>
          <w:rFonts w:ascii="Times New Roman" w:hAnsi="Times New Roman" w:cs="Times New Roman"/>
          <w:color w:val="auto"/>
        </w:rPr>
        <w:t xml:space="preserve"> deverão promover ações para recuperação das funções ambientais das referidas áreas.</w:t>
      </w:r>
    </w:p>
    <w:p w14:paraId="7268AEF5" w14:textId="350CD72E" w:rsidR="00760060" w:rsidRPr="00BF0C74" w:rsidRDefault="00760060" w:rsidP="002A5888">
      <w:pPr>
        <w:pStyle w:val="Default"/>
        <w:spacing w:line="276" w:lineRule="auto"/>
        <w:ind w:firstLine="2268"/>
        <w:jc w:val="both"/>
        <w:rPr>
          <w:rFonts w:ascii="Times New Roman" w:hAnsi="Times New Roman" w:cs="Times New Roman"/>
          <w:color w:val="auto"/>
        </w:rPr>
      </w:pPr>
    </w:p>
    <w:p w14:paraId="7B6060AA" w14:textId="58A78376" w:rsidR="00760060" w:rsidRPr="00EC1625" w:rsidRDefault="00760060" w:rsidP="002A5888">
      <w:pPr>
        <w:pStyle w:val="Default"/>
        <w:spacing w:line="276" w:lineRule="auto"/>
        <w:ind w:firstLine="2268"/>
        <w:jc w:val="both"/>
        <w:rPr>
          <w:rFonts w:ascii="Times New Roman" w:hAnsi="Times New Roman" w:cs="Times New Roman"/>
          <w:color w:val="auto"/>
        </w:rPr>
      </w:pPr>
      <w:r w:rsidRPr="00EC1625">
        <w:rPr>
          <w:rFonts w:ascii="Times New Roman" w:hAnsi="Times New Roman" w:cs="Times New Roman"/>
          <w:b/>
          <w:bCs/>
        </w:rPr>
        <w:t xml:space="preserve">Art. </w:t>
      </w:r>
      <w:r w:rsidR="00EC1625" w:rsidRPr="00EC1625">
        <w:rPr>
          <w:rFonts w:ascii="Times New Roman" w:hAnsi="Times New Roman" w:cs="Times New Roman"/>
          <w:b/>
          <w:bCs/>
        </w:rPr>
        <w:t>3</w:t>
      </w:r>
      <w:r w:rsidRPr="00EC1625">
        <w:rPr>
          <w:rFonts w:ascii="Times New Roman" w:hAnsi="Times New Roman" w:cs="Times New Roman"/>
          <w:b/>
          <w:bCs/>
        </w:rPr>
        <w:t xml:space="preserve">º </w:t>
      </w:r>
      <w:r w:rsidR="00747AB5" w:rsidRPr="00EC1625">
        <w:rPr>
          <w:rFonts w:ascii="Times New Roman" w:hAnsi="Times New Roman" w:cs="Times New Roman"/>
          <w:shd w:val="clear" w:color="auto" w:fill="FFFFFF"/>
        </w:rPr>
        <w:t xml:space="preserve">A área não </w:t>
      </w:r>
      <w:r w:rsidR="00747AB5" w:rsidRPr="00EC4886">
        <w:rPr>
          <w:rFonts w:ascii="Times New Roman" w:hAnsi="Times New Roman" w:cs="Times New Roman"/>
          <w:color w:val="auto"/>
          <w:shd w:val="clear" w:color="auto" w:fill="FFFFFF"/>
        </w:rPr>
        <w:t>edificante, nos termos da </w:t>
      </w:r>
      <w:hyperlink r:id="rId4" w:history="1">
        <w:r w:rsidR="00747AB5" w:rsidRPr="00EC4886">
          <w:rPr>
            <w:rStyle w:val="Hyperlink"/>
            <w:rFonts w:ascii="Times New Roman" w:hAnsi="Times New Roman" w:cs="Times New Roman"/>
            <w:color w:val="auto"/>
            <w:u w:val="none"/>
            <w:shd w:val="clear" w:color="auto" w:fill="FFFFFF"/>
          </w:rPr>
          <w:t>Lei Federal nº 6.766/1979</w:t>
        </w:r>
      </w:hyperlink>
      <w:r w:rsidR="00747AB5" w:rsidRPr="00EC4886">
        <w:rPr>
          <w:rFonts w:ascii="Times New Roman" w:hAnsi="Times New Roman" w:cs="Times New Roman"/>
          <w:color w:val="auto"/>
          <w:shd w:val="clear" w:color="auto" w:fill="FFFFFF"/>
        </w:rPr>
        <w:t xml:space="preserve">, nos trechos referidos no artigo </w:t>
      </w:r>
      <w:r w:rsidR="00EC1625" w:rsidRPr="00EC4886">
        <w:rPr>
          <w:rFonts w:ascii="Times New Roman" w:hAnsi="Times New Roman" w:cs="Times New Roman"/>
          <w:color w:val="auto"/>
          <w:shd w:val="clear" w:color="auto" w:fill="FFFFFF"/>
        </w:rPr>
        <w:t>2</w:t>
      </w:r>
      <w:r w:rsidR="00747AB5" w:rsidRPr="00EC4886">
        <w:rPr>
          <w:rFonts w:ascii="Times New Roman" w:hAnsi="Times New Roman" w:cs="Times New Roman"/>
          <w:color w:val="auto"/>
          <w:shd w:val="clear" w:color="auto" w:fill="FFFFFF"/>
        </w:rPr>
        <w:t>º desta Lei corresponderão à mesma distância estabelecida para a área de preservação permanente estabelecida nesta Lei.</w:t>
      </w:r>
    </w:p>
    <w:p w14:paraId="763182EC" w14:textId="2D6B2B06" w:rsidR="00760060" w:rsidRPr="00EC1625" w:rsidRDefault="00760060" w:rsidP="002A5888">
      <w:pPr>
        <w:pStyle w:val="Default"/>
        <w:spacing w:line="276" w:lineRule="auto"/>
        <w:ind w:firstLine="2268"/>
        <w:jc w:val="both"/>
        <w:rPr>
          <w:rFonts w:ascii="Times New Roman" w:hAnsi="Times New Roman" w:cs="Times New Roman"/>
          <w:b/>
          <w:bCs/>
        </w:rPr>
      </w:pPr>
    </w:p>
    <w:p w14:paraId="035E40E7" w14:textId="7C4A366D" w:rsidR="00EC1625" w:rsidRPr="00EC1625" w:rsidRDefault="00EC1625" w:rsidP="002A5888">
      <w:pPr>
        <w:pStyle w:val="Default"/>
        <w:spacing w:line="276" w:lineRule="auto"/>
        <w:ind w:firstLine="2268"/>
        <w:jc w:val="both"/>
        <w:rPr>
          <w:rFonts w:ascii="Times New Roman" w:hAnsi="Times New Roman" w:cs="Times New Roman"/>
          <w:b/>
          <w:bCs/>
          <w:color w:val="auto"/>
        </w:rPr>
      </w:pPr>
      <w:r w:rsidRPr="00EC1625">
        <w:rPr>
          <w:rFonts w:ascii="Times New Roman" w:hAnsi="Times New Roman" w:cs="Times New Roman"/>
          <w:b/>
          <w:bCs/>
        </w:rPr>
        <w:t>Art. 4º</w:t>
      </w:r>
      <w:r w:rsidRPr="00EC1625">
        <w:rPr>
          <w:rFonts w:ascii="Times New Roman" w:hAnsi="Times New Roman" w:cs="Times New Roman"/>
        </w:rPr>
        <w:t xml:space="preserve"> Na zona urbana consolidada do Município será obrigatória a manutenção de faixa marginal </w:t>
      </w:r>
      <w:r>
        <w:rPr>
          <w:rFonts w:ascii="Times New Roman" w:hAnsi="Times New Roman" w:cs="Times New Roman"/>
        </w:rPr>
        <w:t>não edificante</w:t>
      </w:r>
      <w:r w:rsidRPr="00EC1625">
        <w:rPr>
          <w:rFonts w:ascii="Times New Roman" w:hAnsi="Times New Roman" w:cs="Times New Roman"/>
        </w:rPr>
        <w:t xml:space="preserve"> de</w:t>
      </w:r>
      <w:r w:rsidR="0037329E">
        <w:rPr>
          <w:rFonts w:ascii="Times New Roman" w:hAnsi="Times New Roman" w:cs="Times New Roman"/>
        </w:rPr>
        <w:t xml:space="preserve"> </w:t>
      </w:r>
      <w:r w:rsidR="0037329E" w:rsidRPr="008E065F">
        <w:rPr>
          <w:rFonts w:ascii="Times New Roman" w:hAnsi="Times New Roman" w:cs="Times New Roman"/>
          <w:b/>
          <w:u w:val="single"/>
        </w:rPr>
        <w:t>30</w:t>
      </w:r>
      <w:r w:rsidRPr="008E065F">
        <w:rPr>
          <w:rFonts w:ascii="Times New Roman" w:hAnsi="Times New Roman" w:cs="Times New Roman"/>
          <w:b/>
          <w:u w:val="single"/>
        </w:rPr>
        <w:t xml:space="preserve"> metros</w:t>
      </w:r>
      <w:r w:rsidRPr="00EC1625">
        <w:rPr>
          <w:rFonts w:ascii="Times New Roman" w:hAnsi="Times New Roman" w:cs="Times New Roman"/>
        </w:rPr>
        <w:t xml:space="preserve"> para ambos os lados</w:t>
      </w:r>
      <w:r w:rsidR="0037329E">
        <w:rPr>
          <w:rFonts w:ascii="Times New Roman" w:hAnsi="Times New Roman" w:cs="Times New Roman"/>
        </w:rPr>
        <w:t xml:space="preserve"> em área de preservação permanente</w:t>
      </w:r>
      <w:r w:rsidRPr="00EC1625">
        <w:rPr>
          <w:rFonts w:ascii="Times New Roman" w:hAnsi="Times New Roman" w:cs="Times New Roman"/>
        </w:rPr>
        <w:t>, contados da borda ou paredes laterais da canalização, aberta ou fechada, conduto ou tubulação do leito regular atual, indepe</w:t>
      </w:r>
      <w:r w:rsidR="00F021D2">
        <w:rPr>
          <w:rFonts w:ascii="Times New Roman" w:hAnsi="Times New Roman" w:cs="Times New Roman"/>
        </w:rPr>
        <w:t>ndentemente da largura da mesma, salvo as áreas mapeadas no estudo, as quais possuem metragens diversas.</w:t>
      </w:r>
    </w:p>
    <w:p w14:paraId="48EBE79D" w14:textId="77777777" w:rsidR="00EC1625" w:rsidRDefault="00EC1625" w:rsidP="002A5888">
      <w:pPr>
        <w:pStyle w:val="Default"/>
        <w:spacing w:line="276" w:lineRule="auto"/>
        <w:ind w:firstLine="2268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08A744D3" w14:textId="2168A20D" w:rsidR="00760060" w:rsidRPr="00EC1625" w:rsidRDefault="00760060" w:rsidP="002A5888">
      <w:pPr>
        <w:pStyle w:val="Default"/>
        <w:spacing w:line="276" w:lineRule="auto"/>
        <w:ind w:firstLine="2268"/>
        <w:jc w:val="both"/>
        <w:rPr>
          <w:rFonts w:ascii="Times New Roman" w:hAnsi="Times New Roman" w:cs="Times New Roman"/>
          <w:color w:val="auto"/>
        </w:rPr>
      </w:pPr>
      <w:r w:rsidRPr="00EC1625">
        <w:rPr>
          <w:rFonts w:ascii="Times New Roman" w:hAnsi="Times New Roman" w:cs="Times New Roman"/>
          <w:b/>
          <w:bCs/>
          <w:color w:val="auto"/>
        </w:rPr>
        <w:lastRenderedPageBreak/>
        <w:t xml:space="preserve">Art. </w:t>
      </w:r>
      <w:r w:rsidR="00EC1625">
        <w:rPr>
          <w:rFonts w:ascii="Times New Roman" w:hAnsi="Times New Roman" w:cs="Times New Roman"/>
          <w:b/>
          <w:bCs/>
          <w:color w:val="auto"/>
        </w:rPr>
        <w:t>5</w:t>
      </w:r>
      <w:r w:rsidRPr="00EC1625">
        <w:rPr>
          <w:rFonts w:ascii="Times New Roman" w:hAnsi="Times New Roman" w:cs="Times New Roman"/>
          <w:b/>
          <w:bCs/>
          <w:color w:val="auto"/>
        </w:rPr>
        <w:t xml:space="preserve">º </w:t>
      </w:r>
      <w:r w:rsidRPr="00EC1625">
        <w:rPr>
          <w:rFonts w:ascii="Times New Roman" w:hAnsi="Times New Roman" w:cs="Times New Roman"/>
          <w:color w:val="auto"/>
        </w:rPr>
        <w:t xml:space="preserve">Esta Lei passa a vigorar a partir de sua publicação. </w:t>
      </w:r>
    </w:p>
    <w:p w14:paraId="503F76F8" w14:textId="77777777" w:rsidR="00760060" w:rsidRPr="00EC1625" w:rsidRDefault="00760060" w:rsidP="002A588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4A1708E" w14:textId="4B5DF2E8" w:rsidR="004C35B6" w:rsidRDefault="004C35B6" w:rsidP="003A4697">
      <w:pPr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4C35B6">
        <w:rPr>
          <w:rFonts w:ascii="Arial" w:hAnsi="Arial" w:cs="Arial"/>
          <w:b/>
          <w:sz w:val="24"/>
          <w:szCs w:val="24"/>
        </w:rPr>
        <w:t xml:space="preserve">GABINETE DO PREFEITO MUNICIPAL DE ENGENHO VELHO/RS, </w:t>
      </w:r>
      <w:r w:rsidR="003A4697">
        <w:rPr>
          <w:rFonts w:ascii="Arial" w:hAnsi="Arial" w:cs="Arial"/>
          <w:b/>
          <w:sz w:val="24"/>
          <w:szCs w:val="24"/>
        </w:rPr>
        <w:t xml:space="preserve">13 de dezembro </w:t>
      </w:r>
      <w:r w:rsidRPr="004C35B6">
        <w:rPr>
          <w:rFonts w:ascii="Arial" w:hAnsi="Arial" w:cs="Arial"/>
          <w:b/>
          <w:sz w:val="24"/>
          <w:szCs w:val="24"/>
        </w:rPr>
        <w:t>de 2023.</w:t>
      </w:r>
    </w:p>
    <w:p w14:paraId="512963BE" w14:textId="77777777" w:rsidR="003A4697" w:rsidRDefault="003A4697" w:rsidP="003A4697">
      <w:pPr>
        <w:ind w:firstLine="2268"/>
        <w:jc w:val="center"/>
        <w:rPr>
          <w:rFonts w:ascii="Arial" w:hAnsi="Arial" w:cs="Arial"/>
          <w:b/>
          <w:sz w:val="24"/>
          <w:szCs w:val="24"/>
        </w:rPr>
      </w:pPr>
    </w:p>
    <w:p w14:paraId="5D8BA4A3" w14:textId="41C6FFE1" w:rsidR="003A4697" w:rsidRPr="007C3354" w:rsidRDefault="003A4697" w:rsidP="003A4697">
      <w:pPr>
        <w:pStyle w:val="Recuodecorpodetexto3"/>
        <w:spacing w:line="240" w:lineRule="auto"/>
        <w:ind w:firstLine="0"/>
        <w:jc w:val="center"/>
        <w:rPr>
          <w:rFonts w:cs="Arial"/>
          <w:b/>
          <w:spacing w:val="0"/>
          <w:sz w:val="24"/>
          <w:szCs w:val="24"/>
        </w:rPr>
      </w:pPr>
      <w:r>
        <w:rPr>
          <w:rFonts w:cs="Arial"/>
          <w:b/>
          <w:spacing w:val="0"/>
          <w:sz w:val="24"/>
          <w:szCs w:val="24"/>
        </w:rPr>
        <w:t>DIEGO M. BERGAMASCHI</w:t>
      </w:r>
    </w:p>
    <w:p w14:paraId="6E3C9096" w14:textId="321565F8" w:rsidR="003A4697" w:rsidRDefault="003A4697" w:rsidP="003A4697">
      <w:pPr>
        <w:pStyle w:val="Recuodecorpodetexto3"/>
        <w:spacing w:line="240" w:lineRule="auto"/>
        <w:ind w:firstLine="0"/>
        <w:jc w:val="center"/>
        <w:rPr>
          <w:rFonts w:cs="Arial"/>
          <w:b/>
          <w:spacing w:val="0"/>
          <w:sz w:val="24"/>
          <w:szCs w:val="24"/>
        </w:rPr>
      </w:pPr>
      <w:r w:rsidRPr="007C3354">
        <w:rPr>
          <w:rFonts w:cs="Arial"/>
          <w:b/>
          <w:spacing w:val="0"/>
          <w:sz w:val="24"/>
          <w:szCs w:val="24"/>
        </w:rPr>
        <w:t>Prefeito Municipal</w:t>
      </w:r>
    </w:p>
    <w:p w14:paraId="6B100DEE" w14:textId="77777777" w:rsidR="003A4697" w:rsidRPr="003A4697" w:rsidRDefault="003A4697" w:rsidP="003A4697">
      <w:pPr>
        <w:pStyle w:val="Recuodecorpodetexto3"/>
        <w:spacing w:line="240" w:lineRule="auto"/>
        <w:ind w:firstLine="0"/>
        <w:jc w:val="center"/>
        <w:rPr>
          <w:rFonts w:cs="Arial"/>
          <w:b/>
          <w:spacing w:val="0"/>
          <w:sz w:val="24"/>
          <w:szCs w:val="24"/>
        </w:rPr>
      </w:pPr>
    </w:p>
    <w:p w14:paraId="61F362FD" w14:textId="77777777" w:rsidR="003A4697" w:rsidRPr="003A4697" w:rsidRDefault="003A4697" w:rsidP="003A4697">
      <w:pPr>
        <w:pStyle w:val="Recuodecorpodetexto3"/>
        <w:spacing w:line="240" w:lineRule="auto"/>
        <w:ind w:firstLine="0"/>
        <w:jc w:val="center"/>
        <w:rPr>
          <w:rFonts w:cs="Arial"/>
          <w:b/>
          <w:spacing w:val="0"/>
          <w:sz w:val="24"/>
          <w:szCs w:val="24"/>
        </w:rPr>
      </w:pPr>
    </w:p>
    <w:p w14:paraId="5137E4A5" w14:textId="2483B052" w:rsidR="003A4697" w:rsidRPr="003A4697" w:rsidRDefault="003A4697" w:rsidP="003A4697">
      <w:pPr>
        <w:pStyle w:val="SemEspaamento"/>
        <w:rPr>
          <w:b/>
        </w:rPr>
      </w:pPr>
      <w:r w:rsidRPr="003A4697">
        <w:rPr>
          <w:b/>
        </w:rPr>
        <w:t xml:space="preserve">  </w:t>
      </w:r>
    </w:p>
    <w:p w14:paraId="684B6934" w14:textId="77777777" w:rsidR="003A4697" w:rsidRPr="003A4697" w:rsidRDefault="003A4697" w:rsidP="003A4697">
      <w:pPr>
        <w:pStyle w:val="SemEspaamento"/>
        <w:rPr>
          <w:rFonts w:ascii="Arial" w:hAnsi="Arial"/>
          <w:b/>
        </w:rPr>
      </w:pPr>
      <w:r w:rsidRPr="003A4697">
        <w:rPr>
          <w:rFonts w:ascii="Arial" w:hAnsi="Arial"/>
          <w:b/>
        </w:rPr>
        <w:t>REGISTRE-SE. PUBLIQUE-SE</w:t>
      </w:r>
    </w:p>
    <w:p w14:paraId="300FD2DF" w14:textId="77777777" w:rsidR="003A4697" w:rsidRDefault="003A4697" w:rsidP="003A4697">
      <w:pPr>
        <w:pStyle w:val="SemEspaamento"/>
        <w:rPr>
          <w:rFonts w:ascii="Arial" w:hAnsi="Arial"/>
          <w:b/>
        </w:rPr>
      </w:pPr>
      <w:r w:rsidRPr="003A4697">
        <w:rPr>
          <w:rFonts w:ascii="Arial" w:hAnsi="Arial"/>
          <w:b/>
        </w:rPr>
        <w:t xml:space="preserve">           DATA SUPRA</w:t>
      </w:r>
    </w:p>
    <w:p w14:paraId="7FA35237" w14:textId="77777777" w:rsidR="002A5888" w:rsidRPr="003A4697" w:rsidRDefault="002A5888" w:rsidP="003A4697">
      <w:pPr>
        <w:pStyle w:val="SemEspaamento"/>
        <w:rPr>
          <w:rFonts w:ascii="Arial" w:hAnsi="Arial"/>
          <w:b/>
        </w:rPr>
      </w:pPr>
    </w:p>
    <w:p w14:paraId="6A198CD3" w14:textId="77777777" w:rsidR="003A4697" w:rsidRPr="003A4697" w:rsidRDefault="003A4697" w:rsidP="003A4697">
      <w:pPr>
        <w:pStyle w:val="SemEspaamento"/>
        <w:rPr>
          <w:rFonts w:ascii="Arial" w:hAnsi="Arial"/>
          <w:b/>
        </w:rPr>
      </w:pPr>
    </w:p>
    <w:p w14:paraId="713C765B" w14:textId="77777777" w:rsidR="003A4697" w:rsidRPr="003A4697" w:rsidRDefault="003A4697" w:rsidP="003A4697">
      <w:pPr>
        <w:pStyle w:val="SemEspaamento"/>
        <w:rPr>
          <w:rFonts w:ascii="Arial" w:hAnsi="Arial"/>
          <w:b/>
        </w:rPr>
      </w:pPr>
      <w:r w:rsidRPr="003A4697">
        <w:rPr>
          <w:rFonts w:ascii="Arial" w:hAnsi="Arial"/>
          <w:b/>
        </w:rPr>
        <w:t xml:space="preserve">    LAERCIO LAMONATTO</w:t>
      </w:r>
    </w:p>
    <w:p w14:paraId="37957CFE" w14:textId="77777777" w:rsidR="003A4697" w:rsidRPr="003A4697" w:rsidRDefault="003A4697" w:rsidP="003A4697">
      <w:pPr>
        <w:pStyle w:val="SemEspaamento"/>
        <w:rPr>
          <w:rFonts w:ascii="Arial" w:hAnsi="Arial"/>
          <w:b/>
        </w:rPr>
      </w:pPr>
      <w:r w:rsidRPr="003A4697">
        <w:rPr>
          <w:rFonts w:ascii="Arial" w:hAnsi="Arial"/>
          <w:b/>
        </w:rPr>
        <w:t xml:space="preserve">         Agente Municipal</w:t>
      </w:r>
    </w:p>
    <w:p w14:paraId="1B8881A0" w14:textId="77777777" w:rsidR="003A4697" w:rsidRDefault="003A4697" w:rsidP="003A4697">
      <w:pPr>
        <w:pStyle w:val="SemEspaamento"/>
        <w:rPr>
          <w:rFonts w:ascii="Arial" w:hAnsi="Arial"/>
        </w:rPr>
      </w:pPr>
    </w:p>
    <w:p w14:paraId="5EE1A4D3" w14:textId="77777777" w:rsidR="003A4697" w:rsidRDefault="003A4697" w:rsidP="003A4697">
      <w:pPr>
        <w:pStyle w:val="SemEspaamento"/>
        <w:rPr>
          <w:rFonts w:ascii="Arial" w:hAnsi="Arial"/>
        </w:rPr>
      </w:pPr>
    </w:p>
    <w:p w14:paraId="3795FF6B" w14:textId="77777777" w:rsidR="002A5888" w:rsidRDefault="002A5888" w:rsidP="003A4697">
      <w:pPr>
        <w:pStyle w:val="SemEspaamento"/>
        <w:rPr>
          <w:rFonts w:ascii="Arial" w:hAnsi="Arial"/>
        </w:rPr>
      </w:pPr>
    </w:p>
    <w:p w14:paraId="10747408" w14:textId="77777777" w:rsidR="002A5888" w:rsidRDefault="002A5888" w:rsidP="003A4697">
      <w:pPr>
        <w:pStyle w:val="SemEspaamento"/>
        <w:rPr>
          <w:rFonts w:ascii="Arial" w:hAnsi="Arial"/>
        </w:rPr>
      </w:pPr>
    </w:p>
    <w:p w14:paraId="5E94074F" w14:textId="77777777" w:rsidR="002A5888" w:rsidRDefault="002A5888" w:rsidP="003A4697">
      <w:pPr>
        <w:pStyle w:val="SemEspaamento"/>
        <w:rPr>
          <w:rFonts w:ascii="Arial" w:hAnsi="Arial"/>
        </w:rPr>
      </w:pPr>
    </w:p>
    <w:p w14:paraId="6FE94893" w14:textId="77777777" w:rsidR="002A5888" w:rsidRDefault="002A5888" w:rsidP="003A4697">
      <w:pPr>
        <w:pStyle w:val="SemEspaamento"/>
        <w:rPr>
          <w:rFonts w:ascii="Arial" w:hAnsi="Arial"/>
        </w:rPr>
      </w:pPr>
    </w:p>
    <w:p w14:paraId="6392184D" w14:textId="77777777" w:rsidR="002A5888" w:rsidRDefault="002A5888" w:rsidP="003A4697">
      <w:pPr>
        <w:pStyle w:val="SemEspaamento"/>
        <w:rPr>
          <w:rFonts w:ascii="Arial" w:hAnsi="Arial"/>
        </w:rPr>
      </w:pPr>
    </w:p>
    <w:p w14:paraId="76BB2733" w14:textId="77777777" w:rsidR="002A5888" w:rsidRDefault="002A5888" w:rsidP="003A4697">
      <w:pPr>
        <w:pStyle w:val="SemEspaamento"/>
        <w:rPr>
          <w:rFonts w:ascii="Arial" w:hAnsi="Arial"/>
        </w:rPr>
      </w:pPr>
    </w:p>
    <w:p w14:paraId="04DBB895" w14:textId="77777777" w:rsidR="002A5888" w:rsidRDefault="002A5888" w:rsidP="003A4697">
      <w:pPr>
        <w:pStyle w:val="SemEspaamento"/>
        <w:rPr>
          <w:rFonts w:ascii="Arial" w:hAnsi="Arial"/>
        </w:rPr>
      </w:pPr>
    </w:p>
    <w:p w14:paraId="7C44D2B7" w14:textId="77777777" w:rsidR="002A5888" w:rsidRDefault="002A5888" w:rsidP="003A4697">
      <w:pPr>
        <w:pStyle w:val="SemEspaamento"/>
        <w:rPr>
          <w:rFonts w:ascii="Arial" w:hAnsi="Arial"/>
        </w:rPr>
      </w:pPr>
    </w:p>
    <w:p w14:paraId="7754A539" w14:textId="77777777" w:rsidR="002A5888" w:rsidRDefault="002A5888" w:rsidP="003A4697">
      <w:pPr>
        <w:pStyle w:val="SemEspaamento"/>
        <w:rPr>
          <w:rFonts w:ascii="Arial" w:hAnsi="Arial"/>
        </w:rPr>
      </w:pPr>
    </w:p>
    <w:p w14:paraId="05536788" w14:textId="77777777" w:rsidR="002A5888" w:rsidRDefault="002A5888" w:rsidP="003A4697">
      <w:pPr>
        <w:pStyle w:val="SemEspaamento"/>
        <w:rPr>
          <w:rFonts w:ascii="Arial" w:hAnsi="Arial"/>
        </w:rPr>
      </w:pPr>
    </w:p>
    <w:p w14:paraId="6BB78E91" w14:textId="77777777" w:rsidR="002A5888" w:rsidRDefault="002A5888" w:rsidP="003A4697">
      <w:pPr>
        <w:pStyle w:val="SemEspaamento"/>
        <w:rPr>
          <w:rFonts w:ascii="Arial" w:hAnsi="Arial"/>
        </w:rPr>
      </w:pPr>
    </w:p>
    <w:p w14:paraId="7BE5396C" w14:textId="77777777" w:rsidR="002A5888" w:rsidRDefault="002A5888" w:rsidP="003A4697">
      <w:pPr>
        <w:pStyle w:val="SemEspaamento"/>
        <w:rPr>
          <w:rFonts w:ascii="Arial" w:hAnsi="Arial"/>
        </w:rPr>
      </w:pPr>
    </w:p>
    <w:p w14:paraId="23D8E20B" w14:textId="77777777" w:rsidR="002A5888" w:rsidRDefault="002A5888" w:rsidP="003A4697">
      <w:pPr>
        <w:pStyle w:val="SemEspaamento"/>
        <w:rPr>
          <w:rFonts w:ascii="Arial" w:hAnsi="Arial"/>
        </w:rPr>
      </w:pPr>
    </w:p>
    <w:p w14:paraId="52647292" w14:textId="77777777" w:rsidR="002A5888" w:rsidRDefault="002A5888" w:rsidP="003A4697">
      <w:pPr>
        <w:pStyle w:val="SemEspaamento"/>
        <w:rPr>
          <w:rFonts w:ascii="Arial" w:hAnsi="Arial"/>
        </w:rPr>
      </w:pPr>
    </w:p>
    <w:p w14:paraId="728C3C2E" w14:textId="77777777" w:rsidR="002A5888" w:rsidRDefault="002A5888" w:rsidP="003A4697">
      <w:pPr>
        <w:pStyle w:val="SemEspaamento"/>
        <w:rPr>
          <w:rFonts w:ascii="Arial" w:hAnsi="Arial"/>
        </w:rPr>
      </w:pPr>
    </w:p>
    <w:p w14:paraId="08ED9532" w14:textId="77777777" w:rsidR="002A5888" w:rsidRDefault="002A5888" w:rsidP="003A4697">
      <w:pPr>
        <w:pStyle w:val="SemEspaamento"/>
        <w:rPr>
          <w:rFonts w:ascii="Arial" w:hAnsi="Arial"/>
        </w:rPr>
      </w:pPr>
    </w:p>
    <w:p w14:paraId="1D81429C" w14:textId="77777777" w:rsidR="002A5888" w:rsidRDefault="002A5888" w:rsidP="003A4697">
      <w:pPr>
        <w:pStyle w:val="SemEspaamento"/>
        <w:rPr>
          <w:rFonts w:ascii="Arial" w:hAnsi="Arial"/>
        </w:rPr>
      </w:pPr>
    </w:p>
    <w:p w14:paraId="02E50AEE" w14:textId="77777777" w:rsidR="002A5888" w:rsidRDefault="002A5888" w:rsidP="003A4697">
      <w:pPr>
        <w:pStyle w:val="SemEspaamento"/>
        <w:rPr>
          <w:rFonts w:ascii="Arial" w:hAnsi="Arial"/>
        </w:rPr>
      </w:pPr>
    </w:p>
    <w:p w14:paraId="27E0FF0A" w14:textId="77777777" w:rsidR="002A5888" w:rsidRDefault="002A5888" w:rsidP="003A4697">
      <w:pPr>
        <w:pStyle w:val="SemEspaamento"/>
        <w:rPr>
          <w:rFonts w:ascii="Arial" w:hAnsi="Arial"/>
        </w:rPr>
      </w:pPr>
    </w:p>
    <w:p w14:paraId="7DA4ED69" w14:textId="77777777" w:rsidR="002A5888" w:rsidRDefault="002A5888" w:rsidP="003A4697">
      <w:pPr>
        <w:pStyle w:val="SemEspaamento"/>
        <w:rPr>
          <w:rFonts w:ascii="Arial" w:hAnsi="Arial"/>
        </w:rPr>
      </w:pPr>
    </w:p>
    <w:p w14:paraId="3B34D0A1" w14:textId="77777777" w:rsidR="002A5888" w:rsidRDefault="002A5888" w:rsidP="003A4697">
      <w:pPr>
        <w:pStyle w:val="SemEspaamento"/>
        <w:rPr>
          <w:rFonts w:ascii="Arial" w:hAnsi="Arial"/>
        </w:rPr>
      </w:pPr>
    </w:p>
    <w:p w14:paraId="74347126" w14:textId="77777777" w:rsidR="002A5888" w:rsidRDefault="002A5888" w:rsidP="003A4697">
      <w:pPr>
        <w:pStyle w:val="SemEspaamento"/>
        <w:rPr>
          <w:rFonts w:ascii="Arial" w:hAnsi="Arial"/>
        </w:rPr>
      </w:pPr>
    </w:p>
    <w:p w14:paraId="1AE5B5A5" w14:textId="77777777" w:rsidR="002A5888" w:rsidRDefault="002A5888" w:rsidP="003A4697">
      <w:pPr>
        <w:pStyle w:val="SemEspaamento"/>
        <w:rPr>
          <w:rFonts w:ascii="Arial" w:hAnsi="Arial"/>
        </w:rPr>
      </w:pPr>
    </w:p>
    <w:p w14:paraId="797631B6" w14:textId="77777777" w:rsidR="002A5888" w:rsidRDefault="002A5888" w:rsidP="003A4697">
      <w:pPr>
        <w:pStyle w:val="SemEspaamento"/>
        <w:rPr>
          <w:rFonts w:ascii="Arial" w:hAnsi="Arial"/>
        </w:rPr>
      </w:pPr>
    </w:p>
    <w:p w14:paraId="465E0ADA" w14:textId="77777777" w:rsidR="002A5888" w:rsidRDefault="002A5888" w:rsidP="003A4697">
      <w:pPr>
        <w:pStyle w:val="SemEspaamento"/>
        <w:rPr>
          <w:rFonts w:ascii="Arial" w:hAnsi="Arial"/>
        </w:rPr>
      </w:pPr>
    </w:p>
    <w:p w14:paraId="20D3313A" w14:textId="77777777" w:rsidR="002A5888" w:rsidRDefault="002A5888" w:rsidP="003A4697">
      <w:pPr>
        <w:pStyle w:val="SemEspaamento"/>
        <w:rPr>
          <w:rFonts w:ascii="Arial" w:hAnsi="Arial"/>
        </w:rPr>
      </w:pPr>
    </w:p>
    <w:p w14:paraId="6114445A" w14:textId="77777777" w:rsidR="002A5888" w:rsidRDefault="002A5888" w:rsidP="003A4697">
      <w:pPr>
        <w:pStyle w:val="SemEspaamento"/>
        <w:rPr>
          <w:rFonts w:ascii="Arial" w:hAnsi="Arial"/>
        </w:rPr>
      </w:pPr>
      <w:bookmarkStart w:id="0" w:name="_GoBack"/>
      <w:bookmarkEnd w:id="0"/>
    </w:p>
    <w:p w14:paraId="117D1A5B" w14:textId="77777777" w:rsidR="003A4697" w:rsidRDefault="003A4697" w:rsidP="003A4697">
      <w:pPr>
        <w:pStyle w:val="SemEspaamento"/>
        <w:rPr>
          <w:rFonts w:ascii="Arial" w:hAnsi="Arial"/>
        </w:rPr>
      </w:pPr>
    </w:p>
    <w:p w14:paraId="0768D786" w14:textId="77777777" w:rsidR="003A4697" w:rsidRDefault="003A4697" w:rsidP="003A4697">
      <w:pPr>
        <w:pStyle w:val="SemEspaamento"/>
        <w:rPr>
          <w:rFonts w:ascii="Arial" w:hAnsi="Arial"/>
        </w:rPr>
      </w:pPr>
    </w:p>
    <w:p w14:paraId="5C20E793" w14:textId="77777777" w:rsidR="003A4697" w:rsidRPr="004A1F4F" w:rsidRDefault="003A4697" w:rsidP="003A4697">
      <w:pPr>
        <w:pStyle w:val="SemEspaamento"/>
        <w:rPr>
          <w:rFonts w:ascii="Arial" w:hAnsi="Arial"/>
        </w:rPr>
      </w:pPr>
    </w:p>
    <w:p w14:paraId="469B8DE4" w14:textId="02F84343" w:rsidR="00C45487" w:rsidRPr="000D0CF0" w:rsidRDefault="00C45487" w:rsidP="00F957AB">
      <w:pPr>
        <w:jc w:val="center"/>
        <w:rPr>
          <w:rFonts w:ascii="Arial" w:hAnsi="Arial" w:cs="Arial"/>
          <w:b/>
          <w:sz w:val="24"/>
        </w:rPr>
      </w:pPr>
      <w:r w:rsidRPr="000D0CF0">
        <w:rPr>
          <w:rFonts w:ascii="Arial" w:hAnsi="Arial" w:cs="Arial"/>
          <w:b/>
          <w:sz w:val="24"/>
        </w:rPr>
        <w:lastRenderedPageBreak/>
        <w:t xml:space="preserve">MENSAGEM AO PROJETO DE LEI Nº </w:t>
      </w:r>
      <w:r>
        <w:rPr>
          <w:rFonts w:ascii="Arial" w:hAnsi="Arial" w:cs="Arial"/>
          <w:b/>
          <w:sz w:val="24"/>
        </w:rPr>
        <w:t>2</w:t>
      </w:r>
      <w:r w:rsidR="00BA2346">
        <w:rPr>
          <w:rFonts w:ascii="Arial" w:hAnsi="Arial" w:cs="Arial"/>
          <w:b/>
          <w:sz w:val="24"/>
        </w:rPr>
        <w:t>6</w:t>
      </w:r>
      <w:r w:rsidRPr="000D0CF0">
        <w:rPr>
          <w:rFonts w:ascii="Arial" w:hAnsi="Arial" w:cs="Arial"/>
          <w:b/>
          <w:sz w:val="24"/>
        </w:rPr>
        <w:t>/20</w:t>
      </w:r>
      <w:r>
        <w:rPr>
          <w:rFonts w:ascii="Arial" w:hAnsi="Arial" w:cs="Arial"/>
          <w:b/>
          <w:sz w:val="24"/>
        </w:rPr>
        <w:t>23</w:t>
      </w:r>
      <w:r w:rsidRPr="000D0CF0">
        <w:rPr>
          <w:rFonts w:ascii="Arial" w:hAnsi="Arial" w:cs="Arial"/>
          <w:b/>
          <w:sz w:val="24"/>
        </w:rPr>
        <w:t>.</w:t>
      </w:r>
    </w:p>
    <w:p w14:paraId="589F460F" w14:textId="77777777" w:rsidR="00C45487" w:rsidRPr="000D0CF0" w:rsidRDefault="00C45487" w:rsidP="00C45487">
      <w:pPr>
        <w:ind w:left="1416" w:firstLine="708"/>
        <w:jc w:val="both"/>
        <w:rPr>
          <w:rFonts w:ascii="Arial" w:hAnsi="Arial" w:cs="Arial"/>
          <w:sz w:val="24"/>
        </w:rPr>
      </w:pPr>
      <w:r w:rsidRPr="000D0CF0">
        <w:rPr>
          <w:rFonts w:ascii="Arial" w:hAnsi="Arial" w:cs="Arial"/>
          <w:sz w:val="24"/>
        </w:rPr>
        <w:t>Senhor</w:t>
      </w:r>
      <w:r>
        <w:rPr>
          <w:rFonts w:ascii="Arial" w:hAnsi="Arial" w:cs="Arial"/>
          <w:sz w:val="24"/>
        </w:rPr>
        <w:t>a</w:t>
      </w:r>
      <w:r w:rsidRPr="000D0CF0">
        <w:rPr>
          <w:rFonts w:ascii="Arial" w:hAnsi="Arial" w:cs="Arial"/>
          <w:sz w:val="24"/>
        </w:rPr>
        <w:t xml:space="preserve"> President</w:t>
      </w:r>
      <w:r>
        <w:rPr>
          <w:rFonts w:ascii="Arial" w:hAnsi="Arial" w:cs="Arial"/>
          <w:sz w:val="24"/>
        </w:rPr>
        <w:t>e</w:t>
      </w:r>
      <w:r w:rsidRPr="000D0CF0">
        <w:rPr>
          <w:rFonts w:ascii="Arial" w:hAnsi="Arial" w:cs="Arial"/>
          <w:sz w:val="24"/>
        </w:rPr>
        <w:t>,</w:t>
      </w:r>
    </w:p>
    <w:p w14:paraId="13C68AE5" w14:textId="65529ABC" w:rsidR="00C45487" w:rsidRPr="000D0CF0" w:rsidRDefault="00C45487" w:rsidP="00C45487">
      <w:pPr>
        <w:jc w:val="both"/>
        <w:rPr>
          <w:rFonts w:ascii="Arial" w:hAnsi="Arial" w:cs="Arial"/>
          <w:sz w:val="24"/>
        </w:rPr>
      </w:pPr>
      <w:r w:rsidRPr="000D0CF0">
        <w:rPr>
          <w:rFonts w:ascii="Arial" w:hAnsi="Arial" w:cs="Arial"/>
          <w:sz w:val="24"/>
        </w:rPr>
        <w:tab/>
      </w:r>
      <w:r w:rsidRPr="000D0CF0">
        <w:rPr>
          <w:rFonts w:ascii="Arial" w:hAnsi="Arial" w:cs="Arial"/>
          <w:sz w:val="24"/>
        </w:rPr>
        <w:tab/>
      </w:r>
      <w:r w:rsidRPr="000D0CF0">
        <w:rPr>
          <w:rFonts w:ascii="Arial" w:hAnsi="Arial" w:cs="Arial"/>
          <w:sz w:val="24"/>
        </w:rPr>
        <w:tab/>
        <w:t>Senhores</w:t>
      </w:r>
      <w:r>
        <w:rPr>
          <w:rFonts w:ascii="Arial" w:hAnsi="Arial" w:cs="Arial"/>
          <w:sz w:val="24"/>
        </w:rPr>
        <w:t xml:space="preserve"> (as)</w:t>
      </w:r>
      <w:r w:rsidRPr="000D0CF0">
        <w:rPr>
          <w:rFonts w:ascii="Arial" w:hAnsi="Arial" w:cs="Arial"/>
          <w:sz w:val="24"/>
        </w:rPr>
        <w:t xml:space="preserve"> Vereadores</w:t>
      </w:r>
      <w:r>
        <w:rPr>
          <w:rFonts w:ascii="Arial" w:hAnsi="Arial" w:cs="Arial"/>
          <w:sz w:val="24"/>
        </w:rPr>
        <w:t xml:space="preserve"> (as):</w:t>
      </w:r>
    </w:p>
    <w:p w14:paraId="05668D81" w14:textId="7027ED58" w:rsidR="00C45487" w:rsidRPr="000D0CF0" w:rsidRDefault="00C45487" w:rsidP="00C45487">
      <w:pPr>
        <w:jc w:val="both"/>
        <w:rPr>
          <w:rFonts w:ascii="Arial" w:hAnsi="Arial" w:cs="Arial"/>
          <w:sz w:val="24"/>
        </w:rPr>
      </w:pPr>
      <w:r w:rsidRPr="000D0CF0">
        <w:rPr>
          <w:rFonts w:ascii="Arial" w:hAnsi="Arial" w:cs="Arial"/>
          <w:sz w:val="24"/>
        </w:rPr>
        <w:tab/>
      </w:r>
      <w:r w:rsidRPr="000D0CF0">
        <w:rPr>
          <w:rFonts w:ascii="Arial" w:hAnsi="Arial" w:cs="Arial"/>
          <w:sz w:val="24"/>
        </w:rPr>
        <w:tab/>
      </w:r>
      <w:r w:rsidRPr="000D0CF0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Ao cumprimentá-los cordialmente, apresentamos em anexo, o </w:t>
      </w:r>
      <w:r>
        <w:rPr>
          <w:rFonts w:ascii="Arial" w:hAnsi="Arial" w:cs="Arial"/>
          <w:b/>
          <w:sz w:val="24"/>
        </w:rPr>
        <w:t>Projeto de Lei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b/>
          <w:sz w:val="24"/>
        </w:rPr>
        <w:t>nº 2</w:t>
      </w:r>
      <w:r w:rsidR="00BA2346">
        <w:rPr>
          <w:rFonts w:ascii="Arial" w:hAnsi="Arial" w:cs="Arial"/>
          <w:b/>
          <w:sz w:val="24"/>
        </w:rPr>
        <w:t>6</w:t>
      </w:r>
      <w:r>
        <w:rPr>
          <w:rFonts w:ascii="Arial" w:hAnsi="Arial" w:cs="Arial"/>
          <w:b/>
          <w:sz w:val="24"/>
        </w:rPr>
        <w:t xml:space="preserve">/2023, </w:t>
      </w:r>
      <w:r>
        <w:rPr>
          <w:rFonts w:ascii="Arial" w:hAnsi="Arial" w:cs="Arial"/>
          <w:sz w:val="24"/>
        </w:rPr>
        <w:t>a fim de que seja submetido à apreciação pela Câmara de Vereadores desta Casa Legislativa.</w:t>
      </w:r>
      <w:r w:rsidRPr="000D0CF0">
        <w:rPr>
          <w:rFonts w:ascii="Arial" w:hAnsi="Arial" w:cs="Arial"/>
          <w:sz w:val="24"/>
        </w:rPr>
        <w:t xml:space="preserve"> </w:t>
      </w:r>
    </w:p>
    <w:p w14:paraId="1D95B388" w14:textId="60F54C75" w:rsidR="00E41E52" w:rsidRDefault="00E41E52" w:rsidP="00C45487">
      <w:pPr>
        <w:ind w:firstLine="21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Em </w:t>
      </w:r>
      <w:r w:rsidR="00C45487">
        <w:rPr>
          <w:rFonts w:ascii="Arial" w:hAnsi="Arial" w:cs="Arial"/>
          <w:sz w:val="24"/>
        </w:rPr>
        <w:t>referida proposição</w:t>
      </w:r>
      <w:r w:rsidR="00225BA8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o poder Executivo apresenta em anexo o Estudo Técnico Socioambiental cujo o objetivo é a alteração da metragem das áreas de preservação permanente (APP), tendo como parâmetro as áreas já consolidadas.</w:t>
      </w:r>
    </w:p>
    <w:p w14:paraId="7B9C84FC" w14:textId="77777777" w:rsidR="0076131B" w:rsidRDefault="0076131B" w:rsidP="00C45487">
      <w:pPr>
        <w:ind w:firstLine="21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Na forma do presente Estudo foram realizados diagnósticos em ambientais em vários pontos da cidade, sendo proposto novas metragens de área de preservação permanente nestas áreas.</w:t>
      </w:r>
    </w:p>
    <w:p w14:paraId="58C24C6A" w14:textId="77777777" w:rsidR="0076131B" w:rsidRDefault="0076131B" w:rsidP="00C45487">
      <w:pPr>
        <w:ind w:firstLine="21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É de conhecimento público que há terrenos que não podem ser construídos, pois na forma que está a legislação a área de APP não permite qualquer construção face a distância entre curso d’água e o terreno.</w:t>
      </w:r>
    </w:p>
    <w:p w14:paraId="0AE15AB9" w14:textId="14F9ECAC" w:rsidR="0037329E" w:rsidRDefault="0037329E" w:rsidP="00C45487">
      <w:pPr>
        <w:ind w:firstLine="21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Assim, referido estudo traz dimensões variadas em diversos pontos de APP com o objetivo de </w:t>
      </w:r>
      <w:r w:rsidR="000B7D16">
        <w:rPr>
          <w:rFonts w:ascii="Arial" w:hAnsi="Arial" w:cs="Arial"/>
          <w:sz w:val="24"/>
        </w:rPr>
        <w:t xml:space="preserve">reduzir estas áreas e consequentemente </w:t>
      </w:r>
      <w:r>
        <w:rPr>
          <w:rFonts w:ascii="Arial" w:hAnsi="Arial" w:cs="Arial"/>
          <w:sz w:val="24"/>
        </w:rPr>
        <w:t>ser autorizado construções ou utilização do imóvel para outra finalidade.</w:t>
      </w:r>
    </w:p>
    <w:p w14:paraId="25542E93" w14:textId="2C1A469A" w:rsidR="00C45487" w:rsidRPr="00DF340C" w:rsidRDefault="00C45487" w:rsidP="00C45487">
      <w:pPr>
        <w:ind w:firstLine="2160"/>
        <w:jc w:val="both"/>
        <w:rPr>
          <w:rFonts w:ascii="Arial" w:hAnsi="Arial" w:cs="Arial"/>
          <w:sz w:val="24"/>
          <w:szCs w:val="24"/>
        </w:rPr>
      </w:pPr>
      <w:r w:rsidRPr="00DF340C">
        <w:rPr>
          <w:rFonts w:ascii="Arial" w:hAnsi="Arial" w:cs="Arial"/>
          <w:sz w:val="24"/>
          <w:szCs w:val="24"/>
        </w:rPr>
        <w:t xml:space="preserve">Isto posto, remetemos à esta Casa Legislativa o Projeto de Lei n.º </w:t>
      </w:r>
      <w:r>
        <w:rPr>
          <w:rFonts w:ascii="Arial" w:hAnsi="Arial" w:cs="Arial"/>
          <w:sz w:val="24"/>
          <w:szCs w:val="24"/>
        </w:rPr>
        <w:t>2</w:t>
      </w:r>
      <w:r w:rsidR="00D82B48">
        <w:rPr>
          <w:rFonts w:ascii="Arial" w:hAnsi="Arial" w:cs="Arial"/>
          <w:sz w:val="24"/>
          <w:szCs w:val="24"/>
        </w:rPr>
        <w:t>6</w:t>
      </w:r>
      <w:r w:rsidRPr="00DF340C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3</w:t>
      </w:r>
      <w:r w:rsidRPr="00DF340C">
        <w:rPr>
          <w:rFonts w:ascii="Arial" w:hAnsi="Arial" w:cs="Arial"/>
          <w:sz w:val="24"/>
          <w:szCs w:val="24"/>
        </w:rPr>
        <w:t xml:space="preserve"> a fim de que, após cumpridas as formalidades legais e regimentais, seja a proposição submetida à apreciação, na sequência, à votação pelos nobres vereadores.</w:t>
      </w:r>
    </w:p>
    <w:p w14:paraId="686A3765" w14:textId="77777777" w:rsidR="00C45487" w:rsidRDefault="00C45487" w:rsidP="00C45487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A761CB5" w14:textId="6B1B6846" w:rsidR="00D82B48" w:rsidRDefault="00D82B48" w:rsidP="00D82B48">
      <w:pPr>
        <w:ind w:firstLine="2268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GABINETE DO PREFEITO MUNICIPAL DE ENGENHO VELHO/RS, 09 de novembro de 2023.</w:t>
      </w:r>
    </w:p>
    <w:p w14:paraId="4037F8DC" w14:textId="77777777" w:rsidR="00D82B48" w:rsidRDefault="00D82B48" w:rsidP="00D82B48">
      <w:pPr>
        <w:ind w:firstLine="2268"/>
        <w:jc w:val="both"/>
        <w:rPr>
          <w:rFonts w:ascii="Arial" w:hAnsi="Arial" w:cs="Arial"/>
          <w:b/>
          <w:szCs w:val="24"/>
        </w:rPr>
      </w:pPr>
    </w:p>
    <w:p w14:paraId="5FF5AE84" w14:textId="77777777" w:rsidR="00D82B48" w:rsidRDefault="00D82B48" w:rsidP="00D82B48">
      <w:pPr>
        <w:jc w:val="both"/>
        <w:rPr>
          <w:b/>
        </w:rPr>
      </w:pPr>
    </w:p>
    <w:p w14:paraId="6F34E880" w14:textId="77777777" w:rsidR="00D82B48" w:rsidRDefault="00D82B48" w:rsidP="00D82B48">
      <w:pPr>
        <w:jc w:val="both"/>
        <w:rPr>
          <w:b/>
        </w:rPr>
      </w:pPr>
    </w:p>
    <w:p w14:paraId="5BC85B94" w14:textId="77777777" w:rsidR="00D82B48" w:rsidRDefault="00D82B48" w:rsidP="00D82B48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EDSON LUIS BACCIN MARTINELLI</w:t>
      </w:r>
    </w:p>
    <w:p w14:paraId="306E17F4" w14:textId="77777777" w:rsidR="00D82B48" w:rsidRDefault="00D82B48" w:rsidP="00D82B48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Prefeito Municipal em exercício</w:t>
      </w:r>
    </w:p>
    <w:p w14:paraId="0A99C7A8" w14:textId="77777777" w:rsidR="00D82B48" w:rsidRDefault="00D82B48" w:rsidP="00D82B48">
      <w:pPr>
        <w:jc w:val="center"/>
        <w:rPr>
          <w:rFonts w:ascii="Arial" w:hAnsi="Arial" w:cs="Arial"/>
          <w:b/>
          <w:szCs w:val="24"/>
        </w:rPr>
      </w:pPr>
    </w:p>
    <w:p w14:paraId="693BB534" w14:textId="05A15CE9" w:rsidR="00C45487" w:rsidRPr="00C45487" w:rsidRDefault="00C45487" w:rsidP="00D82B48">
      <w:pPr>
        <w:pStyle w:val="SemEspaamento"/>
        <w:ind w:firstLine="2127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sectPr w:rsidR="00C45487" w:rsidRPr="00C45487" w:rsidSect="002A5888">
      <w:pgSz w:w="11906" w:h="16838"/>
      <w:pgMar w:top="2948" w:right="170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060"/>
    <w:rsid w:val="000B7D16"/>
    <w:rsid w:val="000D3A1C"/>
    <w:rsid w:val="000F277D"/>
    <w:rsid w:val="001E6290"/>
    <w:rsid w:val="00225BA8"/>
    <w:rsid w:val="00263FB3"/>
    <w:rsid w:val="002A5888"/>
    <w:rsid w:val="0037329E"/>
    <w:rsid w:val="003A4697"/>
    <w:rsid w:val="00464E5F"/>
    <w:rsid w:val="004A2931"/>
    <w:rsid w:val="004C35B6"/>
    <w:rsid w:val="00581774"/>
    <w:rsid w:val="005C2D7A"/>
    <w:rsid w:val="00747AB5"/>
    <w:rsid w:val="00760060"/>
    <w:rsid w:val="0076131B"/>
    <w:rsid w:val="008E065F"/>
    <w:rsid w:val="00914961"/>
    <w:rsid w:val="00970C33"/>
    <w:rsid w:val="00A43197"/>
    <w:rsid w:val="00A8775E"/>
    <w:rsid w:val="00B41D89"/>
    <w:rsid w:val="00BA2346"/>
    <w:rsid w:val="00BF0C74"/>
    <w:rsid w:val="00C45487"/>
    <w:rsid w:val="00CB42F7"/>
    <w:rsid w:val="00D712A1"/>
    <w:rsid w:val="00D82B48"/>
    <w:rsid w:val="00E41E52"/>
    <w:rsid w:val="00EC1625"/>
    <w:rsid w:val="00EC4886"/>
    <w:rsid w:val="00EE2207"/>
    <w:rsid w:val="00F021D2"/>
    <w:rsid w:val="00F957AB"/>
    <w:rsid w:val="00FC1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B0648"/>
  <w15:chartTrackingRefBased/>
  <w15:docId w15:val="{318BBCC4-A93F-47F6-8501-86C385DB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600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747AB5"/>
    <w:rPr>
      <w:color w:val="0000FF"/>
      <w:u w:val="single"/>
    </w:rPr>
  </w:style>
  <w:style w:type="table" w:styleId="Tabelacomgrade">
    <w:name w:val="Table Grid"/>
    <w:basedOn w:val="Tabelanormal"/>
    <w:uiPriority w:val="39"/>
    <w:rsid w:val="009149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BF0C7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C45487"/>
    <w:pPr>
      <w:spacing w:after="0" w:line="240" w:lineRule="auto"/>
    </w:pPr>
    <w:rPr>
      <w:rFonts w:ascii="Calibri" w:eastAsia="Calibri" w:hAnsi="Calibri" w:cs="Times New Roman"/>
    </w:rPr>
  </w:style>
  <w:style w:type="paragraph" w:styleId="Recuodecorpodetexto3">
    <w:name w:val="Body Text Indent 3"/>
    <w:basedOn w:val="Normal"/>
    <w:link w:val="Recuodecorpodetexto3Char"/>
    <w:rsid w:val="003A4697"/>
    <w:pPr>
      <w:spacing w:after="0" w:line="360" w:lineRule="auto"/>
      <w:ind w:firstLine="1134"/>
      <w:jc w:val="both"/>
    </w:pPr>
    <w:rPr>
      <w:rFonts w:ascii="Arial" w:eastAsia="Times New Roman" w:hAnsi="Arial" w:cs="Times New Roman"/>
      <w:spacing w:val="10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A4697"/>
    <w:rPr>
      <w:rFonts w:ascii="Arial" w:eastAsia="Times New Roman" w:hAnsi="Arial" w:cs="Times New Roman"/>
      <w:spacing w:val="1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7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lanalto.gov.br/ccivil_03/leis/l6766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894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MDT Store</dc:creator>
  <cp:keywords/>
  <dc:description/>
  <cp:lastModifiedBy>Laercio Lamonatto</cp:lastModifiedBy>
  <cp:revision>6</cp:revision>
  <dcterms:created xsi:type="dcterms:W3CDTF">2023-12-14T19:41:00Z</dcterms:created>
  <dcterms:modified xsi:type="dcterms:W3CDTF">2023-12-14T19:49:00Z</dcterms:modified>
</cp:coreProperties>
</file>