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1FD89" w14:textId="77FF118F" w:rsidR="00036D92" w:rsidRPr="00B96546" w:rsidRDefault="00036D92" w:rsidP="00B401CD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56957CB" wp14:editId="085A2693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33853586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9CE74" w14:textId="77777777" w:rsidR="00036D92" w:rsidRDefault="00036D92" w:rsidP="00036D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1520B75" w14:textId="2788118C" w:rsidR="00036D92" w:rsidRDefault="00036D92" w:rsidP="00036D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="00B401C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38E871B" w14:textId="25F927FB" w:rsidR="00036D92" w:rsidRPr="009B3ED3" w:rsidRDefault="00036D92" w:rsidP="00036D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="00B401C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957CB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5559CE74" w14:textId="77777777" w:rsidR="00036D92" w:rsidRDefault="00036D92" w:rsidP="00036D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1520B75" w14:textId="2788118C" w:rsidR="00036D92" w:rsidRDefault="00036D92" w:rsidP="00036D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="00B401CD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38E871B" w14:textId="25F927FB" w:rsidR="00036D92" w:rsidRPr="009B3ED3" w:rsidRDefault="00036D92" w:rsidP="00036D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="00B401CD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2 3</w:t>
      </w:r>
    </w:p>
    <w:p w14:paraId="21C84BCF" w14:textId="5ACB5B2C" w:rsidR="00036D92" w:rsidRPr="00B401CD" w:rsidRDefault="00036D92" w:rsidP="00B401CD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B401CD">
        <w:rPr>
          <w:rFonts w:ascii="Arial" w:hAnsi="Arial" w:cs="Arial"/>
          <w:noProof/>
          <w:sz w:val="24"/>
          <w:szCs w:val="24"/>
        </w:rPr>
        <w:t>De 2</w:t>
      </w:r>
      <w:r w:rsidR="00B401CD">
        <w:rPr>
          <w:rFonts w:ascii="Arial" w:hAnsi="Arial" w:cs="Arial"/>
          <w:noProof/>
          <w:sz w:val="24"/>
          <w:szCs w:val="24"/>
        </w:rPr>
        <w:t>4</w:t>
      </w:r>
      <w:r w:rsidRPr="00B401CD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54D8FE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06AA">
        <w:rPr>
          <w:rFonts w:ascii="Arial" w:eastAsia="Arial" w:hAnsi="Arial" w:cs="Arial"/>
          <w:b/>
          <w:bCs/>
          <w:color w:val="000000"/>
          <w:sz w:val="24"/>
          <w:szCs w:val="24"/>
        </w:rPr>
        <w:t>4</w:t>
      </w:r>
      <w:r w:rsidR="00DA74C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906AA">
        <w:rPr>
          <w:rFonts w:ascii="Arial" w:eastAsia="Arial" w:hAnsi="Arial" w:cs="Arial"/>
          <w:b/>
          <w:bCs/>
          <w:color w:val="000000"/>
          <w:sz w:val="24"/>
          <w:szCs w:val="24"/>
        </w:rPr>
        <w:t>quar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enta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401C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2462BC9B" w:rsidR="00081855" w:rsidRPr="0009362D" w:rsidRDefault="00081855" w:rsidP="00B401C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25D27">
        <w:rPr>
          <w:rFonts w:ascii="Arial" w:hAnsi="Arial" w:cs="Arial"/>
          <w:sz w:val="24"/>
          <w:szCs w:val="24"/>
        </w:rPr>
        <w:t>8732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B401C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401C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382D215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06AA">
        <w:rPr>
          <w:rFonts w:ascii="Arial" w:eastAsia="Arial" w:hAnsi="Arial" w:cs="Arial"/>
          <w:b/>
          <w:bCs/>
          <w:color w:val="000000"/>
          <w:sz w:val="24"/>
          <w:szCs w:val="24"/>
        </w:rPr>
        <w:t>4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B906AA">
        <w:rPr>
          <w:rFonts w:ascii="Arial" w:eastAsia="Arial" w:hAnsi="Arial" w:cs="Arial"/>
          <w:b/>
          <w:bCs/>
          <w:color w:val="000000"/>
          <w:sz w:val="24"/>
          <w:szCs w:val="24"/>
        </w:rPr>
        <w:t>quar</w:t>
      </w:r>
      <w:r w:rsidR="00225D27">
        <w:rPr>
          <w:rFonts w:ascii="Arial" w:eastAsia="Arial" w:hAnsi="Arial" w:cs="Arial"/>
          <w:b/>
          <w:bCs/>
          <w:color w:val="000000"/>
          <w:sz w:val="24"/>
          <w:szCs w:val="24"/>
        </w:rPr>
        <w:t>enta mil reais</w:t>
      </w:r>
      <w:r w:rsidR="00225D2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906AA" w14:paraId="318D8005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E90C66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906AA" w14:paraId="50977409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7506ED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B906AA" w14:paraId="492E869B" w14:textId="77777777" w:rsidTr="00B401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4B511D" w14:textId="77777777" w:rsidR="00B906AA" w:rsidRDefault="00B906AA" w:rsidP="00B401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73A931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B906AA" w14:paraId="41274169" w14:textId="77777777" w:rsidTr="00B401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EBEEE" w14:textId="77777777" w:rsidR="00B906AA" w:rsidRDefault="00B906AA" w:rsidP="00B401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16.002.0004.0122.0023.2054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1F630A" w14:textId="10CD56AA" w:rsidR="00B906AA" w:rsidRDefault="00B906AA" w:rsidP="00B401C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401C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Cursos - Informática Itinerante / Alfabetização Idosos e Adultos/ Costura Industrial-Tecidos-Aviamentos-Instrutor</w:t>
            </w:r>
          </w:p>
        </w:tc>
      </w:tr>
      <w:tr w:rsidR="00B906AA" w14:paraId="12249751" w14:textId="77777777" w:rsidTr="00B401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053DA0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19ECDA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05D35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06AA" w14:paraId="13CB0B29" w14:textId="77777777" w:rsidTr="00B401C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CDC8D5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9E5505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058CB" w14:textId="77777777" w:rsidR="00B906AA" w:rsidRDefault="00B906AA" w:rsidP="00B401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B906AA" w14:paraId="66AD5C3B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77EC33" w14:textId="77777777" w:rsidR="00B906AA" w:rsidRDefault="00B906AA" w:rsidP="00B401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R$ 40.000,00</w:t>
            </w:r>
          </w:p>
        </w:tc>
      </w:tr>
    </w:tbl>
    <w:p w14:paraId="146635A0" w14:textId="23C91261" w:rsidR="0009362D" w:rsidRPr="00B401C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906AA" w14:paraId="103EB52A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3B2671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906AA" w14:paraId="5B9D5596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B8C654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B906AA" w14:paraId="191783A8" w14:textId="77777777" w:rsidTr="00B401C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E949DD" w14:textId="77777777" w:rsidR="00B906AA" w:rsidRDefault="00B906AA" w:rsidP="00B401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36C1E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B906AA" w14:paraId="43A65D10" w14:textId="77777777" w:rsidTr="00B401C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2285D2" w14:textId="77777777" w:rsidR="00B906AA" w:rsidRDefault="00B906AA" w:rsidP="00B401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16.002.0004.0122.0023.2057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748F32" w14:textId="77777777" w:rsidR="00B906AA" w:rsidRDefault="00B906AA" w:rsidP="00B401C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Fortalecimento de vínculos, convívio social à Melhor Idade</w:t>
            </w:r>
          </w:p>
        </w:tc>
      </w:tr>
      <w:tr w:rsidR="00B906AA" w14:paraId="794FB170" w14:textId="77777777" w:rsidTr="00B401C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CF7DE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DDD50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AFFB7D" w14:textId="77777777" w:rsidR="00B906AA" w:rsidRDefault="00B906AA" w:rsidP="00B401C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06AA" w14:paraId="58FC92B7" w14:textId="77777777" w:rsidTr="00B401C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71D63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F10A5" w14:textId="77777777" w:rsidR="00B906AA" w:rsidRDefault="00B906AA" w:rsidP="00B401C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FE4DD5" w14:textId="77777777" w:rsidR="00B906AA" w:rsidRDefault="00B906AA" w:rsidP="00B401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B906AA" w14:paraId="3AEDE8B5" w14:textId="77777777" w:rsidTr="00B401C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5691A" w14:textId="77777777" w:rsidR="00B906AA" w:rsidRDefault="00B906AA" w:rsidP="00B401C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R$ 40.000,00</w:t>
            </w:r>
          </w:p>
        </w:tc>
      </w:tr>
    </w:tbl>
    <w:p w14:paraId="57EEE882" w14:textId="77777777" w:rsidR="002E1525" w:rsidRPr="00B401CD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27C035FE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759B0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B401C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401CD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26A330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A74CC">
        <w:rPr>
          <w:rFonts w:ascii="Arial" w:hAnsi="Arial" w:cs="Arial"/>
          <w:sz w:val="24"/>
          <w:szCs w:val="24"/>
        </w:rPr>
        <w:t>2</w:t>
      </w:r>
      <w:r w:rsidR="00B401CD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731168D" w14:textId="77777777" w:rsidR="00B401CD" w:rsidRPr="00B401CD" w:rsidRDefault="00B401CD" w:rsidP="00B401CD">
      <w:pPr>
        <w:spacing w:after="0" w:line="240" w:lineRule="auto"/>
        <w:jc w:val="both"/>
        <w:rPr>
          <w:rFonts w:ascii="Arial" w:hAnsi="Arial" w:cs="Arial"/>
          <w:b/>
          <w:bCs/>
          <w:sz w:val="10"/>
          <w:szCs w:val="10"/>
        </w:rPr>
      </w:pPr>
    </w:p>
    <w:p w14:paraId="2289784E" w14:textId="524048AE" w:rsidR="00255BFA" w:rsidRDefault="002E47EB" w:rsidP="00B401CD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225D27">
        <w:rPr>
          <w:rFonts w:ascii="Arial" w:hAnsi="Arial" w:cs="Arial"/>
          <w:shd w:val="clear" w:color="auto" w:fill="FFFFFF"/>
        </w:rPr>
        <w:t>Secretaria Municipal de Assuntos da Comunidade</w:t>
      </w:r>
    </w:p>
    <w:p w14:paraId="4C157806" w14:textId="06AF507A" w:rsidR="002E47EB" w:rsidRPr="009F3255" w:rsidRDefault="002E47EB" w:rsidP="00B401C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906AA">
        <w:rPr>
          <w:rFonts w:ascii="Arial" w:hAnsi="Arial" w:cs="Arial"/>
          <w:bCs/>
          <w:color w:val="000000" w:themeColor="text1"/>
          <w:sz w:val="24"/>
          <w:szCs w:val="28"/>
        </w:rPr>
        <w:t>4</w:t>
      </w:r>
      <w:r w:rsidR="00305539">
        <w:rPr>
          <w:rFonts w:ascii="Arial" w:hAnsi="Arial" w:cs="Arial"/>
          <w:bCs/>
          <w:color w:val="000000" w:themeColor="text1"/>
          <w:sz w:val="24"/>
          <w:szCs w:val="28"/>
        </w:rPr>
        <w:t>0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B401CD" w:rsidRDefault="002E47EB" w:rsidP="00B401C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8"/>
          <w:szCs w:val="12"/>
        </w:rPr>
      </w:pPr>
    </w:p>
    <w:p w14:paraId="1B274526" w14:textId="77777777" w:rsidR="002E47EB" w:rsidRPr="001E2BCD" w:rsidRDefault="002E47EB" w:rsidP="00B401C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652FC1A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16 - SEMAC – Secretaria Municipal de Assuntos da Comunidade</w:t>
      </w:r>
    </w:p>
    <w:p w14:paraId="789E4ECE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Gerência Administrativa e Financeira – GADAC</w:t>
      </w:r>
    </w:p>
    <w:p w14:paraId="6C421B1C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2057 – Melhor Idade</w:t>
      </w:r>
    </w:p>
    <w:p w14:paraId="70465580" w14:textId="40A77939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834 - 34.49.05.20 –Equipamento e material permanente</w:t>
      </w:r>
      <w:r w:rsidR="00B401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R$ 40.000,00</w:t>
      </w:r>
    </w:p>
    <w:p w14:paraId="6F57B78E" w14:textId="77777777" w:rsidR="00B401CD" w:rsidRPr="00B401CD" w:rsidRDefault="00B401CD" w:rsidP="00B401CD">
      <w:pPr>
        <w:spacing w:after="0" w:line="240" w:lineRule="auto"/>
        <w:jc w:val="both"/>
        <w:rPr>
          <w:rFonts w:ascii="Arial" w:hAnsi="Arial" w:cs="Arial"/>
          <w:b/>
          <w:bCs/>
          <w:sz w:val="10"/>
          <w:szCs w:val="10"/>
        </w:rPr>
      </w:pPr>
    </w:p>
    <w:p w14:paraId="2B9CF9BB" w14:textId="37D7DD76" w:rsidR="00CB18C3" w:rsidRPr="0003315B" w:rsidRDefault="002E47EB" w:rsidP="00B401C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</w:p>
    <w:p w14:paraId="72B5BFAF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16 - SEMAC – Secretaria Municipal de Assuntos da Comunidade</w:t>
      </w:r>
    </w:p>
    <w:p w14:paraId="4187979B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Gerência Administrativa e Financeira – GADAC</w:t>
      </w:r>
    </w:p>
    <w:p w14:paraId="09CFF90B" w14:textId="77777777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2054 – Gestão Dos Clubes de Mães</w:t>
      </w:r>
    </w:p>
    <w:p w14:paraId="154EF948" w14:textId="4A872494" w:rsidR="000E7C39" w:rsidRPr="000E7C39" w:rsidRDefault="000E7C39" w:rsidP="00B401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830 - 33.90.39.00 – Outros serviços de Terceiros – Pessoa Jurídica</w:t>
      </w:r>
      <w:r w:rsidR="00B401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0E7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R$ 40.000,00</w:t>
      </w:r>
    </w:p>
    <w:p w14:paraId="63A390E2" w14:textId="77777777" w:rsidR="00305539" w:rsidRPr="00B401CD" w:rsidRDefault="00305539" w:rsidP="00B401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2"/>
          <w:szCs w:val="12"/>
          <w:shd w:val="clear" w:color="auto" w:fill="FFFFFF"/>
        </w:rPr>
      </w:pPr>
    </w:p>
    <w:p w14:paraId="13F8E1C9" w14:textId="3D931F80" w:rsidR="00255BFA" w:rsidRPr="001E2BCD" w:rsidRDefault="002E47EB" w:rsidP="00B401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225D27" w:rsidRPr="00225D27">
        <w:rPr>
          <w:rFonts w:ascii="Arial" w:hAnsi="Arial" w:cs="Arial"/>
          <w:color w:val="000000"/>
        </w:rPr>
        <w:t>Equipamento e material permanente</w:t>
      </w:r>
      <w:r w:rsidR="001E2BCD" w:rsidRPr="001E2BCD">
        <w:rPr>
          <w:rFonts w:ascii="Arial" w:hAnsi="Arial" w:cs="Arial"/>
          <w:color w:val="000000" w:themeColor="text1"/>
        </w:rPr>
        <w:t>.</w:t>
      </w:r>
    </w:p>
    <w:p w14:paraId="38FD5360" w14:textId="4DFAAA3F" w:rsidR="002E47EB" w:rsidRPr="00B401CD" w:rsidRDefault="002E47EB" w:rsidP="00B401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22D2D5AA" w14:textId="785E0480" w:rsidR="00225D27" w:rsidRPr="00225D27" w:rsidRDefault="002E47EB" w:rsidP="00B401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225D27" w:rsidRPr="00225D27">
        <w:rPr>
          <w:rFonts w:ascii="Arial" w:hAnsi="Arial" w:cs="Arial"/>
          <w:color w:val="000000"/>
        </w:rPr>
        <w:t>Promover instrutores para os clubes de mães</w:t>
      </w:r>
      <w:r w:rsidR="00225D27">
        <w:rPr>
          <w:rFonts w:ascii="Arial" w:hAnsi="Arial" w:cs="Arial"/>
          <w:color w:val="000000"/>
        </w:rPr>
        <w:t>.</w:t>
      </w:r>
    </w:p>
    <w:p w14:paraId="28F93BE5" w14:textId="0D5BAEE8" w:rsidR="00255BFA" w:rsidRPr="00B401CD" w:rsidRDefault="00255BFA" w:rsidP="00B401C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0"/>
          <w:szCs w:val="14"/>
        </w:rPr>
      </w:pPr>
    </w:p>
    <w:p w14:paraId="037C4AAA" w14:textId="77777777" w:rsidR="00225D27" w:rsidRDefault="002E47EB" w:rsidP="00B401C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25D27">
        <w:rPr>
          <w:rFonts w:ascii="Arial" w:hAnsi="Arial" w:cs="Arial"/>
          <w:b/>
          <w:bCs/>
          <w:sz w:val="24"/>
          <w:szCs w:val="24"/>
        </w:rPr>
        <w:t>Impactos esperados na execução orçamentária e nos serviços públicos:</w:t>
      </w:r>
    </w:p>
    <w:p w14:paraId="7D39118A" w14:textId="6FD82640" w:rsidR="00225D27" w:rsidRPr="00225D27" w:rsidRDefault="002E47EB" w:rsidP="00B401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5D27">
        <w:rPr>
          <w:rFonts w:ascii="Arial" w:hAnsi="Arial" w:cs="Arial"/>
          <w:sz w:val="24"/>
          <w:szCs w:val="24"/>
        </w:rPr>
        <w:t xml:space="preserve"> </w:t>
      </w:r>
      <w:r w:rsidR="00255BFA" w:rsidRPr="00225D27">
        <w:rPr>
          <w:rFonts w:ascii="Arial" w:hAnsi="Arial" w:cs="Arial"/>
          <w:sz w:val="24"/>
          <w:szCs w:val="24"/>
        </w:rPr>
        <w:t xml:space="preserve"> </w:t>
      </w:r>
      <w:r w:rsidR="001E2BCD" w:rsidRPr="00225D27">
        <w:rPr>
          <w:rFonts w:ascii="Arial" w:hAnsi="Arial" w:cs="Arial"/>
          <w:sz w:val="24"/>
          <w:szCs w:val="24"/>
        </w:rPr>
        <w:br/>
      </w:r>
      <w:r w:rsidR="00225D27" w:rsidRPr="00225D27">
        <w:rPr>
          <w:rFonts w:ascii="Arial" w:hAnsi="Arial" w:cs="Arial"/>
          <w:sz w:val="24"/>
          <w:szCs w:val="24"/>
        </w:rPr>
        <w:t>A suplementação orçamentária proposta terá impactos positivos diretos na execução orçamentária e na qualidade dos serviços públicos prestados para a sociedade por meio dos clubes de mães.</w:t>
      </w:r>
      <w:r w:rsidR="00B401CD">
        <w:rPr>
          <w:rFonts w:ascii="Arial" w:hAnsi="Arial" w:cs="Arial"/>
          <w:sz w:val="24"/>
          <w:szCs w:val="24"/>
        </w:rPr>
        <w:t xml:space="preserve"> </w:t>
      </w:r>
      <w:r w:rsidR="00225D27" w:rsidRPr="00225D27">
        <w:rPr>
          <w:rFonts w:ascii="Arial" w:hAnsi="Arial" w:cs="Arial"/>
          <w:sz w:val="24"/>
          <w:szCs w:val="24"/>
        </w:rPr>
        <w:t>A presente solicitação de suplementação de dotação orçamentária tem</w:t>
      </w:r>
      <w:r w:rsidR="00225D27">
        <w:rPr>
          <w:rFonts w:ascii="Arial" w:hAnsi="Arial" w:cs="Arial"/>
          <w:sz w:val="24"/>
          <w:szCs w:val="24"/>
        </w:rPr>
        <w:t xml:space="preserve"> </w:t>
      </w:r>
      <w:r w:rsidR="00225D27" w:rsidRPr="00225D27">
        <w:rPr>
          <w:rFonts w:ascii="Arial" w:hAnsi="Arial" w:cs="Arial"/>
          <w:sz w:val="24"/>
          <w:szCs w:val="24"/>
        </w:rPr>
        <w:t xml:space="preserve">por finalidade viabilizar a contratação de instrutores para atuação junto aos Clubes de Mães vinculados à Secretaria Municipal de Assuntos da Comunidade. Os Clubes de Mães desempenham papel fundamental na promoção da convivência comunitária, no fortalecimento de vínculos familiares e sociais, bem como na geração de oportunidades de capacitação e possível complementação de renda. As atividades desenvolvidas — como oficinas de artesanato, corte e costura, pintura, trabalhos manuais, entre outras — contribuem significativamente para a inclusão social, valorização pessoal e melhoria da qualidade de vida das </w:t>
      </w:r>
      <w:r w:rsidR="00B401CD" w:rsidRPr="00225D27">
        <w:rPr>
          <w:rFonts w:ascii="Arial" w:hAnsi="Arial" w:cs="Arial"/>
          <w:sz w:val="24"/>
          <w:szCs w:val="24"/>
        </w:rPr>
        <w:t>participantes. Entretanto</w:t>
      </w:r>
      <w:r w:rsidR="00225D27" w:rsidRPr="00225D27">
        <w:rPr>
          <w:rFonts w:ascii="Arial" w:hAnsi="Arial" w:cs="Arial"/>
          <w:sz w:val="24"/>
          <w:szCs w:val="24"/>
        </w:rPr>
        <w:t>, a dotação orçamentária inicialmente prevista mostrou-se insuficiente para atender à demanda crescente de participantes e à necessidade de ampliação e qualificação das oficinas ofertadas. A contratação de instrutores capacitados é indispensável para garantir a continuidade e a qualidade das atividades desenvolvidas, assegurando que os objetivos sociais e comunitários do programa sejam plenamente alcançados.</w:t>
      </w:r>
      <w:r w:rsidR="00B401CD">
        <w:rPr>
          <w:rFonts w:ascii="Arial" w:hAnsi="Arial" w:cs="Arial"/>
          <w:sz w:val="24"/>
          <w:szCs w:val="24"/>
        </w:rPr>
        <w:t xml:space="preserve"> </w:t>
      </w:r>
      <w:r w:rsidR="00225D27" w:rsidRPr="00225D27">
        <w:rPr>
          <w:rFonts w:ascii="Arial" w:hAnsi="Arial" w:cs="Arial"/>
          <w:sz w:val="24"/>
          <w:szCs w:val="24"/>
        </w:rPr>
        <w:t>Dessa forma, a suplementação da dotação se faz necessária para assegurar a manutenção dos serviços, evitar a interrupção das atividades e fortalecer as ações de promoção social no âmbito municipal, atendendo ao interesse público e às diretrizes da política de assistência social.</w:t>
      </w:r>
    </w:p>
    <w:p w14:paraId="464111D2" w14:textId="77777777" w:rsidR="002E47EB" w:rsidRDefault="002E47EB" w:rsidP="002E47EB"/>
    <w:p w14:paraId="3E9D54B8" w14:textId="5E964A94" w:rsidR="005A6076" w:rsidRPr="00B401CD" w:rsidRDefault="00225D27" w:rsidP="00B401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01CD">
        <w:rPr>
          <w:rFonts w:ascii="Arial" w:hAnsi="Arial" w:cs="Arial"/>
          <w:sz w:val="24"/>
          <w:szCs w:val="24"/>
        </w:rPr>
        <w:t>Ricardo Borges Botaro</w:t>
      </w:r>
    </w:p>
    <w:p w14:paraId="0E4D60AD" w14:textId="23FBC3C4" w:rsidR="002E47EB" w:rsidRPr="00B401CD" w:rsidRDefault="0031644F" w:rsidP="00B401C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401CD">
        <w:rPr>
          <w:rFonts w:ascii="Arial" w:hAnsi="Arial" w:cs="Arial"/>
          <w:b/>
          <w:bCs/>
          <w:sz w:val="24"/>
          <w:szCs w:val="24"/>
        </w:rPr>
        <w:t>Secretári</w:t>
      </w:r>
      <w:r w:rsidR="00255BFA" w:rsidRPr="00B401CD">
        <w:rPr>
          <w:rFonts w:ascii="Arial" w:hAnsi="Arial" w:cs="Arial"/>
          <w:b/>
          <w:bCs/>
          <w:sz w:val="24"/>
          <w:szCs w:val="24"/>
        </w:rPr>
        <w:t>o</w:t>
      </w:r>
      <w:r w:rsidRPr="00B401CD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B401CD">
        <w:rPr>
          <w:rFonts w:ascii="Arial" w:hAnsi="Arial" w:cs="Arial"/>
          <w:b/>
          <w:bCs/>
          <w:sz w:val="24"/>
          <w:szCs w:val="24"/>
        </w:rPr>
        <w:t xml:space="preserve">de </w:t>
      </w:r>
      <w:r w:rsidR="00225D27" w:rsidRPr="00B401CD">
        <w:rPr>
          <w:rFonts w:ascii="Arial" w:hAnsi="Arial" w:cs="Arial"/>
          <w:b/>
          <w:bCs/>
          <w:sz w:val="24"/>
          <w:szCs w:val="24"/>
        </w:rPr>
        <w:t>Assuntos da Comunidade</w:t>
      </w:r>
    </w:p>
    <w:sectPr w:rsidR="002E47EB" w:rsidRPr="00B401C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FA62B4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401CD">
      <w:rPr>
        <w:rFonts w:ascii="Arial" w:hAnsi="Arial" w:cs="Arial"/>
        <w:sz w:val="16"/>
      </w:rPr>
      <w:t>12523/2026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794573">
    <w:abstractNumId w:val="1"/>
  </w:num>
  <w:num w:numId="2" w16cid:durableId="2042389202">
    <w:abstractNumId w:val="3"/>
  </w:num>
  <w:num w:numId="3" w16cid:durableId="1089892412">
    <w:abstractNumId w:val="2"/>
  </w:num>
  <w:num w:numId="4" w16cid:durableId="546912583">
    <w:abstractNumId w:val="0"/>
  </w:num>
  <w:num w:numId="5" w16cid:durableId="17567100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36D92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E7C39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59B0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5D27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4095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01CD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06AA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0B23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25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62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2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23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06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962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48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17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117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35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57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35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0524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09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261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46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4022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0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14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96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193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18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7545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858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17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59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6866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92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2026-02-20T17:45:00Z</dcterms:created>
  <dcterms:modified xsi:type="dcterms:W3CDTF">2026-02-23T13:53:00Z</dcterms:modified>
</cp:coreProperties>
</file>