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006B8" w14:textId="50D2A1BD" w:rsidR="001358F2" w:rsidRPr="006C08A6" w:rsidRDefault="001358F2" w:rsidP="001358F2">
      <w:pPr>
        <w:pStyle w:val="Ttulo"/>
        <w:widowControl w:val="0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6C08A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4713950" wp14:editId="56B07100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35531007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698E3" w14:textId="77777777" w:rsidR="001358F2" w:rsidRDefault="001358F2" w:rsidP="001358F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3C3E560" w14:textId="77777777" w:rsidR="001358F2" w:rsidRPr="00D24B08" w:rsidRDefault="001358F2" w:rsidP="001358F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3338/2026</w:t>
                            </w:r>
                          </w:p>
                          <w:p w14:paraId="7D437474" w14:textId="77777777" w:rsidR="001358F2" w:rsidRPr="00D24B08" w:rsidRDefault="001358F2" w:rsidP="001358F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24/03/2026</w:t>
                            </w:r>
                          </w:p>
                          <w:p w14:paraId="1FD78B84" w14:textId="77777777" w:rsidR="001358F2" w:rsidRPr="00AB794A" w:rsidRDefault="001358F2" w:rsidP="001358F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713950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02698E3" w14:textId="77777777" w:rsidR="001358F2" w:rsidRDefault="001358F2" w:rsidP="001358F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3C3E560" w14:textId="77777777" w:rsidR="001358F2" w:rsidRPr="00D24B08" w:rsidRDefault="001358F2" w:rsidP="001358F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3338/2026</w:t>
                      </w:r>
                    </w:p>
                    <w:p w14:paraId="7D437474" w14:textId="77777777" w:rsidR="001358F2" w:rsidRPr="00D24B08" w:rsidRDefault="001358F2" w:rsidP="001358F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24/03/2026</w:t>
                      </w:r>
                    </w:p>
                    <w:p w14:paraId="1FD78B84" w14:textId="77777777" w:rsidR="001358F2" w:rsidRPr="00AB794A" w:rsidRDefault="001358F2" w:rsidP="001358F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D E C R E T O  Nº 1 2 5 9 </w:t>
      </w:r>
      <w:r>
        <w:rPr>
          <w:rFonts w:ascii="Garamond" w:hAnsi="Garamond" w:cs="Arial"/>
          <w:b/>
          <w:bCs/>
          <w:sz w:val="26"/>
          <w:szCs w:val="26"/>
        </w:rPr>
        <w:t>6</w:t>
      </w:r>
    </w:p>
    <w:p w14:paraId="20DE8A6D" w14:textId="77777777" w:rsidR="001358F2" w:rsidRPr="009A46A5" w:rsidRDefault="001358F2" w:rsidP="001358F2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24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0E61E1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E29FA">
        <w:rPr>
          <w:rFonts w:ascii="Arial" w:eastAsia="Arial" w:hAnsi="Arial" w:cs="Arial"/>
          <w:b/>
          <w:bCs/>
          <w:color w:val="000000"/>
          <w:sz w:val="24"/>
          <w:szCs w:val="24"/>
        </w:rPr>
        <w:t>50.774,94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E29FA">
        <w:rPr>
          <w:rFonts w:ascii="Arial" w:eastAsia="Arial" w:hAnsi="Arial" w:cs="Arial"/>
          <w:b/>
          <w:bCs/>
          <w:color w:val="000000"/>
          <w:sz w:val="24"/>
          <w:szCs w:val="24"/>
        </w:rPr>
        <w:t>cinquenta mil, setecentos e setenta e quatro reais e noventa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97C5A45" w:rsidR="00081855" w:rsidRPr="0009362D" w:rsidRDefault="00081855" w:rsidP="001358F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13416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17DDEB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E29FA">
        <w:rPr>
          <w:rFonts w:ascii="Arial" w:eastAsia="Arial" w:hAnsi="Arial" w:cs="Arial"/>
          <w:b/>
          <w:bCs/>
          <w:color w:val="000000"/>
          <w:sz w:val="24"/>
          <w:szCs w:val="24"/>
        </w:rPr>
        <w:t>50.774,94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E29FA">
        <w:rPr>
          <w:rFonts w:ascii="Arial" w:eastAsia="Arial" w:hAnsi="Arial" w:cs="Arial"/>
          <w:b/>
          <w:bCs/>
          <w:color w:val="000000"/>
          <w:sz w:val="24"/>
          <w:szCs w:val="24"/>
        </w:rPr>
        <w:t>cinquenta mil, setecentos e setenta e quatro mil e noventa e quatro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E0DFAE9" w14:textId="77777777" w:rsidR="000E29FA" w:rsidRDefault="000E29F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0E29FA" w14:paraId="10C05A9C" w14:textId="77777777" w:rsidTr="001358F2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AD8EA" w14:textId="77777777" w:rsidR="000E29FA" w:rsidRDefault="000E29FA" w:rsidP="001358F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E29FA" w14:paraId="2081DE48" w14:textId="77777777" w:rsidTr="001358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60BEBB" w14:textId="77777777" w:rsidR="000E29FA" w:rsidRDefault="000E29FA" w:rsidP="001358F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0E29FA" w14:paraId="549C1431" w14:textId="77777777" w:rsidTr="001358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393B89" w14:textId="77777777" w:rsidR="000E29FA" w:rsidRDefault="000E29FA" w:rsidP="001358F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ADC644" w14:textId="77777777" w:rsidR="000E29FA" w:rsidRDefault="000E29FA" w:rsidP="001358F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0E29FA" w14:paraId="76F64923" w14:textId="77777777" w:rsidTr="001358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F6E73" w14:textId="77777777" w:rsidR="000E29FA" w:rsidRDefault="000E29FA" w:rsidP="001358F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12.004.0008.0244.0018.2077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CF2AB" w14:textId="3906D802" w:rsidR="000E29FA" w:rsidRDefault="000E29FA" w:rsidP="001358F2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0E29FA" w14:paraId="0F8D5CD8" w14:textId="77777777" w:rsidTr="001358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0AB54" w14:textId="77777777" w:rsidR="000E29FA" w:rsidRDefault="000E29FA" w:rsidP="001358F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99AE86" w14:textId="77777777" w:rsidR="000E29FA" w:rsidRDefault="000E29FA" w:rsidP="001358F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931EF" w14:textId="77777777" w:rsidR="000E29FA" w:rsidRDefault="000E29FA" w:rsidP="001358F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E29FA" w14:paraId="334B3863" w14:textId="77777777" w:rsidTr="001358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2F74BB" w14:textId="77777777" w:rsidR="000E29FA" w:rsidRDefault="000E29FA" w:rsidP="001358F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DEE7E" w14:textId="77777777" w:rsidR="000E29FA" w:rsidRDefault="000E29FA" w:rsidP="001358F2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01175 - BB 92551-9 - Deliberação n. 005/2025 COEDE/PR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33955" w14:textId="77777777" w:rsidR="000E29FA" w:rsidRDefault="000E29FA" w:rsidP="001358F2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R$ 50.774,94</w:t>
            </w:r>
          </w:p>
        </w:tc>
      </w:tr>
      <w:tr w:rsidR="000E29FA" w14:paraId="262B208E" w14:textId="77777777" w:rsidTr="001358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BF04E1" w14:textId="77777777" w:rsidR="000E29FA" w:rsidRDefault="000E29FA" w:rsidP="001358F2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R$ 50.774,94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1AAE0FAD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1358F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0A4F4B56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C97146">
        <w:rPr>
          <w:rFonts w:ascii="Arial" w:hAnsi="Arial" w:cs="Arial"/>
          <w:bCs/>
          <w:color w:val="000000"/>
          <w:sz w:val="24"/>
          <w:szCs w:val="24"/>
        </w:rPr>
        <w:t>,</w:t>
      </w:r>
      <w:r w:rsidR="001358F2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B0BE7E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E29FA">
        <w:rPr>
          <w:rFonts w:ascii="Arial" w:hAnsi="Arial" w:cs="Arial"/>
          <w:sz w:val="24"/>
          <w:szCs w:val="24"/>
        </w:rPr>
        <w:t>24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5E6838" w14:textId="77777777" w:rsidR="001358F2" w:rsidRDefault="001358F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1127FD3" w14:textId="77777777" w:rsidR="001358F2" w:rsidRDefault="001358F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73D019E" w14:textId="77777777" w:rsidR="001358F2" w:rsidRPr="00F07E39" w:rsidRDefault="001358F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F41D257" w14:textId="77777777" w:rsidR="001358F2" w:rsidRDefault="001358F2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69724159" w:rsidR="003C5A6A" w:rsidRDefault="009F3255" w:rsidP="001358F2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de Assistência Social</w:t>
      </w:r>
    </w:p>
    <w:p w14:paraId="72605344" w14:textId="1EDAC169" w:rsidR="009F3255" w:rsidRPr="009F3255" w:rsidRDefault="009F3255" w:rsidP="001358F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0E29FA">
        <w:rPr>
          <w:rFonts w:ascii="Arial" w:hAnsi="Arial" w:cs="Arial"/>
          <w:bCs/>
          <w:color w:val="000000" w:themeColor="text1"/>
          <w:sz w:val="24"/>
          <w:szCs w:val="28"/>
        </w:rPr>
        <w:t>50.774,94</w:t>
      </w:r>
    </w:p>
    <w:p w14:paraId="74673CC7" w14:textId="77777777" w:rsidR="009F3255" w:rsidRPr="009F3255" w:rsidRDefault="009F3255" w:rsidP="001358F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578DF3E9" w:rsidR="00B63DE5" w:rsidRPr="00B63DE5" w:rsidRDefault="009F3255" w:rsidP="001358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0E29FA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1A0E0E">
        <w:rPr>
          <w:rStyle w:val="pspdfkit-6fq5ysqkmc2gc1fek9b659qfh8"/>
          <w:rFonts w:ascii="Arial" w:hAnsi="Arial" w:cs="Arial"/>
          <w:color w:val="000000"/>
        </w:rPr>
        <w:t>11</w:t>
      </w:r>
      <w:r w:rsidR="000E29FA">
        <w:rPr>
          <w:rStyle w:val="pspdfkit-6fq5ysqkmc2gc1fek9b659qfh8"/>
          <w:rFonts w:ascii="Arial" w:hAnsi="Arial" w:cs="Arial"/>
          <w:color w:val="000000"/>
        </w:rPr>
        <w:t>7</w:t>
      </w:r>
      <w:r w:rsidR="001A0E0E">
        <w:rPr>
          <w:rStyle w:val="pspdfkit-6fq5ysqkmc2gc1fek9b659qfh8"/>
          <w:rFonts w:ascii="Arial" w:hAnsi="Arial" w:cs="Arial"/>
          <w:color w:val="000000"/>
        </w:rPr>
        <w:t>5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1A0E0E">
        <w:rPr>
          <w:rFonts w:ascii="Arial" w:hAnsi="Arial" w:cs="Arial"/>
          <w:color w:val="000000"/>
        </w:rPr>
        <w:t xml:space="preserve">BB </w:t>
      </w:r>
      <w:r w:rsidR="000E29FA">
        <w:rPr>
          <w:rFonts w:ascii="Arial" w:hAnsi="Arial" w:cs="Arial"/>
          <w:color w:val="000000"/>
        </w:rPr>
        <w:t>92551-9 – Deliberação n. 005/2025 COEDE/PR</w:t>
      </w:r>
      <w:r w:rsidR="001A0E0E">
        <w:rPr>
          <w:rFonts w:ascii="Arial" w:hAnsi="Arial" w:cs="Arial"/>
          <w:color w:val="000000"/>
        </w:rPr>
        <w:t xml:space="preserve"> R$ </w:t>
      </w:r>
      <w:r w:rsidR="000E29FA">
        <w:rPr>
          <w:rFonts w:ascii="Arial" w:hAnsi="Arial" w:cs="Arial"/>
          <w:color w:val="000000"/>
        </w:rPr>
        <w:t>50.774,94</w:t>
      </w:r>
    </w:p>
    <w:p w14:paraId="32EE9AE8" w14:textId="47DE3575" w:rsidR="004807F2" w:rsidRPr="009F3255" w:rsidRDefault="004807F2" w:rsidP="001358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1358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392D3E1E" w:rsidR="00B63DE5" w:rsidRDefault="001A0E0E" w:rsidP="001358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12.00</w:t>
      </w:r>
      <w:r w:rsidR="000E29FA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>.0008.024</w:t>
      </w:r>
      <w:r w:rsidR="000E29FA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>.00</w:t>
      </w:r>
      <w:r w:rsidR="000E29FA">
        <w:rPr>
          <w:rFonts w:ascii="Arial" w:hAnsi="Arial" w:cs="Arial"/>
          <w:color w:val="000000" w:themeColor="text1"/>
        </w:rPr>
        <w:t>18</w:t>
      </w:r>
      <w:r>
        <w:rPr>
          <w:rFonts w:ascii="Arial" w:hAnsi="Arial" w:cs="Arial"/>
          <w:color w:val="000000" w:themeColor="text1"/>
        </w:rPr>
        <w:t>.</w:t>
      </w:r>
      <w:r w:rsidR="000E29FA">
        <w:rPr>
          <w:rFonts w:ascii="Arial" w:hAnsi="Arial" w:cs="Arial"/>
          <w:color w:val="000000" w:themeColor="text1"/>
        </w:rPr>
        <w:t>2077</w:t>
      </w:r>
      <w:r>
        <w:rPr>
          <w:rFonts w:ascii="Arial" w:hAnsi="Arial" w:cs="Arial"/>
          <w:color w:val="000000" w:themeColor="text1"/>
        </w:rPr>
        <w:t xml:space="preserve"> – </w:t>
      </w:r>
      <w:r w:rsidR="000E29FA">
        <w:rPr>
          <w:rFonts w:ascii="Arial" w:hAnsi="Arial" w:cs="Arial"/>
          <w:color w:val="000000" w:themeColor="text1"/>
        </w:rPr>
        <w:t>Promover a Proteção Social Especial</w:t>
      </w:r>
    </w:p>
    <w:p w14:paraId="13509324" w14:textId="5A5BBC45" w:rsidR="001A0E0E" w:rsidRPr="00B63DE5" w:rsidRDefault="001A0E0E" w:rsidP="001358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 xml:space="preserve">3.3.90.39.00 – Outros Serviços de Terceiros – Pessoa Jurídica R$ </w:t>
      </w:r>
      <w:r w:rsidR="000E29FA">
        <w:rPr>
          <w:rFonts w:ascii="Arial" w:hAnsi="Arial" w:cs="Arial"/>
          <w:color w:val="000000" w:themeColor="text1"/>
        </w:rPr>
        <w:t>50.774,94</w:t>
      </w:r>
    </w:p>
    <w:p w14:paraId="71BD6DAD" w14:textId="463663D5" w:rsidR="003B48E6" w:rsidRDefault="003B48E6" w:rsidP="001358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2C3D1C2" w14:textId="77777777" w:rsidR="000E29FA" w:rsidRDefault="009F3255" w:rsidP="001358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0E29FA">
        <w:rPr>
          <w:rStyle w:val="pspdfkit-6fq5ysqkmc2gc1fek9b659qfh8"/>
          <w:rFonts w:ascii="Arial" w:hAnsi="Arial" w:cs="Arial"/>
          <w:color w:val="000000"/>
        </w:rPr>
        <w:t>Superávit Financeiro. Fonte: 1175</w:t>
      </w:r>
      <w:r w:rsidR="000E29FA" w:rsidRPr="00B63DE5">
        <w:rPr>
          <w:rFonts w:ascii="Arial" w:hAnsi="Arial" w:cs="Arial"/>
          <w:color w:val="000000"/>
        </w:rPr>
        <w:t xml:space="preserve"> </w:t>
      </w:r>
      <w:r w:rsidR="000E29FA">
        <w:rPr>
          <w:rFonts w:ascii="Arial" w:hAnsi="Arial" w:cs="Arial"/>
          <w:color w:val="000000"/>
        </w:rPr>
        <w:t>– BB 92551-9 – Deliberação n. 005/2025 COEDE/PR R$ 50.774,94</w:t>
      </w:r>
    </w:p>
    <w:p w14:paraId="08D579C3" w14:textId="411A18AD" w:rsidR="000E29FA" w:rsidRPr="000E29FA" w:rsidRDefault="009F3255" w:rsidP="001358F2">
      <w:pPr>
        <w:pStyle w:val="pspdfkit-8ayy4hjz5h5sb5mqfjxzpc42zw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0E29FA" w:rsidRPr="000E29FA">
        <w:rPr>
          <w:rFonts w:ascii="Arial" w:hAnsi="Arial" w:cs="Arial"/>
          <w:color w:val="000000" w:themeColor="text1"/>
          <w:szCs w:val="28"/>
        </w:rPr>
        <w:t>A suplementação por Superávit Financeiro tem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por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finalidade possibilitar a utilização de recursos financeiros apurados no exercício anterior,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vinculados ao fundo específico, para fortalecer e ampliar a execução das políticas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públicas voltadas à garantia e defesa dos direitos da pessoa com deficiência no âmbito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do Estado do Paraná.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No caso da Deliberação nº 05/2025 do Conselho Estadual dos Direitos da Pessoa com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Deficiência do Paraná, os recursos provenientes de superávit financeiro destinam-se a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incentivar ações, programas, projetos e serviços que contribuam para a promoção da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inclusão, proteção e garantia de direitos da pessoa com deficiência, em consonância</w:t>
      </w:r>
      <w:r w:rsidR="000E29FA">
        <w:rPr>
          <w:rFonts w:ascii="Arial" w:hAnsi="Arial" w:cs="Arial"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 w:themeColor="text1"/>
          <w:szCs w:val="28"/>
        </w:rPr>
        <w:t>com as diretrizes da política estadual.</w:t>
      </w:r>
    </w:p>
    <w:p w14:paraId="0BE24ED7" w14:textId="77777777" w:rsidR="000E29FA" w:rsidRDefault="009F3255" w:rsidP="001358F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0E29FA" w:rsidRPr="000E29FA">
        <w:rPr>
          <w:rFonts w:ascii="Arial" w:hAnsi="Arial" w:cs="Arial"/>
          <w:color w:val="000000"/>
        </w:rPr>
        <w:t>Não</w:t>
      </w:r>
      <w:r w:rsidR="000E29FA">
        <w:rPr>
          <w:rFonts w:ascii="Arial" w:hAnsi="Arial" w:cs="Arial"/>
          <w:color w:val="000000"/>
        </w:rPr>
        <w:t xml:space="preserve"> </w:t>
      </w:r>
      <w:r w:rsidR="000E29FA" w:rsidRPr="000E29FA">
        <w:rPr>
          <w:rFonts w:ascii="Arial" w:hAnsi="Arial" w:cs="Arial"/>
          <w:color w:val="000000"/>
        </w:rPr>
        <w:t>haverá impacto orçamentário ou financeiro, em razão da utilização de superávit</w:t>
      </w:r>
      <w:r w:rsidR="000E29FA">
        <w:rPr>
          <w:rFonts w:ascii="Arial" w:hAnsi="Arial" w:cs="Arial"/>
          <w:color w:val="000000"/>
        </w:rPr>
        <w:t xml:space="preserve"> </w:t>
      </w:r>
      <w:r w:rsidR="000E29FA" w:rsidRPr="000E29FA">
        <w:rPr>
          <w:rFonts w:ascii="Arial" w:hAnsi="Arial" w:cs="Arial"/>
          <w:color w:val="000000"/>
        </w:rPr>
        <w:t>financeiro.</w:t>
      </w:r>
    </w:p>
    <w:p w14:paraId="5DC6AAE0" w14:textId="77777777" w:rsidR="001358F2" w:rsidRDefault="001358F2" w:rsidP="001358F2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</w:p>
    <w:p w14:paraId="2F4D2FD8" w14:textId="7B2F39BB" w:rsidR="00FB4906" w:rsidRPr="001358F2" w:rsidRDefault="001A0E0E" w:rsidP="001358F2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1358F2">
        <w:rPr>
          <w:rFonts w:ascii="Arial" w:hAnsi="Arial" w:cs="Arial"/>
        </w:rPr>
        <w:t>Marcia Calderan de Moraes</w:t>
      </w:r>
    </w:p>
    <w:p w14:paraId="5B39B150" w14:textId="54CC316C" w:rsidR="003B6C9F" w:rsidRPr="001358F2" w:rsidRDefault="003B48E6" w:rsidP="001358F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358F2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1358F2">
        <w:rPr>
          <w:rFonts w:ascii="Arial" w:hAnsi="Arial" w:cs="Arial"/>
          <w:b/>
          <w:bCs/>
          <w:sz w:val="24"/>
          <w:szCs w:val="24"/>
        </w:rPr>
        <w:t>a</w:t>
      </w:r>
      <w:r w:rsidRPr="001358F2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1358F2">
        <w:rPr>
          <w:rFonts w:ascii="Arial" w:hAnsi="Arial" w:cs="Arial"/>
          <w:b/>
          <w:bCs/>
          <w:sz w:val="24"/>
          <w:szCs w:val="24"/>
        </w:rPr>
        <w:t xml:space="preserve">de </w:t>
      </w:r>
      <w:r w:rsidR="001A0E0E" w:rsidRPr="001358F2">
        <w:rPr>
          <w:rFonts w:ascii="Arial" w:hAnsi="Arial" w:cs="Arial"/>
          <w:b/>
          <w:bCs/>
          <w:sz w:val="24"/>
          <w:szCs w:val="24"/>
        </w:rPr>
        <w:t>Assistência Social</w:t>
      </w:r>
    </w:p>
    <w:sectPr w:rsidR="003B6C9F" w:rsidRPr="001358F2" w:rsidSect="001358F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24795" w14:textId="77777777" w:rsidR="003D5315" w:rsidRDefault="003D5315" w:rsidP="0051638F">
      <w:pPr>
        <w:spacing w:after="0" w:line="240" w:lineRule="auto"/>
      </w:pPr>
      <w:r>
        <w:separator/>
      </w:r>
    </w:p>
  </w:endnote>
  <w:endnote w:type="continuationSeparator" w:id="0">
    <w:p w14:paraId="20F588FA" w14:textId="77777777" w:rsidR="003D5315" w:rsidRDefault="003D5315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C3A52" w14:textId="77777777" w:rsidR="003D5315" w:rsidRDefault="003D5315" w:rsidP="0051638F">
      <w:pPr>
        <w:spacing w:after="0" w:line="240" w:lineRule="auto"/>
      </w:pPr>
      <w:r>
        <w:separator/>
      </w:r>
    </w:p>
  </w:footnote>
  <w:footnote w:type="continuationSeparator" w:id="0">
    <w:p w14:paraId="07D7F6FD" w14:textId="77777777" w:rsidR="003D5315" w:rsidRDefault="003D5315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348F14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1358F2">
      <w:rPr>
        <w:rFonts w:ascii="Arial" w:hAnsi="Arial" w:cs="Arial"/>
        <w:sz w:val="16"/>
      </w:rPr>
      <w:t>2596</w:t>
    </w:r>
    <w:r w:rsidR="00C97146"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358F2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047F9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D5315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4790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97146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1358F2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358F2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538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2026-02-13T19:30:00Z</dcterms:created>
  <dcterms:modified xsi:type="dcterms:W3CDTF">2026-03-23T18:30:00Z</dcterms:modified>
</cp:coreProperties>
</file>