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7624A2" w:rsidP="005A609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nº269</w:t>
      </w:r>
      <w:r w:rsidR="005A609B">
        <w:rPr>
          <w:rFonts w:ascii="Arial" w:hAnsi="Arial" w:cs="Arial"/>
          <w:b/>
          <w:sz w:val="24"/>
          <w:szCs w:val="24"/>
        </w:rPr>
        <w:t>/1962</w:t>
      </w:r>
    </w:p>
    <w:p w:rsidR="005A609B" w:rsidRDefault="007624A2" w:rsidP="005A609B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aumento de impostos e taxas</w:t>
      </w:r>
    </w:p>
    <w:p w:rsidR="005A609B" w:rsidRDefault="005A609B" w:rsidP="005A60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povo do município de Bicas por seus representantes na Câmara Municipal decreta e eu, em seu nome, </w:t>
      </w:r>
      <w:r w:rsidR="007624A2">
        <w:rPr>
          <w:rFonts w:ascii="Arial" w:hAnsi="Arial" w:cs="Arial"/>
          <w:sz w:val="24"/>
          <w:szCs w:val="24"/>
        </w:rPr>
        <w:t>promulgo a seguinte lei:</w:t>
      </w:r>
    </w:p>
    <w:p w:rsidR="005A609B" w:rsidRDefault="005A609B" w:rsidP="005A60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7624A2">
        <w:rPr>
          <w:rFonts w:ascii="Arial" w:hAnsi="Arial" w:cs="Arial"/>
          <w:sz w:val="24"/>
          <w:szCs w:val="24"/>
        </w:rPr>
        <w:t>Fica o Poder Executivo autorizado a aumentar em 20% todos os impostos e taxas municipais no exercício financeiro de 1963.</w:t>
      </w:r>
    </w:p>
    <w:p w:rsidR="007624A2" w:rsidRPr="007624A2" w:rsidRDefault="007624A2" w:rsidP="005A60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Esta lei entrará em vigor na data de sua publicação, revogadas as disposições em contrário.</w:t>
      </w:r>
    </w:p>
    <w:p w:rsidR="005A609B" w:rsidRDefault="005A609B" w:rsidP="005A60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Fica o senhor Prefeito Municipal autorizado a providenciar a confecção e colocação da respectiva placa, fazendo as despesas que se tornarem necessárias, para tal abrindo o respectivo Crédito.</w:t>
      </w:r>
    </w:p>
    <w:p w:rsidR="005A609B" w:rsidRDefault="005A609B" w:rsidP="005A60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façam cumpri tão inteiramente como nela se contém.</w:t>
      </w:r>
    </w:p>
    <w:p w:rsidR="005A609B" w:rsidRDefault="005A609B" w:rsidP="005A60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26 de novembro de 1962.</w:t>
      </w:r>
    </w:p>
    <w:p w:rsidR="007624A2" w:rsidRDefault="007624A2" w:rsidP="005A60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Dr. Sebastião Campos                                                                                                                     Presidente da Câmara Municipal</w:t>
      </w:r>
    </w:p>
    <w:sectPr w:rsidR="007624A2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A609B"/>
    <w:rsid w:val="002447BF"/>
    <w:rsid w:val="005A609B"/>
    <w:rsid w:val="007624A2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815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2014-06-25T19:53:00Z</dcterms:created>
  <dcterms:modified xsi:type="dcterms:W3CDTF">2014-06-25T19:53:00Z</dcterms:modified>
</cp:coreProperties>
</file>