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C8F" w:rsidRDefault="00E541F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REQUERIMENTO Nº </w:t>
      </w:r>
      <w:r>
        <w:rPr>
          <w:b w:val="0"/>
          <w:color w:val="000000"/>
          <w:sz w:val="24"/>
          <w:szCs w:val="24"/>
          <w:u w:val="single"/>
        </w:rPr>
        <w:t>___/2025</w:t>
      </w:r>
      <w:r>
        <w:rPr>
          <w:b w:val="0"/>
          <w:color w:val="000000"/>
          <w:sz w:val="24"/>
          <w:szCs w:val="24"/>
          <w:u w:val="single"/>
        </w:rPr>
        <w:br/>
      </w:r>
      <w:r>
        <w:rPr>
          <w:color w:val="000000"/>
          <w:sz w:val="24"/>
          <w:szCs w:val="24"/>
        </w:rPr>
        <w:t>AUTORIA D</w:t>
      </w:r>
      <w:r>
        <w:rPr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 VEREADOR</w:t>
      </w:r>
      <w:r>
        <w:rPr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: </w:t>
      </w:r>
      <w:r>
        <w:rPr>
          <w:sz w:val="24"/>
          <w:szCs w:val="24"/>
        </w:rPr>
        <w:t>FRANCINEIDE BARBOSA DE SOUZA</w:t>
      </w:r>
      <w:r>
        <w:rPr>
          <w:b w:val="0"/>
          <w:i/>
          <w:color w:val="FF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–</w:t>
      </w:r>
      <w:r>
        <w:rPr>
          <w:sz w:val="24"/>
          <w:szCs w:val="24"/>
        </w:rPr>
        <w:t xml:space="preserve"> PT</w:t>
      </w:r>
    </w:p>
    <w:p w:rsidR="001A3C8F" w:rsidRDefault="001A3C8F">
      <w:pPr>
        <w:rPr>
          <w:color w:val="000000"/>
          <w:sz w:val="24"/>
          <w:szCs w:val="24"/>
        </w:rPr>
      </w:pPr>
    </w:p>
    <w:p w:rsidR="001A3C8F" w:rsidRDefault="001A3C8F">
      <w:pPr>
        <w:rPr>
          <w:color w:val="000000"/>
          <w:sz w:val="24"/>
          <w:szCs w:val="24"/>
        </w:rPr>
      </w:pPr>
    </w:p>
    <w:p w:rsidR="001A3C8F" w:rsidRDefault="001A3C8F">
      <w:pPr>
        <w:rPr>
          <w:color w:val="000000"/>
          <w:sz w:val="24"/>
          <w:szCs w:val="24"/>
        </w:rPr>
      </w:pPr>
    </w:p>
    <w:p w:rsidR="001A3C8F" w:rsidRDefault="001A3C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ind w:left="4395"/>
        <w:jc w:val="both"/>
        <w:rPr>
          <w:color w:val="000000"/>
          <w:sz w:val="24"/>
          <w:szCs w:val="24"/>
        </w:rPr>
      </w:pPr>
    </w:p>
    <w:p w:rsidR="001A3C8F" w:rsidRDefault="001A3C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ind w:left="4395"/>
        <w:jc w:val="both"/>
        <w:rPr>
          <w:color w:val="000000"/>
          <w:sz w:val="24"/>
          <w:szCs w:val="24"/>
        </w:rPr>
      </w:pPr>
    </w:p>
    <w:p w:rsidR="001A3C8F" w:rsidRDefault="00E541FB" w:rsidP="00852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ind w:left="4395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EMENTA: REQUER </w:t>
      </w:r>
      <w:r>
        <w:rPr>
          <w:sz w:val="24"/>
          <w:szCs w:val="24"/>
        </w:rPr>
        <w:t xml:space="preserve">VOTO DE APLAUSO À PROFESSORA, ENFERMEIRA E PESQUISADORA PROFA. DRA. EDNICE FIDELES CAVALCANTE ANÍSIO, EM </w:t>
      </w:r>
      <w:bookmarkStart w:id="0" w:name="_GoBack"/>
      <w:bookmarkEnd w:id="0"/>
      <w:proofErr w:type="gramStart"/>
      <w:r>
        <w:rPr>
          <w:sz w:val="24"/>
          <w:szCs w:val="24"/>
        </w:rPr>
        <w:t>RECONHECIMENTO À SUA RELEVANTE TRAJETÓRIA ACADÊMICA, PROFISSIONAL E HUMANA, QUE ENALTECE A CIDADE DE BAYEUX</w:t>
      </w:r>
      <w:proofErr w:type="gramEnd"/>
      <w:r>
        <w:rPr>
          <w:sz w:val="24"/>
          <w:szCs w:val="24"/>
        </w:rPr>
        <w:t>.</w:t>
      </w:r>
    </w:p>
    <w:p w:rsidR="001A3C8F" w:rsidRDefault="001A3C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ind w:left="4395"/>
        <w:jc w:val="both"/>
        <w:rPr>
          <w:color w:val="000000"/>
          <w:sz w:val="24"/>
          <w:szCs w:val="24"/>
        </w:rPr>
      </w:pPr>
    </w:p>
    <w:p w:rsidR="001A3C8F" w:rsidRDefault="001A3C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ind w:left="4395"/>
        <w:jc w:val="both"/>
        <w:rPr>
          <w:color w:val="000000"/>
          <w:sz w:val="24"/>
          <w:szCs w:val="24"/>
        </w:rPr>
      </w:pPr>
    </w:p>
    <w:p w:rsidR="001A3C8F" w:rsidRDefault="00E541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276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</w:p>
    <w:p w:rsidR="001A3C8F" w:rsidRDefault="001A3C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276" w:lineRule="auto"/>
        <w:rPr>
          <w:color w:val="000000"/>
          <w:sz w:val="24"/>
          <w:szCs w:val="24"/>
        </w:rPr>
      </w:pPr>
    </w:p>
    <w:p w:rsidR="001A3C8F" w:rsidRDefault="00E541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276" w:lineRule="auto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ab/>
      </w:r>
      <w:r>
        <w:rPr>
          <w:b w:val="0"/>
          <w:color w:val="000000"/>
          <w:sz w:val="24"/>
          <w:szCs w:val="24"/>
        </w:rPr>
        <w:tab/>
      </w:r>
      <w:r>
        <w:rPr>
          <w:b w:val="0"/>
          <w:color w:val="000000"/>
          <w:sz w:val="24"/>
          <w:szCs w:val="24"/>
        </w:rPr>
        <w:tab/>
        <w:t xml:space="preserve">Exmo. </w:t>
      </w:r>
      <w:proofErr w:type="gramStart"/>
      <w:r>
        <w:rPr>
          <w:b w:val="0"/>
          <w:color w:val="000000"/>
          <w:sz w:val="24"/>
          <w:szCs w:val="24"/>
        </w:rPr>
        <w:t>Sr.</w:t>
      </w:r>
      <w:proofErr w:type="gramEnd"/>
      <w:r>
        <w:rPr>
          <w:b w:val="0"/>
          <w:color w:val="000000"/>
          <w:sz w:val="24"/>
          <w:szCs w:val="24"/>
        </w:rPr>
        <w:t xml:space="preserve"> Presidente,</w:t>
      </w:r>
    </w:p>
    <w:p w:rsidR="001A3C8F" w:rsidRDefault="001A3C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276" w:lineRule="auto"/>
        <w:jc w:val="both"/>
        <w:rPr>
          <w:color w:val="000000"/>
          <w:sz w:val="24"/>
          <w:szCs w:val="24"/>
        </w:rPr>
      </w:pPr>
    </w:p>
    <w:p w:rsidR="001A3C8F" w:rsidRDefault="00E541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jc w:val="both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ab/>
      </w:r>
      <w:r>
        <w:rPr>
          <w:b w:val="0"/>
          <w:color w:val="000000"/>
          <w:sz w:val="24"/>
          <w:szCs w:val="24"/>
        </w:rPr>
        <w:tab/>
      </w:r>
      <w:r>
        <w:rPr>
          <w:b w:val="0"/>
          <w:color w:val="000000"/>
          <w:sz w:val="24"/>
          <w:szCs w:val="24"/>
        </w:rPr>
        <w:tab/>
        <w:t xml:space="preserve">Requeiro, na forma do disposto no art. 116, combinado com o art. 119, inciso </w:t>
      </w:r>
      <w:r>
        <w:rPr>
          <w:b w:val="0"/>
          <w:sz w:val="24"/>
          <w:szCs w:val="24"/>
        </w:rPr>
        <w:t>V,</w:t>
      </w:r>
      <w:r>
        <w:rPr>
          <w:b w:val="0"/>
          <w:color w:val="000000"/>
          <w:sz w:val="24"/>
          <w:szCs w:val="24"/>
        </w:rPr>
        <w:t xml:space="preserve"> do Regimento Interno, depois de ouvido o Plenário, </w:t>
      </w:r>
      <w:r>
        <w:rPr>
          <w:b w:val="0"/>
          <w:sz w:val="24"/>
          <w:szCs w:val="24"/>
        </w:rPr>
        <w:t>Requer que seja consignado nos anais desta Casa Legislativa</w:t>
      </w:r>
      <w:r>
        <w:rPr>
          <w:sz w:val="24"/>
          <w:szCs w:val="24"/>
        </w:rPr>
        <w:t xml:space="preserve"> </w:t>
      </w:r>
      <w:r>
        <w:rPr>
          <w:b w:val="0"/>
          <w:sz w:val="24"/>
          <w:szCs w:val="24"/>
        </w:rPr>
        <w:t>voto de aplauso</w:t>
      </w:r>
      <w:r>
        <w:rPr>
          <w:sz w:val="24"/>
          <w:szCs w:val="24"/>
        </w:rPr>
        <w:t xml:space="preserve"> </w:t>
      </w:r>
      <w:r>
        <w:rPr>
          <w:b w:val="0"/>
          <w:sz w:val="24"/>
          <w:szCs w:val="24"/>
        </w:rPr>
        <w:t>à</w:t>
      </w:r>
      <w:r>
        <w:rPr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Professora, Enfermeira e Pesquisadora Profa. Dra. </w:t>
      </w:r>
      <w:proofErr w:type="spellStart"/>
      <w:r>
        <w:rPr>
          <w:b w:val="0"/>
          <w:sz w:val="24"/>
          <w:szCs w:val="24"/>
        </w:rPr>
        <w:t>Ednice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Fideles</w:t>
      </w:r>
      <w:proofErr w:type="spellEnd"/>
      <w:r>
        <w:rPr>
          <w:b w:val="0"/>
          <w:sz w:val="24"/>
          <w:szCs w:val="24"/>
        </w:rPr>
        <w:t xml:space="preserve"> Cavalcante Anízio</w:t>
      </w:r>
      <w:r>
        <w:rPr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em reconhecimento à sua trajetória acadêmica, profissional e humana, que tanto honra e engrandece a cidade de Bayeux</w:t>
      </w:r>
      <w:r w:rsidR="00856AD0">
        <w:rPr>
          <w:b w:val="0"/>
          <w:sz w:val="24"/>
          <w:szCs w:val="24"/>
        </w:rPr>
        <w:t>.</w:t>
      </w:r>
    </w:p>
    <w:p w:rsidR="001A3C8F" w:rsidRDefault="001A3C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jc w:val="both"/>
        <w:rPr>
          <w:b w:val="0"/>
          <w:color w:val="000000"/>
          <w:sz w:val="24"/>
          <w:szCs w:val="24"/>
        </w:rPr>
      </w:pPr>
    </w:p>
    <w:p w:rsidR="001A3C8F" w:rsidRDefault="00E541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Justificativa</w:t>
      </w:r>
    </w:p>
    <w:p w:rsidR="001A3C8F" w:rsidRDefault="001A3C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jc w:val="center"/>
        <w:rPr>
          <w:color w:val="000000"/>
          <w:sz w:val="24"/>
          <w:szCs w:val="24"/>
        </w:rPr>
      </w:pPr>
    </w:p>
    <w:p w:rsidR="001A3C8F" w:rsidRDefault="00E541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before="240" w:after="240"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Com mais de duas décadas de dedicação à educação, à saúde e à gestão pública, a homenageada construiu uma carreira marcada pelo compromisso social e pela sensibilidade com os mais vulneráveis.</w:t>
      </w:r>
    </w:p>
    <w:p w:rsidR="001A3C8F" w:rsidRDefault="00E541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before="240" w:after="240"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lastRenderedPageBreak/>
        <w:t>Sua pesquisa acerca do antigo Hospital Colônia Getúlio Vargas deu voz a pessoas que, por muitos anos, foram silenciadas e estigmatizadas, promovendo o resgate histórico e a valorização da memória de pacientes que carregavam o peso da exclusão.</w:t>
      </w:r>
    </w:p>
    <w:p w:rsidR="001A3C8F" w:rsidRDefault="00E541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before="240" w:after="240"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O trabalho acadêmico da Profa. Dra. </w:t>
      </w:r>
      <w:proofErr w:type="spellStart"/>
      <w:r>
        <w:rPr>
          <w:b w:val="0"/>
          <w:sz w:val="24"/>
          <w:szCs w:val="24"/>
        </w:rPr>
        <w:t>Ednice</w:t>
      </w:r>
      <w:proofErr w:type="spellEnd"/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Fideles</w:t>
      </w:r>
      <w:proofErr w:type="spellEnd"/>
      <w:r>
        <w:rPr>
          <w:b w:val="0"/>
          <w:sz w:val="24"/>
          <w:szCs w:val="24"/>
        </w:rPr>
        <w:t xml:space="preserve"> Cavalcante Anízio, que resultou em mestrado e doutorado, não apenas ampliou o conhecimento científico, como também trouxe visibilidade a uma realidade social muitas vezes esquecida. Por sua inestimável contribuição, já recebeu honrarias da Universidade Federal da Paraíba, reconhecimento ao qual esta Casa Legislativa, de forma justa, vem se somar.</w:t>
      </w:r>
    </w:p>
    <w:p w:rsidR="001A3C8F" w:rsidRDefault="00E541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before="240" w:after="240" w:line="360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Assim, ao propor este Voto de Aplauso, prestamos uma homenagem que valoriza não apenas sua história pessoal, mas também a relevância da ciência, da educação e da empatia na construção de uma sociedade mais justa e solidária.</w:t>
      </w:r>
    </w:p>
    <w:p w:rsidR="001A3C8F" w:rsidRDefault="001A3C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jc w:val="center"/>
        <w:rPr>
          <w:b w:val="0"/>
          <w:color w:val="FF0000"/>
          <w:sz w:val="24"/>
          <w:szCs w:val="24"/>
        </w:rPr>
      </w:pPr>
    </w:p>
    <w:p w:rsidR="001A3C8F" w:rsidRDefault="001A3C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ind w:firstLine="2127"/>
        <w:jc w:val="both"/>
        <w:rPr>
          <w:b w:val="0"/>
          <w:color w:val="000000"/>
          <w:sz w:val="24"/>
          <w:szCs w:val="24"/>
        </w:rPr>
      </w:pPr>
    </w:p>
    <w:p w:rsidR="001A3C8F" w:rsidRDefault="00E541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line="360" w:lineRule="auto"/>
        <w:ind w:firstLine="2127"/>
        <w:jc w:val="both"/>
        <w:rPr>
          <w:b w:val="0"/>
          <w:sz w:val="24"/>
          <w:szCs w:val="24"/>
        </w:rPr>
      </w:pPr>
      <w:r>
        <w:rPr>
          <w:b w:val="0"/>
          <w:color w:val="000000"/>
          <w:sz w:val="24"/>
          <w:szCs w:val="24"/>
        </w:rPr>
        <w:t>Sem mais para o momento reitero votos de cordialidade e respeito.</w:t>
      </w:r>
    </w:p>
    <w:p w:rsidR="001A3C8F" w:rsidRDefault="001A3C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right"/>
        <w:rPr>
          <w:b w:val="0"/>
          <w:color w:val="000000"/>
          <w:sz w:val="24"/>
          <w:szCs w:val="24"/>
        </w:rPr>
      </w:pPr>
    </w:p>
    <w:p w:rsidR="001A3C8F" w:rsidRDefault="001A3C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right"/>
        <w:rPr>
          <w:b w:val="0"/>
          <w:color w:val="000000"/>
          <w:sz w:val="24"/>
          <w:szCs w:val="24"/>
        </w:rPr>
      </w:pPr>
    </w:p>
    <w:p w:rsidR="001A3C8F" w:rsidRDefault="00E541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right"/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 xml:space="preserve">Sala das Sessões, </w:t>
      </w:r>
      <w:r>
        <w:rPr>
          <w:b w:val="0"/>
          <w:sz w:val="24"/>
          <w:szCs w:val="24"/>
        </w:rPr>
        <w:t>16</w:t>
      </w:r>
      <w:r>
        <w:rPr>
          <w:b w:val="0"/>
          <w:color w:val="000000"/>
          <w:sz w:val="24"/>
          <w:szCs w:val="24"/>
        </w:rPr>
        <w:t xml:space="preserve"> de</w:t>
      </w:r>
      <w:r>
        <w:rPr>
          <w:b w:val="0"/>
          <w:sz w:val="24"/>
          <w:szCs w:val="24"/>
        </w:rPr>
        <w:t xml:space="preserve"> setembro</w:t>
      </w:r>
      <w:r>
        <w:rPr>
          <w:b w:val="0"/>
          <w:color w:val="000000"/>
          <w:sz w:val="24"/>
          <w:szCs w:val="24"/>
        </w:rPr>
        <w:t xml:space="preserve"> de 2025.</w:t>
      </w:r>
    </w:p>
    <w:p w:rsidR="001A3C8F" w:rsidRDefault="00856AD0" w:rsidP="00856AD0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rPr>
          <w:b w:val="0"/>
          <w:color w:val="000000"/>
          <w:sz w:val="24"/>
          <w:szCs w:val="24"/>
        </w:rPr>
      </w:pPr>
      <w:r>
        <w:rPr>
          <w:b w:val="0"/>
          <w:color w:val="000000"/>
          <w:sz w:val="24"/>
          <w:szCs w:val="24"/>
        </w:rPr>
        <w:tab/>
      </w:r>
    </w:p>
    <w:p w:rsidR="001A3C8F" w:rsidRDefault="001A3C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before="240" w:after="240"/>
        <w:jc w:val="center"/>
        <w:rPr>
          <w:b w:val="0"/>
          <w:sz w:val="24"/>
          <w:szCs w:val="24"/>
        </w:rPr>
      </w:pPr>
    </w:p>
    <w:p w:rsidR="001A3C8F" w:rsidRDefault="001A3C8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before="240" w:after="240"/>
        <w:jc w:val="center"/>
        <w:rPr>
          <w:b w:val="0"/>
          <w:sz w:val="24"/>
          <w:szCs w:val="24"/>
        </w:rPr>
      </w:pPr>
    </w:p>
    <w:p w:rsidR="001A3C8F" w:rsidRDefault="00852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before="240" w:after="240"/>
        <w:jc w:val="center"/>
        <w:rPr>
          <w:b w:val="0"/>
          <w:sz w:val="24"/>
          <w:szCs w:val="24"/>
        </w:rPr>
      </w:pPr>
      <w:r>
        <w:rPr>
          <w:b w:val="0"/>
          <w:noProof/>
          <w:sz w:val="24"/>
          <w:szCs w:val="24"/>
        </w:rPr>
        <w:drawing>
          <wp:inline distT="0" distB="0" distL="0" distR="0">
            <wp:extent cx="3619500" cy="88582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ign sem nome - 2025-09-16T111409.775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10" t="35179" r="18871" b="34527"/>
                    <a:stretch/>
                  </pic:blipFill>
                  <pic:spPr bwMode="auto">
                    <a:xfrm>
                      <a:off x="0" y="0"/>
                      <a:ext cx="3619075" cy="885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3C8F" w:rsidRDefault="00E541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before="240" w:after="240"/>
        <w:jc w:val="center"/>
        <w:rPr>
          <w:b w:val="0"/>
          <w:sz w:val="24"/>
          <w:szCs w:val="24"/>
        </w:rPr>
      </w:pPr>
      <w:proofErr w:type="spellStart"/>
      <w:r>
        <w:rPr>
          <w:b w:val="0"/>
          <w:sz w:val="24"/>
          <w:szCs w:val="24"/>
        </w:rPr>
        <w:t>Francineide</w:t>
      </w:r>
      <w:proofErr w:type="spellEnd"/>
      <w:r>
        <w:rPr>
          <w:b w:val="0"/>
          <w:sz w:val="24"/>
          <w:szCs w:val="24"/>
        </w:rPr>
        <w:t xml:space="preserve"> Barbosa de Souza </w:t>
      </w:r>
    </w:p>
    <w:p w:rsidR="001A3C8F" w:rsidRDefault="00E541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</w:pPr>
      <w:r>
        <w:rPr>
          <w:b w:val="0"/>
          <w:color w:val="FF0000"/>
          <w:sz w:val="24"/>
          <w:szCs w:val="24"/>
        </w:rPr>
        <w:t xml:space="preserve">                                                             </w:t>
      </w:r>
      <w:r>
        <w:rPr>
          <w:b w:val="0"/>
        </w:rPr>
        <w:t>Vereadora - PT</w:t>
      </w:r>
    </w:p>
    <w:p w:rsidR="001A3C8F" w:rsidRDefault="001A3C8F"/>
    <w:sectPr w:rsidR="001A3C8F">
      <w:headerReference w:type="default" r:id="rId9"/>
      <w:headerReference w:type="first" r:id="rId10"/>
      <w:footerReference w:type="first" r:id="rId11"/>
      <w:pgSz w:w="11906" w:h="16838"/>
      <w:pgMar w:top="1276" w:right="1701" w:bottom="1134" w:left="1701" w:header="71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F59" w:rsidRDefault="00A70F59">
      <w:r>
        <w:separator/>
      </w:r>
    </w:p>
  </w:endnote>
  <w:endnote w:type="continuationSeparator" w:id="0">
    <w:p w:rsidR="00A70F59" w:rsidRDefault="00A70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ay">
    <w:charset w:val="00"/>
    <w:family w:val="auto"/>
    <w:pitch w:val="default"/>
  </w:font>
  <w:font w:name="Aptos Display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C8F" w:rsidRDefault="00E541F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1419"/>
      <w:jc w:val="right"/>
      <w:rPr>
        <w:color w:val="000000"/>
        <w:sz w:val="10"/>
        <w:szCs w:val="10"/>
      </w:rPr>
    </w:pPr>
    <w:r>
      <w:rPr>
        <w:color w:val="000000"/>
        <w:sz w:val="10"/>
        <w:szCs w:val="10"/>
      </w:rPr>
      <w:t xml:space="preserve">Página </w:t>
    </w:r>
    <w:r>
      <w:rPr>
        <w:b w:val="0"/>
        <w:color w:val="000000"/>
        <w:sz w:val="14"/>
        <w:szCs w:val="14"/>
      </w:rPr>
      <w:fldChar w:fldCharType="begin"/>
    </w:r>
    <w:r>
      <w:rPr>
        <w:b w:val="0"/>
        <w:color w:val="000000"/>
        <w:sz w:val="14"/>
        <w:szCs w:val="14"/>
      </w:rPr>
      <w:instrText>PAGE</w:instrText>
    </w:r>
    <w:r>
      <w:rPr>
        <w:b w:val="0"/>
        <w:color w:val="000000"/>
        <w:sz w:val="14"/>
        <w:szCs w:val="14"/>
      </w:rPr>
      <w:fldChar w:fldCharType="separate"/>
    </w:r>
    <w:r w:rsidR="008524C7">
      <w:rPr>
        <w:b w:val="0"/>
        <w:noProof/>
        <w:color w:val="000000"/>
        <w:sz w:val="14"/>
        <w:szCs w:val="14"/>
      </w:rPr>
      <w:t>1</w:t>
    </w:r>
    <w:r>
      <w:rPr>
        <w:b w:val="0"/>
        <w:color w:val="000000"/>
        <w:sz w:val="14"/>
        <w:szCs w:val="14"/>
      </w:rPr>
      <w:fldChar w:fldCharType="end"/>
    </w:r>
    <w:r>
      <w:rPr>
        <w:color w:val="000000"/>
        <w:sz w:val="10"/>
        <w:szCs w:val="10"/>
      </w:rPr>
      <w:t xml:space="preserve"> de </w:t>
    </w:r>
    <w:r>
      <w:rPr>
        <w:b w:val="0"/>
        <w:color w:val="000000"/>
        <w:sz w:val="14"/>
        <w:szCs w:val="14"/>
      </w:rPr>
      <w:fldChar w:fldCharType="begin"/>
    </w:r>
    <w:r>
      <w:rPr>
        <w:b w:val="0"/>
        <w:color w:val="000000"/>
        <w:sz w:val="14"/>
        <w:szCs w:val="14"/>
      </w:rPr>
      <w:instrText>NUMPAGES</w:instrText>
    </w:r>
    <w:r>
      <w:rPr>
        <w:b w:val="0"/>
        <w:color w:val="000000"/>
        <w:sz w:val="14"/>
        <w:szCs w:val="14"/>
      </w:rPr>
      <w:fldChar w:fldCharType="separate"/>
    </w:r>
    <w:r w:rsidR="008524C7">
      <w:rPr>
        <w:b w:val="0"/>
        <w:noProof/>
        <w:color w:val="000000"/>
        <w:sz w:val="14"/>
        <w:szCs w:val="14"/>
      </w:rPr>
      <w:t>2</w:t>
    </w:r>
    <w:r>
      <w:rPr>
        <w:b w:val="0"/>
        <w:color w:val="000000"/>
        <w:sz w:val="14"/>
        <w:szCs w:val="14"/>
      </w:rPr>
      <w:fldChar w:fldCharType="end"/>
    </w:r>
  </w:p>
  <w:p w:rsidR="001A3C8F" w:rsidRDefault="001A3C8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F59" w:rsidRDefault="00A70F59">
      <w:r>
        <w:separator/>
      </w:r>
    </w:p>
  </w:footnote>
  <w:footnote w:type="continuationSeparator" w:id="0">
    <w:p w:rsidR="00A70F59" w:rsidRDefault="00A70F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C8F" w:rsidRDefault="00E541F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-1107988</wp:posOffset>
          </wp:positionH>
          <wp:positionV relativeFrom="paragraph">
            <wp:posOffset>-450849</wp:posOffset>
          </wp:positionV>
          <wp:extent cx="7617564" cy="10773334"/>
          <wp:effectExtent l="0" t="0" r="0" b="0"/>
          <wp:wrapNone/>
          <wp:docPr id="2074894626" name="image3.png" descr="Tela de celular com texto preto sobre fundo branc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Tela de celular com texto preto sobre fundo branc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C8F" w:rsidRDefault="00E541F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>
          <wp:simplePos x="0" y="0"/>
          <wp:positionH relativeFrom="column">
            <wp:posOffset>-1105534</wp:posOffset>
          </wp:positionH>
          <wp:positionV relativeFrom="paragraph">
            <wp:posOffset>-438149</wp:posOffset>
          </wp:positionV>
          <wp:extent cx="7600812" cy="10749642"/>
          <wp:effectExtent l="0" t="0" r="0" b="0"/>
          <wp:wrapNone/>
          <wp:docPr id="2074894627" name="image2.png" descr="Tela de computador com texto preto sobre fundo branc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Tela de computador com texto preto sobre fundo branc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A3C8F"/>
    <w:rsid w:val="001A3C8F"/>
    <w:rsid w:val="008524C7"/>
    <w:rsid w:val="00856AD0"/>
    <w:rsid w:val="00A70F59"/>
    <w:rsid w:val="00E54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b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"/>
    <w:next w:val="Normal"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pPr>
      <w:keepNext/>
      <w:keepLines/>
      <w:spacing w:before="40"/>
      <w:outlineLvl w:val="5"/>
    </w:pPr>
    <w:rPr>
      <w:i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spacing w:after="80"/>
    </w:pPr>
    <w:rPr>
      <w:rFonts w:ascii="Play" w:eastAsia="Play" w:hAnsi="Play" w:cs="Play"/>
      <w:sz w:val="56"/>
      <w:szCs w:val="56"/>
    </w:rPr>
  </w:style>
  <w:style w:type="character" w:customStyle="1" w:styleId="Ttulo1Char">
    <w:name w:val="Título 1 Char"/>
    <w:basedOn w:val="Fontepargpadro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har">
    <w:name w:val="Subtítulo Char"/>
    <w:basedOn w:val="Fontepargpadr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sz w:val="24"/>
      <w:szCs w:val="24"/>
    </w:rPr>
  </w:style>
  <w:style w:type="paragraph" w:styleId="Subttulo">
    <w:name w:val="Subtitle"/>
    <w:basedOn w:val="Normal"/>
    <w:next w:val="Normal"/>
    <w:rPr>
      <w:color w:val="595959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24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24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b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80" w:after="40"/>
      <w:outlineLvl w:val="3"/>
    </w:pPr>
    <w:rPr>
      <w:i/>
      <w:color w:val="0F4761"/>
    </w:rPr>
  </w:style>
  <w:style w:type="paragraph" w:styleId="Ttulo5">
    <w:name w:val="heading 5"/>
    <w:basedOn w:val="Normal"/>
    <w:next w:val="Normal"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pPr>
      <w:keepNext/>
      <w:keepLines/>
      <w:spacing w:before="40"/>
      <w:outlineLvl w:val="5"/>
    </w:pPr>
    <w:rPr>
      <w:i/>
      <w:color w:val="595959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spacing w:after="80"/>
    </w:pPr>
    <w:rPr>
      <w:rFonts w:ascii="Play" w:eastAsia="Play" w:hAnsi="Play" w:cs="Play"/>
      <w:sz w:val="56"/>
      <w:szCs w:val="56"/>
    </w:rPr>
  </w:style>
  <w:style w:type="character" w:customStyle="1" w:styleId="Ttulo1Char">
    <w:name w:val="Título 1 Char"/>
    <w:basedOn w:val="Fontepargpadro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har">
    <w:name w:val="Subtítulo Char"/>
    <w:basedOn w:val="Fontepargpadr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sz w:val="24"/>
      <w:szCs w:val="24"/>
    </w:rPr>
  </w:style>
  <w:style w:type="paragraph" w:styleId="Subttulo">
    <w:name w:val="Subtitle"/>
    <w:basedOn w:val="Normal"/>
    <w:next w:val="Normal"/>
    <w:rPr>
      <w:color w:val="595959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24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24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iuzWN16niO4iUjP9l1hg2GaJ/A==">CgMxLjA4AHIhMWVKaGYzMElPWnhNbkN5SWg4REg5d2lWbDZxNFBiMklK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322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Amauri Leiros Jr</dc:creator>
  <cp:lastModifiedBy>Win</cp:lastModifiedBy>
  <cp:revision>4</cp:revision>
  <dcterms:created xsi:type="dcterms:W3CDTF">2025-09-14T21:45:00Z</dcterms:created>
  <dcterms:modified xsi:type="dcterms:W3CDTF">2025-09-16T14:19:00Z</dcterms:modified>
</cp:coreProperties>
</file>