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1584" w:rsidRDefault="00CF1584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1584" w:rsidRDefault="00CF1584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4B5D9C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ORDINÁRIA DA CÂMARA MUNICIPAL DE</w:t>
      </w:r>
      <w:r w:rsidR="00B022FD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</w:t>
      </w:r>
      <w:r w:rsidR="00206486">
        <w:rPr>
          <w:rFonts w:ascii="Times New Roman" w:hAnsi="Times New Roman" w:cs="Times New Roman"/>
          <w:b/>
          <w:sz w:val="24"/>
          <w:szCs w:val="24"/>
          <w:u w:val="single"/>
        </w:rPr>
        <w:t>19.08</w:t>
      </w:r>
      <w:r w:rsidR="00D64297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</w:p>
    <w:p w:rsidR="00C4201E" w:rsidRDefault="00C4201E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64297" w:rsidRPr="00FB1E52" w:rsidRDefault="00D64297" w:rsidP="00D64297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8"/>
          <w:szCs w:val="28"/>
        </w:rPr>
      </w:pPr>
      <w:r w:rsidRPr="00FB1E52">
        <w:rPr>
          <w:rFonts w:ascii="Times New Roman" w:hAnsi="Times New Roman" w:cs="Times New Roman"/>
          <w:sz w:val="28"/>
          <w:szCs w:val="28"/>
        </w:rPr>
        <w:t xml:space="preserve">Apreciação da Ata da sessão </w:t>
      </w:r>
      <w:r w:rsidR="00C4201E">
        <w:rPr>
          <w:rFonts w:ascii="Times New Roman" w:hAnsi="Times New Roman" w:cs="Times New Roman"/>
          <w:sz w:val="28"/>
          <w:szCs w:val="28"/>
        </w:rPr>
        <w:t>ordinária</w:t>
      </w:r>
      <w:r w:rsidR="00B022FD">
        <w:rPr>
          <w:rFonts w:ascii="Times New Roman" w:hAnsi="Times New Roman" w:cs="Times New Roman"/>
          <w:sz w:val="28"/>
          <w:szCs w:val="28"/>
        </w:rPr>
        <w:t xml:space="preserve"> realizada em </w:t>
      </w:r>
      <w:r w:rsidR="00206486">
        <w:rPr>
          <w:rFonts w:ascii="Times New Roman" w:hAnsi="Times New Roman" w:cs="Times New Roman"/>
          <w:sz w:val="28"/>
          <w:szCs w:val="28"/>
        </w:rPr>
        <w:t>12.08</w:t>
      </w:r>
      <w:r w:rsidR="00B022FD">
        <w:rPr>
          <w:rFonts w:ascii="Times New Roman" w:hAnsi="Times New Roman" w:cs="Times New Roman"/>
          <w:sz w:val="28"/>
          <w:szCs w:val="28"/>
        </w:rPr>
        <w:t>.2024</w:t>
      </w:r>
      <w:r w:rsidRPr="00FB1E52">
        <w:rPr>
          <w:rFonts w:ascii="Times New Roman" w:hAnsi="Times New Roman" w:cs="Times New Roman"/>
          <w:sz w:val="28"/>
          <w:szCs w:val="28"/>
        </w:rPr>
        <w:t>.</w:t>
      </w:r>
    </w:p>
    <w:p w:rsidR="00FB1E52" w:rsidRPr="00FB1E52" w:rsidRDefault="00FB1E52" w:rsidP="00FB1E52">
      <w:pPr>
        <w:pStyle w:val="PargrafodaLista"/>
        <w:ind w:right="-96"/>
        <w:jc w:val="both"/>
        <w:rPr>
          <w:rFonts w:ascii="Times New Roman" w:hAnsi="Times New Roman" w:cs="Times New Roman"/>
          <w:sz w:val="28"/>
          <w:szCs w:val="28"/>
        </w:rPr>
      </w:pPr>
    </w:p>
    <w:p w:rsidR="00075C5D" w:rsidRPr="00FB1E52" w:rsidRDefault="00B9414B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8"/>
          <w:szCs w:val="28"/>
        </w:rPr>
      </w:pPr>
      <w:r w:rsidRPr="00FB1E52">
        <w:rPr>
          <w:rFonts w:ascii="Times New Roman" w:hAnsi="Times New Roman" w:cs="Times New Roman"/>
          <w:sz w:val="28"/>
          <w:szCs w:val="28"/>
        </w:rPr>
        <w:t>Leitura de correspondências recebidas.</w:t>
      </w:r>
    </w:p>
    <w:p w:rsidR="00075C5D" w:rsidRDefault="00075C5D" w:rsidP="00075C5D">
      <w:pPr>
        <w:ind w:left="720" w:right="-96"/>
        <w:jc w:val="both"/>
        <w:rPr>
          <w:rFonts w:ascii="ITC Stone Sans Std Medium" w:hAnsi="ITC Stone Sans Std Medium"/>
          <w:sz w:val="28"/>
          <w:szCs w:val="28"/>
        </w:rPr>
      </w:pPr>
    </w:p>
    <w:p w:rsidR="00B022FD" w:rsidRPr="00FB1E52" w:rsidRDefault="00B022FD" w:rsidP="00075C5D">
      <w:pPr>
        <w:ind w:left="720" w:right="-96"/>
        <w:jc w:val="both"/>
        <w:rPr>
          <w:rFonts w:ascii="ITC Stone Sans Std Medium" w:hAnsi="ITC Stone Sans Std Medium"/>
          <w:sz w:val="28"/>
          <w:szCs w:val="28"/>
        </w:rPr>
      </w:pPr>
    </w:p>
    <w:p w:rsidR="00C4201E" w:rsidRDefault="00B9414B" w:rsidP="00B022F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022FD" w:rsidRDefault="00B022FD" w:rsidP="00B022F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22FD" w:rsidRDefault="00B022FD" w:rsidP="00B022FD">
      <w:pPr>
        <w:rPr>
          <w:rFonts w:ascii="Times New Roman" w:hAnsi="Times New Roman" w:cs="Times New Roman"/>
          <w:sz w:val="24"/>
          <w:szCs w:val="24"/>
        </w:rPr>
      </w:pPr>
    </w:p>
    <w:p w:rsidR="00206486" w:rsidRDefault="00206486" w:rsidP="00C4201E">
      <w:pPr>
        <w:keepNext/>
        <w:spacing w:line="276" w:lineRule="auto"/>
        <w:ind w:left="360" w:right="-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bookmarkStart w:id="0" w:name="_Hlk163054143"/>
      <w:r w:rsidRPr="00206486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● Apreciação do PROJETO DE LEI 52/2024 </w:t>
      </w:r>
      <w:r w:rsidRPr="00206486">
        <w:rPr>
          <w:rFonts w:ascii="Times New Roman" w:eastAsia="Times New Roman" w:hAnsi="Times New Roman" w:cs="Times New Roman"/>
          <w:sz w:val="28"/>
          <w:szCs w:val="28"/>
          <w:lang w:eastAsia="pt-BR"/>
        </w:rPr>
        <w:t>de autoria do Poder Executivo, que autoriza o Poder Executivo Municipal a abrir crédito adicional Suplementar no valor R$ 678.109,17 e dá outras providências. (REQUERIMENTO DE URGÊNCIA ESPECIAL)</w:t>
      </w:r>
    </w:p>
    <w:p w:rsidR="00206486" w:rsidRDefault="00206486" w:rsidP="00C4201E">
      <w:pPr>
        <w:keepNext/>
        <w:spacing w:line="276" w:lineRule="auto"/>
        <w:ind w:left="360" w:right="-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bookmarkEnd w:id="0"/>
    <w:p w:rsidR="00C4201E" w:rsidRPr="00C4201E" w:rsidRDefault="00C4201E" w:rsidP="00C4201E">
      <w:pPr>
        <w:rPr>
          <w:rFonts w:ascii="Arial" w:eastAsia="Times New Roman" w:hAnsi="Arial" w:cs="Arial"/>
          <w:sz w:val="28"/>
          <w:szCs w:val="24"/>
          <w:vertAlign w:val="superscript"/>
          <w:lang w:eastAsia="pt-BR"/>
        </w:rPr>
      </w:pPr>
    </w:p>
    <w:p w:rsidR="00206486" w:rsidRPr="00206486" w:rsidRDefault="00206486" w:rsidP="0020648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29767797"/>
      <w:r w:rsidRPr="00206486">
        <w:rPr>
          <w:rFonts w:ascii="Times New Roman" w:hAnsi="Times New Roman" w:cs="Times New Roman"/>
          <w:sz w:val="28"/>
          <w:szCs w:val="28"/>
        </w:rPr>
        <w:t xml:space="preserve">● </w:t>
      </w:r>
      <w:r w:rsidRPr="00206486">
        <w:rPr>
          <w:rFonts w:ascii="Times New Roman" w:hAnsi="Times New Roman" w:cs="Times New Roman"/>
          <w:b/>
          <w:sz w:val="28"/>
          <w:szCs w:val="28"/>
        </w:rPr>
        <w:t>Apreciação do PROJETO DE LEI Nº 56/2024</w:t>
      </w:r>
      <w:r w:rsidRPr="00206486">
        <w:rPr>
          <w:rFonts w:ascii="Times New Roman" w:hAnsi="Times New Roman" w:cs="Times New Roman"/>
          <w:sz w:val="28"/>
          <w:szCs w:val="28"/>
        </w:rPr>
        <w:t>, de autoria do Poder Executivo que dispõe sobre alteração do art. 5º da Lei nº 2.518/2023, que estima a receita e fixa a despesa do município de Campo Novo do Parecis para o exercício de 2024 e dá outras providências. (REQUERIMENTO DE URGÊNCIA ESPECIAL)</w:t>
      </w:r>
      <w:bookmarkEnd w:id="1"/>
    </w:p>
    <w:p w:rsidR="00C4201E" w:rsidRPr="00206486" w:rsidRDefault="00C4201E" w:rsidP="00B022F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4201E" w:rsidRPr="00B022FD" w:rsidRDefault="00C4201E" w:rsidP="00B022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5DF9" w:rsidRPr="00B022FD" w:rsidRDefault="003D5DF9" w:rsidP="00B022FD">
      <w:pPr>
        <w:rPr>
          <w:rFonts w:ascii="Times New Roman" w:hAnsi="Times New Roman" w:cs="Times New Roman"/>
          <w:sz w:val="24"/>
          <w:szCs w:val="24"/>
        </w:rPr>
      </w:pPr>
    </w:p>
    <w:p w:rsidR="00075C5D" w:rsidRPr="00B022FD" w:rsidRDefault="00B9414B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22FD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Pr="00B022FD" w:rsidRDefault="00075C5D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2" w:name="_GoBack"/>
      <w:bookmarkEnd w:id="2"/>
    </w:p>
    <w:p w:rsidR="00206486" w:rsidRPr="00B022FD" w:rsidRDefault="00206486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168D" w:rsidRPr="00B022FD" w:rsidRDefault="00B9414B" w:rsidP="00B022FD">
      <w:pPr>
        <w:rPr>
          <w:rFonts w:ascii="Times New Roman" w:hAnsi="Times New Roman" w:cs="Times New Roman"/>
          <w:sz w:val="24"/>
          <w:szCs w:val="24"/>
        </w:rPr>
      </w:pPr>
      <w:r w:rsidRPr="00B022FD">
        <w:rPr>
          <w:rFonts w:ascii="Times New Roman" w:hAnsi="Times New Roman" w:cs="Times New Roman"/>
          <w:b/>
          <w:sz w:val="24"/>
          <w:szCs w:val="24"/>
        </w:rPr>
        <w:t>Próxima s</w:t>
      </w:r>
      <w:r w:rsidR="00B52046" w:rsidRPr="00B022FD">
        <w:rPr>
          <w:rFonts w:ascii="Times New Roman" w:hAnsi="Times New Roman" w:cs="Times New Roman"/>
          <w:b/>
          <w:sz w:val="24"/>
          <w:szCs w:val="24"/>
        </w:rPr>
        <w:t xml:space="preserve">essão ordinária: </w:t>
      </w:r>
      <w:r w:rsidR="00206486">
        <w:rPr>
          <w:rFonts w:ascii="Times New Roman" w:hAnsi="Times New Roman" w:cs="Times New Roman"/>
          <w:b/>
          <w:sz w:val="24"/>
          <w:szCs w:val="24"/>
        </w:rPr>
        <w:t>26.08</w:t>
      </w:r>
      <w:r w:rsidR="00B52046" w:rsidRPr="00B022FD">
        <w:rPr>
          <w:rFonts w:ascii="Times New Roman" w:hAnsi="Times New Roman" w:cs="Times New Roman"/>
          <w:b/>
          <w:sz w:val="24"/>
          <w:szCs w:val="24"/>
        </w:rPr>
        <w:t>.2024</w:t>
      </w:r>
      <w:r w:rsidRPr="00B022FD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AC168D" w:rsidRPr="00B022F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07E" w:rsidRDefault="00DF007E">
      <w:r>
        <w:separator/>
      </w:r>
    </w:p>
  </w:endnote>
  <w:endnote w:type="continuationSeparator" w:id="0">
    <w:p w:rsidR="00DF007E" w:rsidRDefault="00DF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B9414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07E" w:rsidRDefault="00DF007E">
      <w:r>
        <w:separator/>
      </w:r>
    </w:p>
  </w:footnote>
  <w:footnote w:type="continuationSeparator" w:id="0">
    <w:p w:rsidR="00DF007E" w:rsidRDefault="00DF0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B9414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82A8EE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509D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50B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6A74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FAAF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48F7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747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1AEB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E8DC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992CAB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7AD0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3225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5AA5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DAA0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D4C1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AB7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CA72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46B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105E3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94BE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366D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5E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503C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0AE5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467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47C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CC34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0AEA07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CB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90D6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AE2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8C3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1A0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361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36DE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5659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11DC7B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50B4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EA74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684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A603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EE05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DE53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0E2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2E93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7F3EF9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A273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9CA5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F2CD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B0DF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5851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709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62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D088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730EFE"/>
    <w:multiLevelType w:val="hybridMultilevel"/>
    <w:tmpl w:val="CC0A3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780A45"/>
    <w:multiLevelType w:val="hybridMultilevel"/>
    <w:tmpl w:val="FDD68B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376E6"/>
    <w:multiLevelType w:val="hybridMultilevel"/>
    <w:tmpl w:val="4E44F0B8"/>
    <w:lvl w:ilvl="0" w:tplc="EC2854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1E26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941F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F02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01B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92DD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5E38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560E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A79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43352"/>
    <w:rsid w:val="00075C5D"/>
    <w:rsid w:val="000E395E"/>
    <w:rsid w:val="0010365D"/>
    <w:rsid w:val="0010683F"/>
    <w:rsid w:val="00135AEE"/>
    <w:rsid w:val="001915A3"/>
    <w:rsid w:val="001948FE"/>
    <w:rsid w:val="00204819"/>
    <w:rsid w:val="00206486"/>
    <w:rsid w:val="00217F62"/>
    <w:rsid w:val="002679CE"/>
    <w:rsid w:val="00276676"/>
    <w:rsid w:val="00282058"/>
    <w:rsid w:val="002D0EB5"/>
    <w:rsid w:val="003A2DF4"/>
    <w:rsid w:val="003D3AA8"/>
    <w:rsid w:val="003D5DF9"/>
    <w:rsid w:val="003F0C44"/>
    <w:rsid w:val="004A31EC"/>
    <w:rsid w:val="004B5D9C"/>
    <w:rsid w:val="005972B3"/>
    <w:rsid w:val="00655747"/>
    <w:rsid w:val="00690AB9"/>
    <w:rsid w:val="007209CA"/>
    <w:rsid w:val="007479F5"/>
    <w:rsid w:val="007B78CD"/>
    <w:rsid w:val="0084747F"/>
    <w:rsid w:val="008960F1"/>
    <w:rsid w:val="008A1164"/>
    <w:rsid w:val="008E21F7"/>
    <w:rsid w:val="00954B74"/>
    <w:rsid w:val="009934A1"/>
    <w:rsid w:val="00A8007E"/>
    <w:rsid w:val="00A906D8"/>
    <w:rsid w:val="00AB5A74"/>
    <w:rsid w:val="00AC168D"/>
    <w:rsid w:val="00AD77AA"/>
    <w:rsid w:val="00AF290F"/>
    <w:rsid w:val="00B022FD"/>
    <w:rsid w:val="00B034A2"/>
    <w:rsid w:val="00B1713E"/>
    <w:rsid w:val="00B2445C"/>
    <w:rsid w:val="00B52046"/>
    <w:rsid w:val="00B9414B"/>
    <w:rsid w:val="00C21A79"/>
    <w:rsid w:val="00C4201E"/>
    <w:rsid w:val="00CF1584"/>
    <w:rsid w:val="00D64297"/>
    <w:rsid w:val="00D82908"/>
    <w:rsid w:val="00DF007E"/>
    <w:rsid w:val="00E735D5"/>
    <w:rsid w:val="00E824CB"/>
    <w:rsid w:val="00EC2751"/>
    <w:rsid w:val="00F071AE"/>
    <w:rsid w:val="00F220E6"/>
    <w:rsid w:val="00F32CD8"/>
    <w:rsid w:val="00FB1E52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522F1-0D83-4D48-B2A0-31C6DBF7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D7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cp:lastPrinted>2023-12-06T20:05:00Z</cp:lastPrinted>
  <dcterms:created xsi:type="dcterms:W3CDTF">2024-08-16T12:45:00Z</dcterms:created>
  <dcterms:modified xsi:type="dcterms:W3CDTF">2024-08-16T12:52:00Z</dcterms:modified>
</cp:coreProperties>
</file>