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B543C" w14:textId="23D97FBA" w:rsidR="00AF62A3" w:rsidRPr="00AF62A3" w:rsidRDefault="00F84A84" w:rsidP="00AF62A3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ANTE</w:t>
      </w:r>
      <w:r w:rsidR="00AF62A3" w:rsidRPr="00AF62A3">
        <w:rPr>
          <w:rFonts w:asciiTheme="minorHAnsi" w:hAnsiTheme="minorHAnsi" w:cstheme="minorHAnsi"/>
          <w:b/>
          <w:bCs/>
          <w:sz w:val="28"/>
          <w:szCs w:val="28"/>
        </w:rPr>
        <w:t>PROJETO DE LEI Nº ____/202</w:t>
      </w:r>
      <w:r w:rsidR="00AF62A3">
        <w:rPr>
          <w:rFonts w:asciiTheme="minorHAnsi" w:hAnsiTheme="minorHAnsi" w:cstheme="minorHAnsi"/>
          <w:b/>
          <w:bCs/>
          <w:sz w:val="28"/>
          <w:szCs w:val="28"/>
        </w:rPr>
        <w:t>5</w:t>
      </w:r>
    </w:p>
    <w:p w14:paraId="374763D0" w14:textId="77777777" w:rsidR="00F84A84" w:rsidRPr="00F84A84" w:rsidRDefault="00F84A84" w:rsidP="00F84A84">
      <w:pPr>
        <w:spacing w:line="240" w:lineRule="auto"/>
        <w:ind w:left="2835" w:firstLine="0"/>
        <w:rPr>
          <w:rFonts w:asciiTheme="minorHAnsi" w:hAnsiTheme="minorHAnsi" w:cstheme="minorHAnsi"/>
          <w:sz w:val="28"/>
          <w:szCs w:val="28"/>
        </w:rPr>
      </w:pPr>
    </w:p>
    <w:p w14:paraId="48CCE7CC" w14:textId="3A48C032" w:rsidR="00F84A84" w:rsidRPr="00F84A84" w:rsidRDefault="00F84A84" w:rsidP="00F84A84">
      <w:pPr>
        <w:spacing w:line="240" w:lineRule="auto"/>
        <w:ind w:left="2835" w:firstLine="0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F84A84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INSTITUI O ENSINO DE EDUCAÇÃO DIGITAL NO CURRÍCULO ESCOLAR DOS ENSINOS FUNDAMENTAL E MÉDIO DAS ESCOLAS DA REDE MUNICIPAL DE ENSINO DE SETE LAGOAS-MG E DÁ OUTRAS PROVIDÊNCIAS.  </w:t>
      </w:r>
    </w:p>
    <w:p w14:paraId="77E550A7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35404D0" w14:textId="5A7CAB63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Art. 1º Fica instituído o ensino de educação digital, denominado Cidadania Digital, como conteúdo transversal no currículo escolar dos ensinos fundamental e médio das escolas da Rede Municipal de Ensino de Sete Lagoas-MG.  </w:t>
      </w:r>
    </w:p>
    <w:p w14:paraId="39497A00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2DA350E" w14:textId="51FF6A9A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Parágrafo único. A Cidadania Digital será desenvolvida por meio de atividades pedagógicas integradas às disciplinas já existentes, sem prejuízo da carga horária mínima legalmente estabelecida.  </w:t>
      </w:r>
    </w:p>
    <w:p w14:paraId="183238DF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9BC943C" w14:textId="7FC09623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Art. 2º São objetivos da Cidadania Digital:  </w:t>
      </w:r>
    </w:p>
    <w:p w14:paraId="328F97BE" w14:textId="0E89388E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I – Promover a utilização segura, crítica e responsável da internet e das tecnologias digitais;  </w:t>
      </w:r>
    </w:p>
    <w:p w14:paraId="49BD149D" w14:textId="5F3EEE5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II – Estimular a alfabetização digital, a ética no ambiente virtual, a educação midiática e a proteção de dados;  </w:t>
      </w:r>
    </w:p>
    <w:p w14:paraId="75CC9489" w14:textId="568FFB82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III – Orientar sobre direitos e deveres no uso da internet, incluindo prevenção a cyberbullying, exposição indevida e crimes cibernéticos;  </w:t>
      </w:r>
    </w:p>
    <w:p w14:paraId="446B533D" w14:textId="512F0C19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IV – Incentivar a participação dos pais e responsáveis na conscientização sobre o uso saudável das ferramentas digitais.  </w:t>
      </w:r>
    </w:p>
    <w:p w14:paraId="64653495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199F27C6" w14:textId="43086DF1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Art. 3º As ações para implementação da Cidadania Digital poderão incluir:  </w:t>
      </w:r>
    </w:p>
    <w:p w14:paraId="09C5A323" w14:textId="73248525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I – Capacitação de professores para abordagem dos temas em sala de aula, com suporte técnico e psicológico quando necessário;  </w:t>
      </w:r>
    </w:p>
    <w:p w14:paraId="7E101EC6" w14:textId="1A4C1410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II – Realização de debates e atividades interdisciplinares sobre temas como privacidade, segurança digital, comércio eletrônico e direitos autorais.  </w:t>
      </w:r>
    </w:p>
    <w:p w14:paraId="4B798073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F41929F" w14:textId="6E747C46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Art. 4º As despesas decorrentes da execução desta lei correrão à conta de dotações orçamentárias próprias, suplementadas se necessário.  </w:t>
      </w:r>
    </w:p>
    <w:p w14:paraId="61A2A53E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7AA204E" w14:textId="23A5335F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Art. 5º Esta Lei entra em vigor na data de sua publicação.  </w:t>
      </w:r>
    </w:p>
    <w:p w14:paraId="14A60F94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265D0C06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AA2FE7F" w14:textId="74C8797F" w:rsidR="00F84A84" w:rsidRPr="00F84A84" w:rsidRDefault="00F84A84" w:rsidP="00F84A8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>Justificativa</w:t>
      </w:r>
    </w:p>
    <w:p w14:paraId="3A0A3071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3F144E1" w14:textId="74E86BD2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A inserção da Cidadania Digital no currículo escolar visa preparar os estudantes de Sete Lagoas-MG para os desafios da era digital, garantindo que desenvolvam habilidades críticas e responsáveis no uso da tecnologia. Essa iniciativa está alinhada com os seguintes Objetivos de Desenvolvimento Sustentável (ODS) da Agenda 2030 da ONU:  </w:t>
      </w:r>
    </w:p>
    <w:p w14:paraId="49EC3FCF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758BA66" w14:textId="7D132560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- ODS 4 (Educação de Qualidade): Assegura a inclusão de competências digitais na educação formal, promovendo aprendizagem contínua e adaptação às novas tecnologias.  </w:t>
      </w:r>
    </w:p>
    <w:p w14:paraId="71F3987E" w14:textId="3E375045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- ODS 5 (Igualdade de Gênero): Contribui para reduzir disparidades digitais, especialmente entre meninas e grupos vulneráveis, ao universalizar o acesso ao conhecimento tecnológico.  </w:t>
      </w:r>
    </w:p>
    <w:p w14:paraId="292E17E1" w14:textId="22FF86E1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- ODS 9 (Indústria, Inovação e Infraestrutura): Fortalece a formação de cidadãos capazes de interagir com inovações tecnológicas, fomentando o desenvolvimento local sustentável.  </w:t>
      </w:r>
    </w:p>
    <w:p w14:paraId="6856E130" w14:textId="09DCF5E2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- ODS 16 (Paz, Justiça e Instituições Eficazes): Promove a conscientização sobre direitos digitais, combate à desinformação e prevenção de violências virtuais, como cyberbullying e fraudes.  </w:t>
      </w:r>
    </w:p>
    <w:p w14:paraId="6809CF18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B5AB1B2" w14:textId="2E88D379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F84A84">
        <w:rPr>
          <w:rFonts w:asciiTheme="minorHAnsi" w:hAnsiTheme="minorHAnsi" w:cstheme="minorHAnsi"/>
          <w:sz w:val="28"/>
          <w:szCs w:val="28"/>
        </w:rPr>
        <w:t xml:space="preserve">A proposta respeita a autonomia do Poder Executivo na regulamentação e execução das medidas, sem imposição de prazos, assegurando a viabilidade orçamentária e a adequação às demandas locais.  </w:t>
      </w:r>
    </w:p>
    <w:p w14:paraId="415FDBAC" w14:textId="77777777" w:rsidR="00F84A84" w:rsidRPr="00F84A84" w:rsidRDefault="00F84A84" w:rsidP="00F84A84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92CA74F" w14:textId="0E544A1B" w:rsidR="00D266E8" w:rsidRPr="00AF62A3" w:rsidRDefault="00F84A84" w:rsidP="00DF7244">
      <w:pPr>
        <w:spacing w:line="240" w:lineRule="auto"/>
        <w:ind w:left="-1560" w:right="-1701" w:firstLine="0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2995D135" wp14:editId="53E09160">
            <wp:extent cx="1226820" cy="12192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2BE3DDF5" wp14:editId="050259F2">
            <wp:extent cx="1219200" cy="1211580"/>
            <wp:effectExtent l="0" t="0" r="0" b="762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61108A16" wp14:editId="7D8FBD0B">
            <wp:extent cx="1219200" cy="1211580"/>
            <wp:effectExtent l="0" t="0" r="0" b="762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66E8" w:rsidRPr="00AF62A3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30055560" wp14:editId="67409E39">
            <wp:extent cx="1226820" cy="124206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C8066" w14:textId="39C08270" w:rsidR="00D266E8" w:rsidRPr="00AF62A3" w:rsidRDefault="00D266E8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11843867" w14:textId="7FC50C77" w:rsidR="005B343E" w:rsidRPr="00AF62A3" w:rsidRDefault="00D266E8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95E18D3" wp14:editId="314A2A80">
            <wp:simplePos x="0" y="0"/>
            <wp:positionH relativeFrom="column">
              <wp:posOffset>1052830</wp:posOffset>
            </wp:positionH>
            <wp:positionV relativeFrom="paragraph">
              <wp:posOffset>8255</wp:posOffset>
            </wp:positionV>
            <wp:extent cx="2922905" cy="855980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 Rodrigo Braga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343E" w:rsidRPr="00AF62A3">
        <w:rPr>
          <w:rFonts w:asciiTheme="minorHAnsi" w:hAnsiTheme="minorHAnsi" w:cstheme="minorHAnsi"/>
          <w:sz w:val="28"/>
          <w:szCs w:val="28"/>
        </w:rPr>
        <w:t xml:space="preserve">Sete Lagoas, 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begin"/>
      </w:r>
      <w:r w:rsidR="00F90306" w:rsidRPr="00AF62A3">
        <w:rPr>
          <w:rFonts w:asciiTheme="minorHAnsi" w:hAnsiTheme="minorHAnsi" w:cstheme="minorHAnsi"/>
          <w:sz w:val="28"/>
          <w:szCs w:val="28"/>
        </w:rPr>
        <w:instrText xml:space="preserve"> TIME \@ "d' de 'MMMM' de 'yyyy" </w:instrTex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separate"/>
      </w:r>
      <w:r w:rsidR="00AF62A3" w:rsidRPr="00AF62A3">
        <w:rPr>
          <w:rFonts w:asciiTheme="minorHAnsi" w:hAnsiTheme="minorHAnsi" w:cstheme="minorHAnsi"/>
          <w:noProof/>
          <w:sz w:val="28"/>
          <w:szCs w:val="28"/>
        </w:rPr>
        <w:t>14 de julho de 2025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end"/>
      </w:r>
    </w:p>
    <w:p w14:paraId="187470A2" w14:textId="1622DA1D" w:rsidR="005B343E" w:rsidRPr="00AF62A3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4611A695" w14:textId="77777777" w:rsidR="00F90306" w:rsidRPr="00AF62A3" w:rsidRDefault="00F90306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2E3070A8" w14:textId="2AA61E92" w:rsidR="005B343E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>Rodrigo Braga</w:t>
      </w:r>
    </w:p>
    <w:sectPr w:rsidR="005B343E" w:rsidSect="00016CD2">
      <w:headerReference w:type="default" r:id="rId13"/>
      <w:footerReference w:type="default" r:id="rId14"/>
      <w:pgSz w:w="11906" w:h="16838"/>
      <w:pgMar w:top="1417" w:right="1701" w:bottom="1417" w:left="1701" w:header="708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B27F4" w14:textId="77777777" w:rsidR="00EF6737" w:rsidRDefault="00EF6737" w:rsidP="005F48BC">
      <w:pPr>
        <w:spacing w:line="240" w:lineRule="auto"/>
      </w:pPr>
      <w:r>
        <w:separator/>
      </w:r>
    </w:p>
  </w:endnote>
  <w:endnote w:type="continuationSeparator" w:id="0">
    <w:p w14:paraId="1F5DB00B" w14:textId="77777777" w:rsidR="00EF6737" w:rsidRDefault="00EF6737" w:rsidP="005F4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9EBA8" w14:textId="77777777" w:rsidR="00181A2B" w:rsidRPr="00181A2B" w:rsidRDefault="00181A2B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Rua Domingos Louvertur</w:t>
    </w:r>
    <w:r w:rsidR="0097200D">
      <w:rPr>
        <w:rFonts w:ascii="Times New Roman" w:hAnsi="Times New Roman" w:cs="Times New Roman"/>
        <w:sz w:val="18"/>
        <w:szCs w:val="18"/>
      </w:rPr>
      <w:t>i</w:t>
    </w:r>
    <w:r w:rsidRPr="00181A2B">
      <w:rPr>
        <w:rFonts w:ascii="Times New Roman" w:hAnsi="Times New Roman" w:cs="Times New Roman"/>
        <w:sz w:val="18"/>
        <w:szCs w:val="18"/>
      </w:rPr>
      <w:t>,335, sala 206, 2º andar – São Geraldo – Cep. 35700-177 - Sete Lagoas-MG</w:t>
    </w:r>
  </w:p>
  <w:p w14:paraId="52025250" w14:textId="77777777" w:rsidR="00016CD2" w:rsidRDefault="00181A2B" w:rsidP="00016CD2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e-mail: vereador.rodrigobraga@camarasete.mg.gov.br / Fones: (31) 3779 6309 - 3779 6310</w:t>
    </w:r>
    <w:r w:rsidR="00016CD2">
      <w:rPr>
        <w:rFonts w:ascii="Times New Roman" w:hAnsi="Times New Roman" w:cs="Times New Roman"/>
        <w:sz w:val="18"/>
        <w:szCs w:val="18"/>
      </w:rPr>
      <w:t xml:space="preserve"> </w:t>
    </w:r>
  </w:p>
  <w:p w14:paraId="3E1CAF70" w14:textId="77777777" w:rsidR="00650B97" w:rsidRPr="00650B97" w:rsidRDefault="00650B97" w:rsidP="00016CD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34C25" w14:textId="77777777" w:rsidR="00EF6737" w:rsidRDefault="00EF6737" w:rsidP="005F48BC">
      <w:pPr>
        <w:spacing w:line="240" w:lineRule="auto"/>
      </w:pPr>
      <w:r>
        <w:separator/>
      </w:r>
    </w:p>
  </w:footnote>
  <w:footnote w:type="continuationSeparator" w:id="0">
    <w:p w14:paraId="258E6FED" w14:textId="77777777" w:rsidR="00EF6737" w:rsidRDefault="00EF6737" w:rsidP="005F48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987707"/>
      <w:docPartObj>
        <w:docPartGallery w:val="Page Numbers (Top of Page)"/>
        <w:docPartUnique/>
      </w:docPartObj>
    </w:sdtPr>
    <w:sdtEndPr/>
    <w:sdtContent>
      <w:p w14:paraId="307425CE" w14:textId="77777777" w:rsidR="00181A2B" w:rsidRDefault="001C32B8" w:rsidP="001C54D5">
        <w:pPr>
          <w:pStyle w:val="Cabealho"/>
          <w:tabs>
            <w:tab w:val="clear" w:pos="4252"/>
            <w:tab w:val="center" w:pos="3686"/>
          </w:tabs>
          <w:ind w:firstLine="0"/>
          <w:jc w:val="left"/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300" distR="114300" simplePos="0" relativeHeight="251659264" behindDoc="0" locked="0" layoutInCell="1" allowOverlap="1" wp14:anchorId="5CAA9F86" wp14:editId="18B6B1BF">
              <wp:simplePos x="0" y="0"/>
              <wp:positionH relativeFrom="margin">
                <wp:posOffset>4440555</wp:posOffset>
              </wp:positionH>
              <wp:positionV relativeFrom="topMargin">
                <wp:posOffset>371638</wp:posOffset>
              </wp:positionV>
              <wp:extent cx="1592603" cy="688063"/>
              <wp:effectExtent l="0" t="0" r="7620" b="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2603" cy="6880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3F77D1"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935" distR="114935" simplePos="0" relativeHeight="251658240" behindDoc="0" locked="0" layoutInCell="1" allowOverlap="1" wp14:anchorId="33CDAC9A" wp14:editId="74635CF8">
              <wp:simplePos x="0" y="0"/>
              <wp:positionH relativeFrom="column">
                <wp:posOffset>-441960</wp:posOffset>
              </wp:positionH>
              <wp:positionV relativeFrom="paragraph">
                <wp:posOffset>-163830</wp:posOffset>
              </wp:positionV>
              <wp:extent cx="673735" cy="908050"/>
              <wp:effectExtent l="0" t="0" r="0" b="6350"/>
              <wp:wrapNone/>
              <wp:docPr id="6" name="Imagem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  <w:r w:rsidR="00181A2B" w:rsidRPr="003F77D1"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 w:rsidR="00FA3A9D"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72DB20E8" w14:textId="77777777" w:rsidR="00181A2B" w:rsidRPr="00181A2B" w:rsidRDefault="001C32B8" w:rsidP="001C54D5">
        <w:pPr>
          <w:pStyle w:val="Cabealho"/>
          <w:tabs>
            <w:tab w:val="clear" w:pos="4252"/>
            <w:tab w:val="center" w:pos="3686"/>
          </w:tabs>
          <w:jc w:val="left"/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 w:rsidR="00181A2B" w:rsidRPr="00181A2B">
          <w:rPr>
            <w:rFonts w:ascii="Times New Roman" w:hAnsi="Times New Roman" w:cs="Times New Roman"/>
            <w:b/>
            <w:bCs/>
            <w:smallCaps/>
          </w:rPr>
          <w:t>Gabinete do Vereador</w:t>
        </w:r>
        <w:r w:rsidR="00181A2B">
          <w:rPr>
            <w:rFonts w:ascii="Times New Roman" w:hAnsi="Times New Roman" w:cs="Times New Roman"/>
            <w:b/>
            <w:bCs/>
            <w:smallCaps/>
          </w:rPr>
          <w:t xml:space="preserve"> Rodrigo Braga</w:t>
        </w:r>
      </w:p>
      <w:p w14:paraId="5B8A52A6" w14:textId="77777777" w:rsidR="001C32B8" w:rsidRDefault="00F84A84">
        <w:pPr>
          <w:pStyle w:val="Cabealho"/>
          <w:jc w:val="right"/>
        </w:pPr>
      </w:p>
    </w:sdtContent>
  </w:sdt>
  <w:p w14:paraId="64919992" w14:textId="77777777" w:rsidR="005F48BC" w:rsidRDefault="005F48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13C82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134E0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9AEE4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60A6D1A"/>
    <w:multiLevelType w:val="multilevel"/>
    <w:tmpl w:val="5AF86BB8"/>
    <w:lvl w:ilvl="0">
      <w:start w:val="1"/>
      <w:numFmt w:val="decimal"/>
      <w:lvlText w:val="Art.%1º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F184B04"/>
    <w:multiLevelType w:val="hybridMultilevel"/>
    <w:tmpl w:val="73BA4334"/>
    <w:lvl w:ilvl="0" w:tplc="BCBE7C6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35B370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F014BD"/>
    <w:multiLevelType w:val="hybridMultilevel"/>
    <w:tmpl w:val="1EC6FBFC"/>
    <w:lvl w:ilvl="0" w:tplc="53008BD2">
      <w:start w:val="1"/>
      <w:numFmt w:val="lowerLetter"/>
      <w:lvlText w:val="%1)"/>
      <w:lvlJc w:val="left"/>
      <w:pPr>
        <w:ind w:left="1084" w:hanging="375"/>
      </w:pPr>
      <w:rPr>
        <w:rFonts w:hint="default"/>
      </w:rPr>
    </w:lvl>
    <w:lvl w:ilvl="1" w:tplc="7820D97A">
      <w:start w:val="1"/>
      <w:numFmt w:val="upperRoman"/>
      <w:lvlText w:val="%2)"/>
      <w:lvlJc w:val="left"/>
      <w:pPr>
        <w:ind w:left="2149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E8A3A53"/>
    <w:multiLevelType w:val="multilevel"/>
    <w:tmpl w:val="4446C8A6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567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EBB2639"/>
    <w:multiLevelType w:val="multilevel"/>
    <w:tmpl w:val="DC428EC6"/>
    <w:lvl w:ilvl="0">
      <w:start w:val="1"/>
      <w:numFmt w:val="decimal"/>
      <w:lvlText w:val="Art.%1º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EEE09CA"/>
    <w:multiLevelType w:val="multilevel"/>
    <w:tmpl w:val="72BE44E4"/>
    <w:lvl w:ilvl="0">
      <w:start w:val="1"/>
      <w:numFmt w:val="ordinal"/>
      <w:pStyle w:val="Artigos"/>
      <w:suff w:val="space"/>
      <w:lvlText w:val="Art.%1."/>
      <w:lvlJc w:val="left"/>
      <w:pPr>
        <w:ind w:left="567" w:hanging="567"/>
      </w:pPr>
      <w:rPr>
        <w:rFonts w:hint="default"/>
        <w:b/>
        <w:i w:val="0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  <w:b/>
        <w:i w:val="0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  <w:b/>
        <w:i w:val="0"/>
      </w:rPr>
    </w:lvl>
    <w:lvl w:ilvl="3">
      <w:start w:val="1"/>
      <w:numFmt w:val="ordinal"/>
      <w:lvlRestart w:val="2"/>
      <w:suff w:val="space"/>
      <w:lvlText w:val="§%4."/>
      <w:lvlJc w:val="left"/>
      <w:pPr>
        <w:ind w:left="567" w:hanging="170"/>
      </w:pPr>
      <w:rPr>
        <w:rFonts w:hint="default"/>
        <w:b/>
        <w:i w:val="0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  <w:b/>
        <w:i w:val="0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  <w:b/>
        <w:i w:val="0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CA92A3C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D3A70D4"/>
    <w:multiLevelType w:val="multilevel"/>
    <w:tmpl w:val="96E69722"/>
    <w:styleLink w:val="Estilo1"/>
    <w:lvl w:ilvl="0">
      <w:start w:val="9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DE330C6"/>
    <w:multiLevelType w:val="multilevel"/>
    <w:tmpl w:val="6A0600BA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EA00A9A"/>
    <w:multiLevelType w:val="hybridMultilevel"/>
    <w:tmpl w:val="D8ACD530"/>
    <w:lvl w:ilvl="0" w:tplc="32BE214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B7C53D6"/>
    <w:multiLevelType w:val="hybridMultilevel"/>
    <w:tmpl w:val="F3662EB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2074A14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8"/>
  </w:num>
  <w:num w:numId="5">
    <w:abstractNumId w:val="1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5"/>
  </w:num>
  <w:num w:numId="13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17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"/>
        <w:lvlJc w:val="left"/>
        <w:pPr>
          <w:ind w:left="567" w:hanging="170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170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170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.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6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7">
    <w:abstractNumId w:val="7"/>
  </w:num>
  <w:num w:numId="18">
    <w:abstractNumId w:val="9"/>
  </w:num>
  <w:num w:numId="1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737"/>
    <w:rsid w:val="00016CD2"/>
    <w:rsid w:val="00046A9D"/>
    <w:rsid w:val="00053089"/>
    <w:rsid w:val="000B3837"/>
    <w:rsid w:val="000B3A13"/>
    <w:rsid w:val="000F334F"/>
    <w:rsid w:val="001043B8"/>
    <w:rsid w:val="00181A2B"/>
    <w:rsid w:val="001C32B8"/>
    <w:rsid w:val="001C54D5"/>
    <w:rsid w:val="00234D82"/>
    <w:rsid w:val="00251B96"/>
    <w:rsid w:val="00263BB7"/>
    <w:rsid w:val="002B3D6A"/>
    <w:rsid w:val="002F192F"/>
    <w:rsid w:val="003F77D1"/>
    <w:rsid w:val="00553B5C"/>
    <w:rsid w:val="005B2295"/>
    <w:rsid w:val="005B343E"/>
    <w:rsid w:val="005E0452"/>
    <w:rsid w:val="005E0E47"/>
    <w:rsid w:val="005E2BE1"/>
    <w:rsid w:val="005F48BC"/>
    <w:rsid w:val="00650B97"/>
    <w:rsid w:val="00683120"/>
    <w:rsid w:val="006F5AF8"/>
    <w:rsid w:val="00756CDA"/>
    <w:rsid w:val="007F560F"/>
    <w:rsid w:val="00817038"/>
    <w:rsid w:val="00870D4C"/>
    <w:rsid w:val="00881E14"/>
    <w:rsid w:val="008A28BB"/>
    <w:rsid w:val="008A3D23"/>
    <w:rsid w:val="0093400D"/>
    <w:rsid w:val="0096484A"/>
    <w:rsid w:val="0097200D"/>
    <w:rsid w:val="00A25A21"/>
    <w:rsid w:val="00A708AB"/>
    <w:rsid w:val="00AD3026"/>
    <w:rsid w:val="00AF62A3"/>
    <w:rsid w:val="00B138C1"/>
    <w:rsid w:val="00B82565"/>
    <w:rsid w:val="00BD0F70"/>
    <w:rsid w:val="00BD6A3C"/>
    <w:rsid w:val="00BF5CB7"/>
    <w:rsid w:val="00C01B99"/>
    <w:rsid w:val="00C14D23"/>
    <w:rsid w:val="00C223D6"/>
    <w:rsid w:val="00C378AB"/>
    <w:rsid w:val="00C5212C"/>
    <w:rsid w:val="00CE3ECA"/>
    <w:rsid w:val="00CF76C7"/>
    <w:rsid w:val="00D266E8"/>
    <w:rsid w:val="00D52C78"/>
    <w:rsid w:val="00D733AB"/>
    <w:rsid w:val="00D82EAF"/>
    <w:rsid w:val="00DA757B"/>
    <w:rsid w:val="00DF7244"/>
    <w:rsid w:val="00E04774"/>
    <w:rsid w:val="00E86417"/>
    <w:rsid w:val="00ED268F"/>
    <w:rsid w:val="00EF6737"/>
    <w:rsid w:val="00F60B84"/>
    <w:rsid w:val="00F84A84"/>
    <w:rsid w:val="00F90306"/>
    <w:rsid w:val="00F92B73"/>
    <w:rsid w:val="00FA3A9D"/>
    <w:rsid w:val="00FB2887"/>
    <w:rsid w:val="00FD3D83"/>
    <w:rsid w:val="00F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EA4576"/>
  <w15:chartTrackingRefBased/>
  <w15:docId w15:val="{B2DE0130-58D2-4E42-8B0C-389A19F4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84"/>
    <w:pPr>
      <w:spacing w:after="0"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styleId="Ttulo1">
    <w:name w:val="heading 1"/>
    <w:aliases w:val="Anteprojeto"/>
    <w:basedOn w:val="Normal"/>
    <w:next w:val="Normal"/>
    <w:link w:val="Ttulo1Char"/>
    <w:uiPriority w:val="9"/>
    <w:qFormat/>
    <w:rsid w:val="0096484A"/>
    <w:pPr>
      <w:spacing w:before="240" w:after="480" w:line="240" w:lineRule="auto"/>
      <w:ind w:firstLine="0"/>
      <w:jc w:val="center"/>
      <w:outlineLvl w:val="0"/>
    </w:pPr>
    <w:rPr>
      <w:b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D733AB"/>
    <w:pPr>
      <w:ind w:left="720"/>
      <w:contextualSpacing/>
    </w:pPr>
  </w:style>
  <w:style w:type="character" w:customStyle="1" w:styleId="Ttulo1Char">
    <w:name w:val="Título 1 Char"/>
    <w:aliases w:val="Anteprojeto Char"/>
    <w:basedOn w:val="Fontepargpadro"/>
    <w:link w:val="Ttulo1"/>
    <w:uiPriority w:val="9"/>
    <w:rsid w:val="0096484A"/>
    <w:rPr>
      <w:rFonts w:ascii="Arial" w:hAnsi="Arial" w:cs="Arial"/>
      <w:b/>
      <w:caps/>
      <w:sz w:val="24"/>
      <w:szCs w:val="24"/>
    </w:rPr>
  </w:style>
  <w:style w:type="paragraph" w:styleId="Subttulo">
    <w:name w:val="Subtitle"/>
    <w:aliases w:val="Ementa"/>
    <w:basedOn w:val="Normal"/>
    <w:next w:val="Artigos"/>
    <w:link w:val="SubttuloChar"/>
    <w:uiPriority w:val="11"/>
    <w:qFormat/>
    <w:rsid w:val="005B343E"/>
    <w:pPr>
      <w:spacing w:after="960"/>
      <w:ind w:left="4111" w:firstLine="6"/>
    </w:pPr>
    <w:rPr>
      <w:bCs/>
      <w:caps/>
    </w:rPr>
  </w:style>
  <w:style w:type="character" w:customStyle="1" w:styleId="SubttuloChar">
    <w:name w:val="Subtítulo Char"/>
    <w:aliases w:val="Ementa Char"/>
    <w:basedOn w:val="Fontepargpadro"/>
    <w:link w:val="Subttulo"/>
    <w:uiPriority w:val="11"/>
    <w:rsid w:val="005B343E"/>
    <w:rPr>
      <w:rFonts w:ascii="Arial" w:hAnsi="Arial" w:cs="Arial"/>
      <w:bCs/>
      <w:caps/>
      <w:sz w:val="24"/>
      <w:szCs w:val="24"/>
    </w:rPr>
  </w:style>
  <w:style w:type="character" w:styleId="nfaseSutil">
    <w:name w:val="Subtle Emphasis"/>
    <w:uiPriority w:val="19"/>
    <w:rsid w:val="00C223D6"/>
    <w:rPr>
      <w:rFonts w:ascii="Arial" w:hAnsi="Arial" w:cs="Arial"/>
      <w:bCs/>
      <w:sz w:val="24"/>
      <w:szCs w:val="24"/>
    </w:rPr>
  </w:style>
  <w:style w:type="paragraph" w:customStyle="1" w:styleId="Artigos">
    <w:name w:val="Artigos"/>
    <w:basedOn w:val="Normal"/>
    <w:link w:val="ArtigosChar"/>
    <w:qFormat/>
    <w:rsid w:val="005B343E"/>
    <w:pPr>
      <w:numPr>
        <w:numId w:val="18"/>
      </w:numPr>
      <w:ind w:left="0" w:firstLine="0"/>
    </w:pPr>
    <w:rPr>
      <w:bCs/>
    </w:rPr>
  </w:style>
  <w:style w:type="paragraph" w:customStyle="1" w:styleId="Incisos">
    <w:name w:val="Incisos"/>
    <w:basedOn w:val="Artigos"/>
    <w:link w:val="IncisosChar"/>
    <w:rsid w:val="00683120"/>
  </w:style>
  <w:style w:type="character" w:customStyle="1" w:styleId="PargrafodaListaChar">
    <w:name w:val="Parágrafo da Lista Char"/>
    <w:basedOn w:val="Fontepargpadro"/>
    <w:link w:val="PargrafodaLista"/>
    <w:uiPriority w:val="34"/>
    <w:rsid w:val="00C223D6"/>
  </w:style>
  <w:style w:type="character" w:customStyle="1" w:styleId="ArtigosChar">
    <w:name w:val="Artigos Char"/>
    <w:basedOn w:val="PargrafodaListaChar"/>
    <w:link w:val="Artigos"/>
    <w:rsid w:val="005B343E"/>
    <w:rPr>
      <w:rFonts w:ascii="Arial" w:hAnsi="Arial" w:cs="Arial"/>
      <w:bCs/>
      <w:sz w:val="24"/>
      <w:szCs w:val="24"/>
    </w:rPr>
  </w:style>
  <w:style w:type="paragraph" w:customStyle="1" w:styleId="Alleas">
    <w:name w:val="Alíleas"/>
    <w:basedOn w:val="Artigos"/>
    <w:link w:val="AlleasChar"/>
    <w:rsid w:val="00263BB7"/>
  </w:style>
  <w:style w:type="character" w:customStyle="1" w:styleId="IncisosChar">
    <w:name w:val="Incisos Char"/>
    <w:basedOn w:val="ArtigosChar"/>
    <w:link w:val="Incisos"/>
    <w:rsid w:val="00683120"/>
    <w:rPr>
      <w:rFonts w:ascii="Arial" w:hAnsi="Arial" w:cs="Arial"/>
      <w:bCs/>
      <w:sz w:val="24"/>
      <w:szCs w:val="24"/>
    </w:rPr>
  </w:style>
  <w:style w:type="paragraph" w:customStyle="1" w:styleId="nico">
    <w:name w:val="§ único"/>
    <w:basedOn w:val="PargrafodaLista"/>
    <w:link w:val="nicoChar"/>
    <w:rsid w:val="00683120"/>
    <w:pPr>
      <w:ind w:left="0"/>
    </w:pPr>
    <w:rPr>
      <w:bCs/>
    </w:rPr>
  </w:style>
  <w:style w:type="character" w:customStyle="1" w:styleId="AlleasChar">
    <w:name w:val="Alíleas Char"/>
    <w:basedOn w:val="ArtigosChar"/>
    <w:link w:val="Alleas"/>
    <w:rsid w:val="00263BB7"/>
    <w:rPr>
      <w:rFonts w:ascii="Arial" w:hAnsi="Arial" w:cs="Arial"/>
      <w:bCs/>
      <w:sz w:val="24"/>
      <w:szCs w:val="24"/>
    </w:rPr>
  </w:style>
  <w:style w:type="paragraph" w:customStyle="1" w:styleId="pargrafos">
    <w:name w:val="§ parágrafos"/>
    <w:basedOn w:val="Artigos"/>
    <w:link w:val="pargrafosChar"/>
    <w:rsid w:val="00881E14"/>
  </w:style>
  <w:style w:type="character" w:customStyle="1" w:styleId="nicoChar">
    <w:name w:val="§ único Char"/>
    <w:basedOn w:val="PargrafodaListaChar"/>
    <w:link w:val="nico"/>
    <w:rsid w:val="00683120"/>
    <w:rPr>
      <w:rFonts w:ascii="Arial" w:hAnsi="Arial" w:cs="Arial"/>
      <w:bCs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rsid w:val="00CF76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rgrafosChar">
    <w:name w:val="§ parágrafos Char"/>
    <w:basedOn w:val="ArtigosChar"/>
    <w:link w:val="pargrafos"/>
    <w:rsid w:val="00881E14"/>
    <w:rPr>
      <w:rFonts w:ascii="Arial" w:hAnsi="Arial" w:cs="Arial"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CF7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ssinaturadoVereador">
    <w:name w:val="Assinatura do Vereador"/>
    <w:basedOn w:val="Normal"/>
    <w:next w:val="Normal"/>
    <w:link w:val="AssinaturadoVereadorChar"/>
    <w:qFormat/>
    <w:rsid w:val="00D52C78"/>
    <w:pPr>
      <w:ind w:firstLine="0"/>
      <w:jc w:val="center"/>
    </w:pPr>
    <w:rPr>
      <w:b/>
    </w:rPr>
  </w:style>
  <w:style w:type="paragraph" w:customStyle="1" w:styleId="Localedata">
    <w:name w:val="Local e data"/>
    <w:basedOn w:val="Normal"/>
    <w:link w:val="LocaledataChar"/>
    <w:qFormat/>
    <w:rsid w:val="00D52C78"/>
    <w:pPr>
      <w:spacing w:before="240"/>
      <w:ind w:firstLine="0"/>
      <w:jc w:val="center"/>
    </w:pPr>
    <w:rPr>
      <w:bCs/>
    </w:rPr>
  </w:style>
  <w:style w:type="character" w:customStyle="1" w:styleId="AssinaturadoVereadorChar">
    <w:name w:val="Assinatura do Vereador Char"/>
    <w:basedOn w:val="Fontepargpadro"/>
    <w:link w:val="AssinaturadoVereador"/>
    <w:rsid w:val="00D52C78"/>
    <w:rPr>
      <w:rFonts w:ascii="Arial" w:hAnsi="Arial" w:cs="Arial"/>
      <w:b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LocaledataChar">
    <w:name w:val="Local e data Char"/>
    <w:basedOn w:val="Fontepargpadro"/>
    <w:link w:val="Localedata"/>
    <w:rsid w:val="00D52C78"/>
    <w:rPr>
      <w:rFonts w:ascii="Arial" w:hAnsi="Arial" w:cs="Arial"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F48BC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8BC"/>
    <w:rPr>
      <w:rFonts w:ascii="Arial" w:hAnsi="Arial" w:cs="Arial"/>
      <w:sz w:val="24"/>
      <w:szCs w:val="24"/>
    </w:rPr>
  </w:style>
  <w:style w:type="paragraph" w:customStyle="1" w:styleId="Justificativa">
    <w:name w:val="Justificativa"/>
    <w:basedOn w:val="Normal"/>
    <w:next w:val="Normal"/>
    <w:link w:val="JustificativaChar"/>
    <w:rsid w:val="00234D82"/>
    <w:pPr>
      <w:ind w:firstLine="0"/>
      <w:jc w:val="center"/>
    </w:pPr>
    <w:rPr>
      <w:b/>
      <w:caps/>
    </w:rPr>
  </w:style>
  <w:style w:type="character" w:customStyle="1" w:styleId="JustificativaChar">
    <w:name w:val="Justificativa Char"/>
    <w:basedOn w:val="AssinaturadoVereadorChar"/>
    <w:link w:val="Justificativa"/>
    <w:rsid w:val="00234D82"/>
    <w:rPr>
      <w:rFonts w:ascii="Arial" w:hAnsi="Arial" w:cs="Arial"/>
      <w:b/>
      <w:caps/>
      <w:sz w:val="24"/>
      <w:szCs w:val="24"/>
    </w:rPr>
  </w:style>
  <w:style w:type="numbering" w:customStyle="1" w:styleId="Estilo1">
    <w:name w:val="Estilo1"/>
    <w:uiPriority w:val="99"/>
    <w:rsid w:val="00A25A2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989D6-52BF-42BF-B758-14FD9403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Alberto Francisco</dc:creator>
  <cp:keywords>Modelo PL e APL</cp:keywords>
  <dc:description/>
  <cp:lastModifiedBy>Roberto Campos Avelar</cp:lastModifiedBy>
  <cp:revision>2</cp:revision>
  <cp:lastPrinted>2021-05-12T15:34:00Z</cp:lastPrinted>
  <dcterms:created xsi:type="dcterms:W3CDTF">2025-07-14T14:05:00Z</dcterms:created>
  <dcterms:modified xsi:type="dcterms:W3CDTF">2025-07-14T14:05:00Z</dcterms:modified>
</cp:coreProperties>
</file>