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</w:t>
      </w:r>
      <w:r>
        <w:rPr>
          <w:rFonts w:ascii="Arial" w:hAnsi="Arial" w:eastAsia="Arial" w:cs="Arial"/>
          <w:color w:val="000000"/>
          <w:sz w:val="24"/>
        </w:rPr>
        <w:t xml:space="preserve"> construção de tanques comunitários de resfriamento de leite para atender os produtores rurais de nossa localidade, com o objetivo de melhorar a conservação e a qualidade do leite produzido na região, além de fortalecer a atividade leiteira dos pequenos p</w:t>
      </w:r>
      <w:r>
        <w:rPr>
          <w:rFonts w:ascii="Arial" w:hAnsi="Arial" w:eastAsia="Arial" w:cs="Arial"/>
          <w:color w:val="000000"/>
          <w:sz w:val="24"/>
        </w:rPr>
        <w:t xml:space="preserve">rodutores.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A presente solicitação se justifica pela necessidade de oferecer melhores condições de armazenamento do leite, evitando perdas na produção e garantindo maior qualidade do produto até sua comercialização. A implantação dos tanques comunitários contribuirá p</w:t>
      </w:r>
      <w:r>
        <w:rPr>
          <w:rFonts w:ascii="Arial" w:hAnsi="Arial" w:eastAsia="Arial" w:cs="Arial"/>
          <w:color w:val="000000"/>
          <w:sz w:val="24"/>
        </w:rPr>
        <w:t xml:space="preserve">ara o aumento da renda dos produtores, valorização da produção local e fortalecimento da agricultura familiar e da pecuária leiteira da comunidade.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</w:rPr>
      </w:r>
      <w:r>
        <w:rPr>
          <w:rFonts w:ascii="Arial" w:hAnsi="Arial" w:eastAsia="Arial" w:cs="Arial"/>
        </w:rPr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11 de Maio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65</cp:revision>
  <dcterms:created xsi:type="dcterms:W3CDTF">2021-07-15T22:00:00Z</dcterms:created>
  <dcterms:modified xsi:type="dcterms:W3CDTF">2026-05-11T15:31:45Z</dcterms:modified>
  <cp:version>983040</cp:version>
</cp:coreProperties>
</file>