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68" w:rsidRDefault="00972168" w:rsidP="00972168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PROJETO LEI Nº 41, DE 11 DE MAIO DE 2017</w:t>
      </w:r>
      <w:bookmarkStart w:id="0" w:name="_GoBack"/>
      <w:bookmarkEnd w:id="0"/>
    </w:p>
    <w:p w:rsidR="00972168" w:rsidRDefault="00972168" w:rsidP="00972168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p w:rsidR="00972168" w:rsidRDefault="00972168" w:rsidP="00972168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 w:val="20"/>
        </w:rPr>
      </w:pPr>
    </w:p>
    <w:p w:rsidR="00972168" w:rsidRDefault="00972168" w:rsidP="00972168">
      <w:pPr>
        <w:jc w:val="both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INSTITUI O PLANO DIRETOR DE TURISMO DE LOURDES E DÁ OUTRAS PROVIDÊNCIAS.</w:t>
      </w:r>
    </w:p>
    <w:p w:rsidR="00972168" w:rsidRDefault="00972168" w:rsidP="00972168">
      <w:pPr>
        <w:ind w:left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972168" w:rsidRDefault="00972168" w:rsidP="00972168">
      <w:pPr>
        <w:tabs>
          <w:tab w:val="left" w:pos="0"/>
        </w:tabs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sz w:val="20"/>
        </w:rPr>
        <w:t>Gisele Tonchis</w:t>
      </w:r>
      <w:r>
        <w:rPr>
          <w:rFonts w:ascii="Courier New" w:hAnsi="Courier New" w:cs="Courier New"/>
          <w:sz w:val="20"/>
        </w:rPr>
        <w:t>, Prefeita do Município de Lourdes, Comarca de Buritama, Estado de São Paulo.</w:t>
      </w:r>
    </w:p>
    <w:p w:rsidR="00972168" w:rsidRDefault="00972168" w:rsidP="00972168">
      <w:pPr>
        <w:tabs>
          <w:tab w:val="left" w:pos="0"/>
        </w:tabs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Faz saber que a Câmara Municipal de Lourdes aprovou e ela sanciona e promulga a seguinte lei:</w:t>
      </w:r>
    </w:p>
    <w:p w:rsidR="00972168" w:rsidRDefault="00972168" w:rsidP="00972168">
      <w:pPr>
        <w:ind w:firstLine="708"/>
        <w:jc w:val="both"/>
        <w:rPr>
          <w:rFonts w:ascii="Courier New" w:hAnsi="Courier New" w:cs="Courier New"/>
          <w:b/>
          <w:sz w:val="20"/>
          <w:u w:val="single"/>
        </w:rPr>
      </w:pPr>
    </w:p>
    <w:p w:rsidR="00972168" w:rsidRDefault="00972168" w:rsidP="00972168">
      <w:pPr>
        <w:pStyle w:val="NormalWeb"/>
        <w:spacing w:line="276" w:lineRule="auto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1º</w:t>
      </w:r>
      <w:r>
        <w:rPr>
          <w:rFonts w:ascii="Courier New" w:hAnsi="Courier New" w:cs="Courier New"/>
          <w:color w:val="000000"/>
          <w:sz w:val="20"/>
          <w:szCs w:val="20"/>
        </w:rPr>
        <w:t>. - Fica instituído o Plano Diretor de Turismo do Município de Lourdes, conforme plano de ação constante do Anexo I da presente lei.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2º</w:t>
      </w:r>
      <w:r>
        <w:rPr>
          <w:rFonts w:ascii="Courier New" w:hAnsi="Courier New" w:cs="Courier New"/>
          <w:color w:val="000000"/>
          <w:sz w:val="20"/>
          <w:szCs w:val="20"/>
        </w:rPr>
        <w:t>.- O Plano Diretor de Turismo de Lourdes, foi elaborado com participação da sociedade, e do Conselho Municipal de Turismo</w:t>
      </w:r>
      <w:r>
        <w:rPr>
          <w:rFonts w:ascii="Courier New" w:hAnsi="Courier New" w:cs="Courier New"/>
          <w:sz w:val="20"/>
          <w:szCs w:val="20"/>
        </w:rPr>
        <w:t xml:space="preserve"> é um instrumento de planejamento capaz de orientar o desenvolvimento econômico, político e social sustentado do turismo no Município, visando à melhoria das condições de vida de sua população, com inclusão social e respeito ao meio ambiente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§ 1º - São diretrizes da política de turismo: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 - Estabelecer política de desenvolvimento integrado do turismo, articulando-se com os municípios da região;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II - Aumentar e manter o índice de permanência do turista no município;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III - Garantir o desenvolvimento do município mediante atividades turísticas visando a sustentabilidade ambiental como forma de garantir a qualidade de vida da população.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§ 2º - O desenvolvimento do turismo se dará mediante as seguintes ações estratégicas: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 - Identificar, sinalizar e catalogar potenciais turísticos no município;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II - Promover e incentivar o turismo como fonte de desenvolvimento social e econômico;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III – Fortalecer</w:t>
      </w:r>
      <w:r>
        <w:rPr>
          <w:rFonts w:ascii="Courier New" w:hAnsi="Courier New" w:cs="Courier New"/>
          <w:sz w:val="20"/>
          <w:szCs w:val="20"/>
        </w:rPr>
        <w:t xml:space="preserve"> o Conselho Municipal de Turismo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IV - Elaborar o Plano Municipal de Turismo como forma de regulamentar a atividade e que sejam necessárias ao aproveitamento das potencialidades do município tendo como princípios as orientações do desenvolvimento sustentável;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V - Elevar o município de Lourdes a categoria de Município de interesse turístico;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VI - Criar o FUMTUR - Fundo Municipal de Turismo;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lastRenderedPageBreak/>
        <w:t>VII - Promover atividades voltadas para o desenvolvimento da economia turística do município, viabilizando o aproveitamento das suas potencialidades, qualificando serviços e elaborando projetos;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VIII - Promover programas educacionais voltados para a sensibilização, conscientização e capacitação de empresários, comunidades e grupos sociais específicos quanto a importância do desenvolvimento turístico local;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IX - Incentivar o turismo de eventos, o turismo gastronômico, o turismo rural, urbano e ecoturismo;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X- Desenvolver programas de capacitação turística e gerencial para empresários e trabalhadores do setor turístico;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XI- Adotar as providencias para capacitação de recursos junto aos organismos estaduais, federais, internacionais e a iniciativa privada para o fomento do turismo local;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XII - Fazer parcerias com o Conselho Municipal de Cultura, Educação e Meio Ambiente para promover ações educacionais, culturais, ambientais e turísticas;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XIII - Manter e ampliar parcerias com instituições públicas e privadas para projetos.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XIV - Apoiar as entidades promotoras de eventos como cavalgada, rodeio, bailes, dentre outros.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XV - Promover a atividade turística no município objetivando a geração de empregos e renda e melhoria da qualidade de vida da população;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3º.-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A execução do Plano Diretor de Turismo de Lourdes, pautar–se-á pelo regime de colaboração entre a União, o Estado, o Município e a Sociedade Civil Organizada.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4º.-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O Plano Diretor de Turismo de Lourdes, sua execução e o cumprimento de suas metas serão objetos de monitoramento contínuo e de avaliações periódicas, realizadas pelas as seguintes instâncias: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 –Departamento Municipal de Cultura, Desporto, Lazer e Turismo;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color w:val="000000"/>
          <w:sz w:val="20"/>
          <w:szCs w:val="20"/>
        </w:rPr>
        <w:t>II –Conselho Municipal do Turismo.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5º.-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O Conselho Municipal do Turismo poderá sugerir ao Departamento Municipal de Cultura, Desporto, Lazer e Turismo a realização de fóruns ou de Conferências Municipais para discussão e elaboração de futuros Planos.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lastRenderedPageBreak/>
        <w:t>Art. 6º.-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O Poder Executivo Municipal empenhar-se-á na divulgação do presente plano e dos seus objetivos e metas, para que a sociedade o conheça amplamente e acompanhe sua implementação.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7º.-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As despesas decorrentes da aplicação desta Lei correrão à conta das verbas orçamentárias próprias, suplementadas se necessárias.</w:t>
      </w:r>
    </w:p>
    <w:p w:rsidR="00972168" w:rsidRDefault="00972168" w:rsidP="00972168">
      <w:pPr>
        <w:pStyle w:val="NormalWeb"/>
        <w:spacing w:line="276" w:lineRule="auto"/>
        <w:jc w:val="both"/>
        <w:rPr>
          <w:rFonts w:ascii="Courier New" w:hAnsi="Courier New" w:cs="Courier New"/>
          <w:color w:val="000000"/>
          <w:sz w:val="20"/>
          <w:szCs w:val="20"/>
        </w:rPr>
      </w:pPr>
      <w:r>
        <w:rPr>
          <w:rFonts w:ascii="Courier New" w:hAnsi="Courier New" w:cs="Courier New"/>
          <w:b/>
          <w:color w:val="000000"/>
          <w:sz w:val="20"/>
          <w:szCs w:val="20"/>
        </w:rPr>
        <w:t>Art. 8º -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Esta Lei entra em vigor na data de sua publicação, ficando revogadas as disposições em contrário.</w:t>
      </w:r>
    </w:p>
    <w:p w:rsidR="00972168" w:rsidRDefault="00972168" w:rsidP="00972168">
      <w:pPr>
        <w:ind w:firstLine="708"/>
        <w:jc w:val="both"/>
        <w:rPr>
          <w:rFonts w:ascii="Courier New" w:hAnsi="Courier New" w:cs="Courier New"/>
          <w:sz w:val="20"/>
        </w:rPr>
      </w:pPr>
    </w:p>
    <w:p w:rsidR="00972168" w:rsidRDefault="00972168" w:rsidP="00972168">
      <w:pPr>
        <w:ind w:firstLine="708"/>
        <w:jc w:val="both"/>
        <w:rPr>
          <w:rFonts w:ascii="Courier New" w:hAnsi="Courier New" w:cs="Courier New"/>
          <w:sz w:val="20"/>
        </w:rPr>
      </w:pPr>
    </w:p>
    <w:p w:rsidR="00972168" w:rsidRDefault="00972168" w:rsidP="00972168">
      <w:pPr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Município de Lourdes (SP), 11 de maio de 2017.</w:t>
      </w: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  <w:r>
        <w:rPr>
          <w:rFonts w:ascii="Courier New" w:hAnsi="Courier New" w:cs="Courier New"/>
          <w:bCs/>
          <w:sz w:val="20"/>
        </w:rPr>
        <w:t>Gisele Tonchis</w:t>
      </w: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  <w:r>
        <w:rPr>
          <w:rFonts w:ascii="Courier New" w:hAnsi="Courier New" w:cs="Courier New"/>
          <w:bCs/>
          <w:sz w:val="20"/>
        </w:rPr>
        <w:t>Prefeita Municipal</w:t>
      </w:r>
    </w:p>
    <w:p w:rsidR="00972168" w:rsidRDefault="00972168" w:rsidP="00972168">
      <w:pPr>
        <w:jc w:val="center"/>
        <w:rPr>
          <w:rFonts w:ascii="Courier New" w:hAnsi="Courier New" w:cs="Courier New"/>
          <w:bCs/>
          <w:sz w:val="20"/>
        </w:rPr>
      </w:pPr>
    </w:p>
    <w:p w:rsidR="00972168" w:rsidRDefault="00972168" w:rsidP="00972168">
      <w:pPr>
        <w:ind w:firstLine="708"/>
        <w:jc w:val="both"/>
        <w:rPr>
          <w:rFonts w:ascii="Courier New" w:hAnsi="Courier New" w:cs="Courier New"/>
          <w:sz w:val="20"/>
        </w:rPr>
      </w:pPr>
    </w:p>
    <w:p w:rsidR="00972168" w:rsidRDefault="00972168" w:rsidP="00972168">
      <w:pPr>
        <w:rPr>
          <w:rFonts w:ascii="Courier New" w:hAnsi="Courier New" w:cs="Courier New"/>
          <w:sz w:val="20"/>
        </w:rPr>
      </w:pPr>
    </w:p>
    <w:p w:rsidR="00755D41" w:rsidRPr="00FC2FED" w:rsidRDefault="00755D41" w:rsidP="00FC2FED"/>
    <w:sectPr w:rsidR="00755D41" w:rsidRPr="00FC2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213" w:rsidRDefault="00C10213" w:rsidP="008C51DC">
      <w:r>
        <w:separator/>
      </w:r>
    </w:p>
  </w:endnote>
  <w:endnote w:type="continuationSeparator" w:id="1">
    <w:p w:rsidR="00C10213" w:rsidRDefault="00C1021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213" w:rsidRDefault="00C10213" w:rsidP="008C51DC">
      <w:r>
        <w:separator/>
      </w:r>
    </w:p>
  </w:footnote>
  <w:footnote w:type="continuationSeparator" w:id="1">
    <w:p w:rsidR="00C10213" w:rsidRDefault="00C1021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84227F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62CC2"/>
    <w:rsid w:val="003279B0"/>
    <w:rsid w:val="004029AA"/>
    <w:rsid w:val="00446284"/>
    <w:rsid w:val="005F6D58"/>
    <w:rsid w:val="005F73FB"/>
    <w:rsid w:val="006945D5"/>
    <w:rsid w:val="00755D41"/>
    <w:rsid w:val="007629F8"/>
    <w:rsid w:val="0084227F"/>
    <w:rsid w:val="008C33FC"/>
    <w:rsid w:val="008C51DC"/>
    <w:rsid w:val="00972168"/>
    <w:rsid w:val="009A70E4"/>
    <w:rsid w:val="00B168B2"/>
    <w:rsid w:val="00C10213"/>
    <w:rsid w:val="00C434F9"/>
    <w:rsid w:val="00D05888"/>
    <w:rsid w:val="00D466B6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72168"/>
    <w:pPr>
      <w:spacing w:before="100" w:beforeAutospacing="1" w:after="100" w:afterAutospacing="1"/>
    </w:pPr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7216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72168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6F297-7B86-4E29-A226-D52E8A702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3673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2017-07-28T13:04:00Z</dcterms:created>
  <dcterms:modified xsi:type="dcterms:W3CDTF">2017-07-28T13:04:00Z</dcterms:modified>
</cp:coreProperties>
</file>