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DE468D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DE468D">
        <w:rPr>
          <w:sz w:val="28"/>
          <w:szCs w:val="28"/>
        </w:rPr>
        <w:t xml:space="preserve">Coletor de lixo Valdemar </w:t>
      </w:r>
      <w:proofErr w:type="spellStart"/>
      <w:r w:rsidR="00DE468D">
        <w:rPr>
          <w:sz w:val="28"/>
          <w:szCs w:val="28"/>
        </w:rPr>
        <w:t>Rasne</w:t>
      </w:r>
      <w:proofErr w:type="spellEnd"/>
      <w:r w:rsidR="00DE468D">
        <w:rPr>
          <w:sz w:val="28"/>
          <w:szCs w:val="28"/>
        </w:rPr>
        <w:t xml:space="preserve"> Alves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2017-10-19T15:44:00Z</dcterms:created>
  <dcterms:modified xsi:type="dcterms:W3CDTF">2017-10-19T15:44:00Z</dcterms:modified>
</cp:coreProperties>
</file>