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ABC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TA DA 1.ª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874316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3.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BE7EFF" w:rsidRDefault="000C2B5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87431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>, 0</w:t>
      </w:r>
      <w:r w:rsidR="00874316">
        <w:rPr>
          <w:rFonts w:ascii="Times New Roman" w:hAnsi="Times New Roman" w:cs="Times New Roman"/>
          <w:kern w:val="28"/>
          <w:sz w:val="24"/>
          <w:szCs w:val="23"/>
        </w:rPr>
        <w:t>6</w:t>
      </w:r>
      <w:r>
        <w:rPr>
          <w:rFonts w:ascii="Times New Roman" w:hAnsi="Times New Roman" w:cs="Times New Roman"/>
          <w:kern w:val="28"/>
          <w:sz w:val="24"/>
          <w:szCs w:val="23"/>
        </w:rPr>
        <w:t xml:space="preserve"> de fevereiro 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874316">
        <w:rPr>
          <w:rFonts w:ascii="Times New Roman" w:hAnsi="Times New Roman" w:cs="Times New Roman"/>
          <w:kern w:val="28"/>
          <w:sz w:val="24"/>
          <w:szCs w:val="23"/>
        </w:rPr>
        <w:t>3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7775A7" w:rsidRDefault="00E82DD8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>s seis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mês de fevereiro do ano de dois mil e 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>três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horas e 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>dez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minutos, no Plenário </w:t>
      </w:r>
      <w:proofErr w:type="spellStart"/>
      <w:r w:rsidR="00BE7EFF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>
        <w:rPr>
          <w:rFonts w:ascii="Times New Roman" w:hAnsi="Times New Roman" w:cs="Times New Roman"/>
          <w:kern w:val="28"/>
          <w:sz w:val="23"/>
          <w:szCs w:val="23"/>
        </w:rPr>
        <w:t>, o Senhor Presidente, Vereador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Anderson Barcelos Corrêa-MDB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após verificar a existência de número legal deu por aberta a Sessão, solicitando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ao 1.º 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Secretár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 w:rsidRP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4B0771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Almeida-PP;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, ainda,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pelo MDB: 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pelo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PSD: Alex </w:t>
      </w:r>
      <w:proofErr w:type="spellStart"/>
      <w:r w:rsidR="009D56A7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de Los Santos-PSD; </w:t>
      </w:r>
      <w:r w:rsidR="007775A7">
        <w:rPr>
          <w:rFonts w:ascii="Times New Roman" w:hAnsi="Times New Roman" w:cs="Times New Roman"/>
          <w:kern w:val="28"/>
          <w:sz w:val="23"/>
          <w:szCs w:val="23"/>
        </w:rPr>
        <w:t xml:space="preserve">pelo PSDB: Émerson Vidal Ferreira e Jacqueline Ferreira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Ferrugem de Blanco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4"/>
          <w:szCs w:val="24"/>
        </w:rPr>
        <w:t>Após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, solicitou </w:t>
      </w:r>
      <w:r w:rsidR="00DF4DCC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 Secretári</w:t>
      </w:r>
      <w:r w:rsidR="00DF4DCC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, a 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>leitura d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a Ata da Sessão Solene, de instalação da 3.ª Sessão Legislativa, desta Legislatura, ocorrida em primeiro do corrente mês, que foi aprovada por sete (07) votos a um (01), com restrições</w:t>
      </w:r>
      <w:r w:rsidR="007775A7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da Vereadora Jacqueline Ferreira. Prosseguindo, </w:t>
      </w:r>
      <w:r w:rsidR="00BB25E7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>EXPEDIENTE EXTERNO</w:t>
      </w:r>
      <w:r w:rsidR="00BB25E7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 xml:space="preserve"> onde c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onstaram os protocolos de </w:t>
      </w:r>
      <w:proofErr w:type="spellStart"/>
      <w:r w:rsidR="00145EB8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BB25E7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0</w:t>
      </w:r>
      <w:r w:rsidR="00BB25E7">
        <w:rPr>
          <w:rFonts w:ascii="Times New Roman" w:hAnsi="Times New Roman" w:cs="Times New Roman"/>
          <w:kern w:val="28"/>
          <w:sz w:val="23"/>
          <w:szCs w:val="23"/>
        </w:rPr>
        <w:t>556,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0557/2022 </w:t>
      </w:r>
      <w:r w:rsidR="00DF4DCC">
        <w:rPr>
          <w:rFonts w:ascii="Times New Roman" w:hAnsi="Times New Roman" w:cs="Times New Roman"/>
          <w:kern w:val="28"/>
          <w:sz w:val="23"/>
          <w:szCs w:val="23"/>
        </w:rPr>
        <w:t xml:space="preserve">e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002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/202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 xml:space="preserve">. Em continuidade,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EXPEDIENTE INTERNO, onde constaram os requerimentos protocolados sob </w:t>
      </w:r>
      <w:proofErr w:type="spellStart"/>
      <w:r w:rsidR="00145EB8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145EB8">
        <w:rPr>
          <w:rFonts w:ascii="Times New Roman" w:hAnsi="Times New Roman" w:cs="Times New Roman"/>
          <w:kern w:val="28"/>
          <w:sz w:val="23"/>
          <w:szCs w:val="23"/>
        </w:rPr>
        <w:t>: 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01, 012 a 018, 021 a 023/2023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– Do Vereador Pedro de Blanco; 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06,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020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e 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25/2023 – Do Vereador</w:t>
      </w:r>
      <w:r w:rsidR="00D73FCC" w:rsidRP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Émerson Vidal Ferreira;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08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e 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9/202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– Da Vereadora Jacqueline Ferreira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Prosseguindo,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B2CBF">
        <w:rPr>
          <w:rFonts w:ascii="Times New Roman" w:hAnsi="Times New Roman"/>
          <w:sz w:val="23"/>
          <w:szCs w:val="23"/>
        </w:rPr>
        <w:t>solicitou</w:t>
      </w:r>
      <w:r w:rsidR="00BE7EFF">
        <w:rPr>
          <w:rFonts w:ascii="Times New Roman" w:hAnsi="Times New Roman"/>
          <w:sz w:val="23"/>
          <w:szCs w:val="23"/>
        </w:rPr>
        <w:t xml:space="preserve"> </w:t>
      </w:r>
      <w:r w:rsidR="00C839AE">
        <w:rPr>
          <w:rFonts w:ascii="Times New Roman" w:hAnsi="Times New Roman"/>
          <w:sz w:val="23"/>
          <w:szCs w:val="23"/>
        </w:rPr>
        <w:t>a leitura</w:t>
      </w:r>
      <w:r w:rsidR="00F358B7">
        <w:rPr>
          <w:rFonts w:ascii="Times New Roman" w:hAnsi="Times New Roman"/>
          <w:sz w:val="23"/>
          <w:szCs w:val="23"/>
        </w:rPr>
        <w:t xml:space="preserve"> </w:t>
      </w:r>
      <w:r w:rsidR="00A756CE">
        <w:rPr>
          <w:rFonts w:ascii="Times New Roman" w:hAnsi="Times New Roman"/>
          <w:sz w:val="23"/>
          <w:szCs w:val="23"/>
        </w:rPr>
        <w:t>do</w:t>
      </w:r>
      <w:r w:rsidR="00C839AE">
        <w:rPr>
          <w:rFonts w:ascii="Times New Roman" w:hAnsi="Times New Roman"/>
          <w:sz w:val="23"/>
          <w:szCs w:val="23"/>
        </w:rPr>
        <w:t>s</w:t>
      </w:r>
      <w:r w:rsidR="00A756CE">
        <w:rPr>
          <w:rFonts w:ascii="Times New Roman" w:hAnsi="Times New Roman"/>
          <w:sz w:val="23"/>
          <w:szCs w:val="23"/>
        </w:rPr>
        <w:t xml:space="preserve"> expediente</w:t>
      </w:r>
      <w:r w:rsidR="00C839AE">
        <w:rPr>
          <w:rFonts w:ascii="Times New Roman" w:hAnsi="Times New Roman"/>
          <w:sz w:val="23"/>
          <w:szCs w:val="23"/>
        </w:rPr>
        <w:t>s que</w:t>
      </w:r>
      <w:r w:rsidR="00F358B7">
        <w:rPr>
          <w:rFonts w:ascii="Times New Roman" w:hAnsi="Times New Roman"/>
          <w:sz w:val="23"/>
          <w:szCs w:val="23"/>
        </w:rPr>
        <w:t xml:space="preserve"> </w:t>
      </w:r>
      <w:r w:rsidR="00BE7EFF">
        <w:rPr>
          <w:rFonts w:ascii="Times New Roman" w:hAnsi="Times New Roman"/>
          <w:sz w:val="23"/>
          <w:szCs w:val="23"/>
        </w:rPr>
        <w:t>BAIX</w:t>
      </w:r>
      <w:r w:rsidR="00C839AE">
        <w:rPr>
          <w:rFonts w:ascii="Times New Roman" w:hAnsi="Times New Roman"/>
          <w:sz w:val="23"/>
          <w:szCs w:val="23"/>
        </w:rPr>
        <w:t>ARAM</w:t>
      </w:r>
      <w:r w:rsidR="00BE7EFF">
        <w:rPr>
          <w:rFonts w:ascii="Times New Roman" w:hAnsi="Times New Roman"/>
          <w:sz w:val="23"/>
          <w:szCs w:val="23"/>
        </w:rPr>
        <w:t xml:space="preserve"> para a</w:t>
      </w:r>
      <w:r w:rsidR="00C839AE">
        <w:rPr>
          <w:rFonts w:ascii="Times New Roman" w:hAnsi="Times New Roman"/>
          <w:sz w:val="23"/>
          <w:szCs w:val="23"/>
        </w:rPr>
        <w:t>s</w:t>
      </w:r>
      <w:r w:rsidR="00BE7EFF">
        <w:rPr>
          <w:rFonts w:ascii="Times New Roman" w:hAnsi="Times New Roman"/>
          <w:sz w:val="23"/>
          <w:szCs w:val="23"/>
        </w:rPr>
        <w:t xml:space="preserve"> COMISS</w:t>
      </w:r>
      <w:r w:rsidR="00C839AE">
        <w:rPr>
          <w:rFonts w:ascii="Times New Roman" w:hAnsi="Times New Roman"/>
          <w:sz w:val="23"/>
          <w:szCs w:val="23"/>
        </w:rPr>
        <w:t>ÕES</w:t>
      </w:r>
      <w:r w:rsidR="00BE7EFF">
        <w:rPr>
          <w:rFonts w:ascii="Times New Roman" w:hAnsi="Times New Roman"/>
          <w:sz w:val="23"/>
          <w:szCs w:val="23"/>
        </w:rPr>
        <w:t xml:space="preserve"> TÉCNICA</w:t>
      </w:r>
      <w:r w:rsidR="00C839AE">
        <w:rPr>
          <w:rFonts w:ascii="Times New Roman" w:hAnsi="Times New Roman"/>
          <w:sz w:val="23"/>
          <w:szCs w:val="23"/>
        </w:rPr>
        <w:t>S</w:t>
      </w:r>
      <w:r w:rsidR="00B226F2" w:rsidRPr="00B226F2">
        <w:rPr>
          <w:rFonts w:ascii="Times New Roman" w:hAnsi="Times New Roman"/>
          <w:sz w:val="23"/>
          <w:szCs w:val="23"/>
        </w:rPr>
        <w:t xml:space="preserve"> </w:t>
      </w:r>
      <w:r w:rsidR="00B226F2">
        <w:rPr>
          <w:rFonts w:ascii="Times New Roman" w:hAnsi="Times New Roman"/>
          <w:sz w:val="23"/>
          <w:szCs w:val="23"/>
        </w:rPr>
        <w:t>PERMANENTES</w:t>
      </w:r>
      <w:r w:rsidR="00C839AE">
        <w:rPr>
          <w:rFonts w:ascii="Times New Roman" w:hAnsi="Times New Roman"/>
          <w:sz w:val="23"/>
          <w:szCs w:val="23"/>
        </w:rPr>
        <w:t>, sendo:</w:t>
      </w:r>
      <w:r w:rsidR="00B226F2">
        <w:rPr>
          <w:rFonts w:ascii="Times New Roman" w:hAnsi="Times New Roman"/>
          <w:sz w:val="23"/>
          <w:szCs w:val="23"/>
        </w:rPr>
        <w:t xml:space="preserve"> </w:t>
      </w:r>
      <w:r w:rsidR="00C839AE">
        <w:rPr>
          <w:rFonts w:ascii="Times New Roman" w:hAnsi="Times New Roman"/>
          <w:sz w:val="23"/>
          <w:szCs w:val="23"/>
        </w:rPr>
        <w:t>a)</w:t>
      </w:r>
      <w:r w:rsidR="00B226F2">
        <w:rPr>
          <w:rFonts w:ascii="Times New Roman" w:hAnsi="Times New Roman"/>
          <w:sz w:val="23"/>
          <w:szCs w:val="23"/>
        </w:rPr>
        <w:t xml:space="preserve"> </w:t>
      </w:r>
      <w:r w:rsidR="006E3929">
        <w:rPr>
          <w:rFonts w:ascii="Times New Roman" w:hAnsi="Times New Roman"/>
          <w:sz w:val="23"/>
          <w:szCs w:val="23"/>
        </w:rPr>
        <w:t>P</w:t>
      </w:r>
      <w:r w:rsidR="00B226F2">
        <w:rPr>
          <w:rFonts w:ascii="Times New Roman" w:hAnsi="Times New Roman"/>
          <w:sz w:val="23"/>
          <w:szCs w:val="23"/>
        </w:rPr>
        <w:t>ara a</w:t>
      </w:r>
      <w:r w:rsidR="003C5AAA">
        <w:rPr>
          <w:rFonts w:ascii="Times New Roman" w:hAnsi="Times New Roman"/>
          <w:sz w:val="23"/>
          <w:szCs w:val="23"/>
        </w:rPr>
        <w:t xml:space="preserve"> COMISS</w:t>
      </w:r>
      <w:r w:rsidR="00B226F2">
        <w:rPr>
          <w:rFonts w:ascii="Times New Roman" w:hAnsi="Times New Roman"/>
          <w:sz w:val="23"/>
          <w:szCs w:val="23"/>
        </w:rPr>
        <w:t>ÃO de</w:t>
      </w:r>
      <w:r w:rsidR="003C5AAA">
        <w:rPr>
          <w:rFonts w:ascii="Times New Roman" w:hAnsi="Times New Roman"/>
          <w:sz w:val="23"/>
          <w:szCs w:val="23"/>
        </w:rPr>
        <w:t xml:space="preserve"> </w:t>
      </w:r>
      <w:r w:rsidR="00B226F2">
        <w:rPr>
          <w:rFonts w:ascii="Times New Roman" w:hAnsi="Times New Roman"/>
          <w:sz w:val="23"/>
          <w:szCs w:val="23"/>
        </w:rPr>
        <w:t xml:space="preserve">INFRAESTRUTURA, DESENVOLVIMENTO e BEM-ESTAR SOCIAL: </w:t>
      </w:r>
      <w:r w:rsidR="00BB25E7" w:rsidRPr="00540FA7">
        <w:rPr>
          <w:rFonts w:ascii="Times New Roman" w:hAnsi="Times New Roman"/>
          <w:sz w:val="23"/>
          <w:szCs w:val="23"/>
        </w:rPr>
        <w:t>P</w:t>
      </w:r>
      <w:r w:rsidR="00BB25E7">
        <w:rPr>
          <w:rFonts w:ascii="Times New Roman" w:hAnsi="Times New Roman"/>
          <w:sz w:val="23"/>
          <w:szCs w:val="23"/>
        </w:rPr>
        <w:t>ROCESSO</w:t>
      </w:r>
      <w:r w:rsidR="00BB25E7" w:rsidRPr="00540FA7">
        <w:rPr>
          <w:rFonts w:ascii="Times New Roman" w:hAnsi="Times New Roman"/>
          <w:sz w:val="23"/>
          <w:szCs w:val="23"/>
        </w:rPr>
        <w:t xml:space="preserve"> n.º 0</w:t>
      </w:r>
      <w:r w:rsidR="00BB25E7">
        <w:rPr>
          <w:rFonts w:ascii="Times New Roman" w:hAnsi="Times New Roman"/>
          <w:sz w:val="23"/>
          <w:szCs w:val="23"/>
        </w:rPr>
        <w:t>553/2022</w:t>
      </w:r>
      <w:r w:rsidR="00BB25E7" w:rsidRPr="00540FA7">
        <w:rPr>
          <w:rFonts w:ascii="Times New Roman" w:hAnsi="Times New Roman"/>
          <w:sz w:val="23"/>
          <w:szCs w:val="23"/>
        </w:rPr>
        <w:t xml:space="preserve"> </w:t>
      </w:r>
      <w:r w:rsidR="00BB25E7">
        <w:rPr>
          <w:rFonts w:ascii="Times New Roman" w:hAnsi="Times New Roman"/>
          <w:sz w:val="23"/>
          <w:szCs w:val="23"/>
        </w:rPr>
        <w:t>–</w:t>
      </w:r>
      <w:r w:rsidR="00BB25E7" w:rsidRPr="00540FA7">
        <w:rPr>
          <w:rFonts w:ascii="Times New Roman" w:hAnsi="Times New Roman"/>
          <w:sz w:val="23"/>
          <w:szCs w:val="23"/>
        </w:rPr>
        <w:t xml:space="preserve"> </w:t>
      </w:r>
      <w:r w:rsidR="00BB25E7">
        <w:rPr>
          <w:rFonts w:ascii="Times New Roman" w:hAnsi="Times New Roman"/>
          <w:sz w:val="23"/>
          <w:szCs w:val="23"/>
        </w:rPr>
        <w:t>Da SECRETARIA MUNICIPAL DE SAÚDE E ASSISTÊNCIA SOCIAL – “Of. n.º 437/2022, encaminhando o Relatório de Gestão do 2.º quadrimestre/2022</w:t>
      </w:r>
      <w:r w:rsidR="00BB25E7" w:rsidRPr="00540FA7">
        <w:rPr>
          <w:rFonts w:ascii="Times New Roman" w:hAnsi="Times New Roman"/>
          <w:sz w:val="23"/>
          <w:szCs w:val="23"/>
        </w:rPr>
        <w:t>”</w:t>
      </w:r>
      <w:r w:rsidR="00BB25E7">
        <w:rPr>
          <w:rFonts w:ascii="Times New Roman" w:hAnsi="Times New Roman"/>
          <w:sz w:val="23"/>
          <w:szCs w:val="23"/>
        </w:rPr>
        <w:t xml:space="preserve">; </w:t>
      </w:r>
      <w:r w:rsidR="00B226F2" w:rsidRPr="00540FA7">
        <w:rPr>
          <w:rFonts w:ascii="Times New Roman" w:hAnsi="Times New Roman"/>
          <w:sz w:val="23"/>
          <w:szCs w:val="23"/>
        </w:rPr>
        <w:t>P</w:t>
      </w:r>
      <w:r w:rsidR="00B226F2">
        <w:rPr>
          <w:rFonts w:ascii="Times New Roman" w:hAnsi="Times New Roman"/>
          <w:sz w:val="23"/>
          <w:szCs w:val="23"/>
        </w:rPr>
        <w:t>ROCESSO</w:t>
      </w:r>
      <w:r w:rsidR="00B226F2" w:rsidRPr="00540FA7">
        <w:rPr>
          <w:rFonts w:ascii="Times New Roman" w:hAnsi="Times New Roman"/>
          <w:sz w:val="23"/>
          <w:szCs w:val="23"/>
        </w:rPr>
        <w:t xml:space="preserve"> n.º 0</w:t>
      </w:r>
      <w:r w:rsidR="00B226F2">
        <w:rPr>
          <w:rFonts w:ascii="Times New Roman" w:hAnsi="Times New Roman"/>
          <w:sz w:val="23"/>
          <w:szCs w:val="23"/>
        </w:rPr>
        <w:t>10/2023</w:t>
      </w:r>
      <w:r w:rsidR="00B226F2" w:rsidRPr="00540FA7">
        <w:rPr>
          <w:rFonts w:ascii="Times New Roman" w:hAnsi="Times New Roman"/>
          <w:sz w:val="23"/>
          <w:szCs w:val="23"/>
        </w:rPr>
        <w:t xml:space="preserve"> </w:t>
      </w:r>
      <w:r w:rsidR="00B226F2">
        <w:rPr>
          <w:rFonts w:ascii="Times New Roman" w:hAnsi="Times New Roman"/>
          <w:sz w:val="23"/>
          <w:szCs w:val="23"/>
        </w:rPr>
        <w:t>–</w:t>
      </w:r>
      <w:r w:rsidR="00B226F2" w:rsidRPr="00540FA7">
        <w:rPr>
          <w:rFonts w:ascii="Times New Roman" w:hAnsi="Times New Roman"/>
          <w:sz w:val="23"/>
          <w:szCs w:val="23"/>
        </w:rPr>
        <w:t xml:space="preserve"> </w:t>
      </w:r>
      <w:r w:rsidR="00B226F2">
        <w:rPr>
          <w:rFonts w:ascii="Times New Roman" w:hAnsi="Times New Roman"/>
          <w:sz w:val="23"/>
          <w:szCs w:val="23"/>
        </w:rPr>
        <w:t>Da SECRETARIA MUNICIPAL DE SAÚDE E ASSISTÊNCIA SOCIAL – “Of. n.º 019/2023, encamin</w:t>
      </w:r>
      <w:r w:rsidR="00BB25E7">
        <w:rPr>
          <w:rFonts w:ascii="Times New Roman" w:hAnsi="Times New Roman"/>
          <w:sz w:val="23"/>
          <w:szCs w:val="23"/>
        </w:rPr>
        <w:t>hando o Relatório de Gestão do 3</w:t>
      </w:r>
      <w:r w:rsidR="00B226F2">
        <w:rPr>
          <w:rFonts w:ascii="Times New Roman" w:hAnsi="Times New Roman"/>
          <w:sz w:val="23"/>
          <w:szCs w:val="23"/>
        </w:rPr>
        <w:t>.º quadrimestre/2022</w:t>
      </w:r>
      <w:r w:rsidR="00B226F2" w:rsidRPr="00540FA7">
        <w:rPr>
          <w:rFonts w:ascii="Times New Roman" w:hAnsi="Times New Roman"/>
          <w:sz w:val="23"/>
          <w:szCs w:val="23"/>
        </w:rPr>
        <w:t>”</w:t>
      </w:r>
      <w:r w:rsidR="00B226F2">
        <w:rPr>
          <w:rFonts w:ascii="Times New Roman" w:hAnsi="Times New Roman"/>
          <w:sz w:val="23"/>
          <w:szCs w:val="23"/>
        </w:rPr>
        <w:t>; b) Para as COMISSÕES de</w:t>
      </w:r>
      <w:r w:rsidR="003C5AAA">
        <w:rPr>
          <w:rFonts w:ascii="Times New Roman" w:hAnsi="Times New Roman"/>
          <w:sz w:val="23"/>
          <w:szCs w:val="23"/>
        </w:rPr>
        <w:t xml:space="preserve"> </w:t>
      </w:r>
      <w:r w:rsidR="00146762">
        <w:rPr>
          <w:rFonts w:ascii="Times New Roman" w:hAnsi="Times New Roman"/>
          <w:sz w:val="23"/>
          <w:szCs w:val="23"/>
        </w:rPr>
        <w:t xml:space="preserve">LEGISLAÇÃO, </w:t>
      </w:r>
      <w:r w:rsidR="003C5AAA">
        <w:rPr>
          <w:rFonts w:ascii="Times New Roman" w:hAnsi="Times New Roman"/>
          <w:sz w:val="23"/>
          <w:szCs w:val="23"/>
        </w:rPr>
        <w:t xml:space="preserve">JUSTIÇA e </w:t>
      </w:r>
      <w:r w:rsidR="00146762">
        <w:rPr>
          <w:rFonts w:ascii="Times New Roman" w:hAnsi="Times New Roman"/>
          <w:sz w:val="23"/>
          <w:szCs w:val="23"/>
        </w:rPr>
        <w:t xml:space="preserve">REDAÇÃO </w:t>
      </w:r>
      <w:r w:rsidR="00B226F2">
        <w:rPr>
          <w:rFonts w:ascii="Times New Roman" w:hAnsi="Times New Roman"/>
          <w:sz w:val="23"/>
          <w:szCs w:val="23"/>
        </w:rPr>
        <w:t xml:space="preserve">FINAL e de FINANÇAS E ORÇAMENTO: </w:t>
      </w:r>
      <w:r w:rsidR="00F67052">
        <w:rPr>
          <w:rFonts w:ascii="Times New Roman" w:hAnsi="Times New Roman"/>
          <w:sz w:val="23"/>
          <w:szCs w:val="23"/>
        </w:rPr>
        <w:t>PL n.º 0</w:t>
      </w:r>
      <w:r w:rsidR="00B226F2">
        <w:rPr>
          <w:rFonts w:ascii="Times New Roman" w:hAnsi="Times New Roman"/>
          <w:sz w:val="23"/>
          <w:szCs w:val="23"/>
        </w:rPr>
        <w:t>01</w:t>
      </w:r>
      <w:r w:rsidR="00F67052">
        <w:rPr>
          <w:rFonts w:ascii="Times New Roman" w:hAnsi="Times New Roman"/>
          <w:sz w:val="23"/>
          <w:szCs w:val="23"/>
        </w:rPr>
        <w:t>/202</w:t>
      </w:r>
      <w:r w:rsidR="00B226F2">
        <w:rPr>
          <w:rFonts w:ascii="Times New Roman" w:hAnsi="Times New Roman"/>
          <w:sz w:val="23"/>
          <w:szCs w:val="23"/>
        </w:rPr>
        <w:t>3</w:t>
      </w:r>
      <w:r w:rsidR="00F67052">
        <w:rPr>
          <w:rFonts w:ascii="Times New Roman" w:hAnsi="Times New Roman"/>
          <w:sz w:val="23"/>
          <w:szCs w:val="23"/>
        </w:rPr>
        <w:t xml:space="preserve"> – Do PODER EXECUTIVO – “</w:t>
      </w:r>
      <w:r w:rsidR="00B226F2">
        <w:rPr>
          <w:rFonts w:ascii="Times New Roman" w:hAnsi="Times New Roman"/>
          <w:sz w:val="23"/>
          <w:szCs w:val="23"/>
        </w:rPr>
        <w:t>Autoriza a contratação emergencial de contador e oficial administrativo para a Secretaria Municipal de Administração e Fazenda</w:t>
      </w:r>
      <w:r w:rsidR="00F67052">
        <w:rPr>
          <w:rFonts w:ascii="Times New Roman" w:hAnsi="Times New Roman"/>
          <w:sz w:val="23"/>
          <w:szCs w:val="23"/>
        </w:rPr>
        <w:t>”</w:t>
      </w:r>
      <w:r w:rsidR="00B226F2">
        <w:rPr>
          <w:rFonts w:ascii="Times New Roman" w:hAnsi="Times New Roman"/>
          <w:sz w:val="23"/>
          <w:szCs w:val="23"/>
        </w:rPr>
        <w:t xml:space="preserve">; C) Para a COMISSÃO </w:t>
      </w:r>
      <w:r w:rsidR="002812D8">
        <w:rPr>
          <w:rFonts w:ascii="Times New Roman" w:hAnsi="Times New Roman"/>
          <w:sz w:val="23"/>
          <w:szCs w:val="23"/>
        </w:rPr>
        <w:t>de</w:t>
      </w:r>
      <w:r w:rsidR="00B226F2">
        <w:rPr>
          <w:rFonts w:ascii="Times New Roman" w:hAnsi="Times New Roman"/>
          <w:sz w:val="23"/>
          <w:szCs w:val="23"/>
        </w:rPr>
        <w:t xml:space="preserve"> LEGISLAÇÃO, JUSTIÇA e REDAÇÃO FINAL: </w:t>
      </w:r>
      <w:r w:rsidR="002812D8">
        <w:rPr>
          <w:rFonts w:ascii="Times New Roman" w:hAnsi="Times New Roman"/>
          <w:sz w:val="23"/>
          <w:szCs w:val="23"/>
        </w:rPr>
        <w:t xml:space="preserve">PL n.º 002/2023 – Do Vereador PEDRO DE BLANCO – “Institui a Lei Geral da Transparência de forma organizada e estruturada para os órgãos da administração pública municipal”. </w:t>
      </w:r>
      <w:r w:rsidR="00023B44">
        <w:rPr>
          <w:rFonts w:ascii="Times New Roman" w:hAnsi="Times New Roman"/>
          <w:sz w:val="23"/>
          <w:szCs w:val="23"/>
        </w:rPr>
        <w:t xml:space="preserve"> Na sequência, o Presidente</w:t>
      </w:r>
      <w:r w:rsidR="00333E4C">
        <w:rPr>
          <w:rFonts w:ascii="Times New Roman" w:hAnsi="Times New Roman"/>
          <w:sz w:val="23"/>
          <w:szCs w:val="23"/>
        </w:rPr>
        <w:t xml:space="preserve"> solicitou a indicação dos Líderes de Bancada, tendo sido </w:t>
      </w:r>
      <w:r w:rsidR="002812D8">
        <w:rPr>
          <w:rFonts w:ascii="Times New Roman" w:hAnsi="Times New Roman"/>
          <w:sz w:val="23"/>
          <w:szCs w:val="23"/>
        </w:rPr>
        <w:t>designados</w:t>
      </w:r>
      <w:r w:rsidR="00333E4C">
        <w:rPr>
          <w:rFonts w:ascii="Times New Roman" w:hAnsi="Times New Roman"/>
          <w:sz w:val="23"/>
          <w:szCs w:val="23"/>
        </w:rPr>
        <w:t xml:space="preserve">, pelo MDB: </w:t>
      </w:r>
      <w:r w:rsidR="002812D8">
        <w:rPr>
          <w:rFonts w:ascii="Times New Roman" w:hAnsi="Times New Roman"/>
          <w:sz w:val="23"/>
          <w:szCs w:val="23"/>
        </w:rPr>
        <w:t>Renato Souza da Silva</w:t>
      </w:r>
      <w:r w:rsidR="00333E4C">
        <w:rPr>
          <w:rFonts w:ascii="Times New Roman" w:hAnsi="Times New Roman"/>
          <w:sz w:val="23"/>
          <w:szCs w:val="23"/>
        </w:rPr>
        <w:t xml:space="preserve">, Líder e Júlio César Lemos, Vice-Líder; pelo PSDB: Jacqueline Ferreira, Líder e Émerson Vidal Ferreira, Vice-Líder; pelo PP: </w:t>
      </w:r>
      <w:proofErr w:type="spellStart"/>
      <w:r w:rsidR="00333E4C">
        <w:rPr>
          <w:rFonts w:ascii="Times New Roman" w:hAnsi="Times New Roman"/>
          <w:sz w:val="23"/>
          <w:szCs w:val="23"/>
        </w:rPr>
        <w:t>Dalmiro</w:t>
      </w:r>
      <w:proofErr w:type="spellEnd"/>
      <w:r w:rsidR="00333E4C">
        <w:rPr>
          <w:rFonts w:ascii="Times New Roman" w:hAnsi="Times New Roman"/>
          <w:sz w:val="23"/>
          <w:szCs w:val="23"/>
        </w:rPr>
        <w:t xml:space="preserve"> Almeida, Líder</w:t>
      </w:r>
      <w:r w:rsidR="002812D8">
        <w:rPr>
          <w:rFonts w:ascii="Times New Roman" w:hAnsi="Times New Roman"/>
          <w:sz w:val="23"/>
          <w:szCs w:val="23"/>
        </w:rPr>
        <w:t xml:space="preserve">; pelo PTB: Jair </w:t>
      </w:r>
      <w:proofErr w:type="spellStart"/>
      <w:r w:rsidR="002812D8">
        <w:rPr>
          <w:rFonts w:ascii="Times New Roman" w:hAnsi="Times New Roman"/>
          <w:sz w:val="23"/>
          <w:szCs w:val="23"/>
        </w:rPr>
        <w:t>Ardenchy</w:t>
      </w:r>
      <w:proofErr w:type="spellEnd"/>
      <w:r w:rsidR="007775A7">
        <w:rPr>
          <w:rFonts w:ascii="Times New Roman" w:hAnsi="Times New Roman"/>
          <w:sz w:val="23"/>
          <w:szCs w:val="23"/>
        </w:rPr>
        <w:t>,</w:t>
      </w:r>
      <w:r w:rsidR="002812D8">
        <w:rPr>
          <w:rFonts w:ascii="Times New Roman" w:hAnsi="Times New Roman"/>
          <w:sz w:val="23"/>
          <w:szCs w:val="23"/>
        </w:rPr>
        <w:t xml:space="preserve"> </w:t>
      </w:r>
      <w:r w:rsidR="007775A7">
        <w:rPr>
          <w:rFonts w:ascii="Times New Roman" w:hAnsi="Times New Roman"/>
          <w:sz w:val="23"/>
          <w:szCs w:val="23"/>
        </w:rPr>
        <w:t xml:space="preserve">Líder </w:t>
      </w:r>
      <w:r w:rsidR="002812D8">
        <w:rPr>
          <w:rFonts w:ascii="Times New Roman" w:hAnsi="Times New Roman"/>
          <w:sz w:val="23"/>
          <w:szCs w:val="23"/>
        </w:rPr>
        <w:t>e Pedro Ferrugem de Blanco, Vice-Líder</w:t>
      </w:r>
      <w:r w:rsidR="00333E4C">
        <w:rPr>
          <w:rFonts w:ascii="Times New Roman" w:hAnsi="Times New Roman"/>
          <w:sz w:val="23"/>
          <w:szCs w:val="23"/>
        </w:rPr>
        <w:t xml:space="preserve"> e pelo PSD: Alex </w:t>
      </w:r>
      <w:proofErr w:type="spellStart"/>
      <w:r w:rsidR="00333E4C">
        <w:rPr>
          <w:rFonts w:ascii="Times New Roman" w:hAnsi="Times New Roman"/>
          <w:sz w:val="23"/>
          <w:szCs w:val="23"/>
        </w:rPr>
        <w:t>Castillo</w:t>
      </w:r>
      <w:proofErr w:type="spellEnd"/>
      <w:r w:rsidR="00333E4C">
        <w:rPr>
          <w:rFonts w:ascii="Times New Roman" w:hAnsi="Times New Roman"/>
          <w:sz w:val="23"/>
          <w:szCs w:val="23"/>
        </w:rPr>
        <w:t xml:space="preserve"> de Los Santos, Líder. Ato contínuo, solicitou a indicação do</w:t>
      </w:r>
      <w:r w:rsidR="00905020">
        <w:rPr>
          <w:rFonts w:ascii="Times New Roman" w:hAnsi="Times New Roman"/>
          <w:sz w:val="23"/>
          <w:szCs w:val="23"/>
        </w:rPr>
        <w:t>s</w:t>
      </w:r>
      <w:r w:rsidR="00333E4C">
        <w:rPr>
          <w:rFonts w:ascii="Times New Roman" w:hAnsi="Times New Roman"/>
          <w:sz w:val="23"/>
          <w:szCs w:val="23"/>
        </w:rPr>
        <w:t xml:space="preserve"> representantes partidários para</w:t>
      </w:r>
      <w:r w:rsidR="007775A7">
        <w:rPr>
          <w:rFonts w:ascii="Times New Roman" w:hAnsi="Times New Roman"/>
          <w:sz w:val="23"/>
          <w:szCs w:val="23"/>
        </w:rPr>
        <w:t xml:space="preserve"> a </w:t>
      </w:r>
      <w:r w:rsidR="00333E4C">
        <w:rPr>
          <w:rFonts w:ascii="Times New Roman" w:hAnsi="Times New Roman"/>
          <w:sz w:val="23"/>
          <w:szCs w:val="23"/>
        </w:rPr>
        <w:t xml:space="preserve">composição das COMISSÕES TÉCNICAS PERMANENTES, tendo ficado assim constituídas: a) COMISSÃO </w:t>
      </w:r>
      <w:r w:rsidR="002812D8">
        <w:rPr>
          <w:rFonts w:ascii="Times New Roman" w:hAnsi="Times New Roman"/>
          <w:sz w:val="23"/>
          <w:szCs w:val="23"/>
        </w:rPr>
        <w:t>de</w:t>
      </w:r>
      <w:r w:rsidR="00333E4C">
        <w:rPr>
          <w:rFonts w:ascii="Times New Roman" w:hAnsi="Times New Roman"/>
          <w:sz w:val="23"/>
          <w:szCs w:val="23"/>
        </w:rPr>
        <w:t xml:space="preserve"> LEGISLAÇÃO, JUSTIÇA </w:t>
      </w:r>
      <w:r w:rsidR="002812D8">
        <w:rPr>
          <w:rFonts w:ascii="Times New Roman" w:hAnsi="Times New Roman"/>
          <w:sz w:val="23"/>
          <w:szCs w:val="23"/>
        </w:rPr>
        <w:t>e</w:t>
      </w:r>
      <w:r w:rsidR="00333E4C">
        <w:rPr>
          <w:rFonts w:ascii="Times New Roman" w:hAnsi="Times New Roman"/>
          <w:sz w:val="23"/>
          <w:szCs w:val="23"/>
        </w:rPr>
        <w:t xml:space="preserve"> REDAÇÃO FINAL</w:t>
      </w:r>
      <w:r w:rsidR="00C45F28">
        <w:rPr>
          <w:rFonts w:ascii="Times New Roman" w:hAnsi="Times New Roman"/>
          <w:sz w:val="23"/>
          <w:szCs w:val="23"/>
        </w:rPr>
        <w:t>:</w:t>
      </w:r>
      <w:r w:rsidR="002812D8">
        <w:rPr>
          <w:rFonts w:ascii="Times New Roman" w:hAnsi="Times New Roman"/>
          <w:sz w:val="23"/>
          <w:szCs w:val="23"/>
        </w:rPr>
        <w:t xml:space="preserve"> Renato Souza da Silva</w:t>
      </w:r>
      <w:r w:rsidR="00C45F28">
        <w:rPr>
          <w:rFonts w:ascii="Times New Roman" w:hAnsi="Times New Roman"/>
          <w:sz w:val="23"/>
          <w:szCs w:val="23"/>
        </w:rPr>
        <w:t xml:space="preserve">-MDB, </w:t>
      </w:r>
      <w:r w:rsidR="002812D8">
        <w:rPr>
          <w:rFonts w:ascii="Times New Roman" w:hAnsi="Times New Roman"/>
          <w:sz w:val="23"/>
          <w:szCs w:val="23"/>
        </w:rPr>
        <w:t>Jacqueline Ferreira</w:t>
      </w:r>
      <w:r w:rsidR="00C45F28">
        <w:rPr>
          <w:rFonts w:ascii="Times New Roman" w:hAnsi="Times New Roman"/>
          <w:sz w:val="23"/>
          <w:szCs w:val="23"/>
        </w:rPr>
        <w:t xml:space="preserve">-PSDB e </w:t>
      </w:r>
      <w:r w:rsidR="00333E4C">
        <w:rPr>
          <w:rFonts w:ascii="Times New Roman" w:hAnsi="Times New Roman"/>
          <w:sz w:val="23"/>
          <w:szCs w:val="23"/>
        </w:rPr>
        <w:t xml:space="preserve"> </w:t>
      </w:r>
      <w:r w:rsidR="002812D8">
        <w:rPr>
          <w:rFonts w:ascii="Times New Roman" w:hAnsi="Times New Roman"/>
          <w:sz w:val="23"/>
          <w:szCs w:val="23"/>
        </w:rPr>
        <w:t xml:space="preserve">Jair </w:t>
      </w:r>
      <w:proofErr w:type="spellStart"/>
      <w:r w:rsidR="002812D8">
        <w:rPr>
          <w:rFonts w:ascii="Times New Roman" w:hAnsi="Times New Roman"/>
          <w:sz w:val="23"/>
          <w:szCs w:val="23"/>
        </w:rPr>
        <w:t>Ardenchy</w:t>
      </w:r>
      <w:proofErr w:type="spellEnd"/>
      <w:r w:rsidR="00C45F28">
        <w:rPr>
          <w:rFonts w:ascii="Times New Roman" w:hAnsi="Times New Roman"/>
          <w:sz w:val="23"/>
          <w:szCs w:val="23"/>
        </w:rPr>
        <w:t>-P</w:t>
      </w:r>
      <w:r w:rsidR="002812D8">
        <w:rPr>
          <w:rFonts w:ascii="Times New Roman" w:hAnsi="Times New Roman"/>
          <w:sz w:val="23"/>
          <w:szCs w:val="23"/>
        </w:rPr>
        <w:t>TB</w:t>
      </w:r>
      <w:r w:rsidR="00C45F28">
        <w:rPr>
          <w:rFonts w:ascii="Times New Roman" w:hAnsi="Times New Roman"/>
          <w:sz w:val="23"/>
          <w:szCs w:val="23"/>
        </w:rPr>
        <w:t xml:space="preserve">; b) COMISSÃO </w:t>
      </w:r>
      <w:r w:rsidR="002812D8">
        <w:rPr>
          <w:rFonts w:ascii="Times New Roman" w:hAnsi="Times New Roman"/>
          <w:sz w:val="23"/>
          <w:szCs w:val="23"/>
        </w:rPr>
        <w:t>de</w:t>
      </w:r>
      <w:r w:rsidR="00C45F28">
        <w:rPr>
          <w:rFonts w:ascii="Times New Roman" w:hAnsi="Times New Roman"/>
          <w:sz w:val="23"/>
          <w:szCs w:val="23"/>
        </w:rPr>
        <w:t xml:space="preserve"> FINANÇAS </w:t>
      </w:r>
      <w:r w:rsidR="002812D8">
        <w:rPr>
          <w:rFonts w:ascii="Times New Roman" w:hAnsi="Times New Roman"/>
          <w:sz w:val="23"/>
          <w:szCs w:val="23"/>
        </w:rPr>
        <w:t>e</w:t>
      </w:r>
      <w:r w:rsidR="00C45F28">
        <w:rPr>
          <w:rFonts w:ascii="Times New Roman" w:hAnsi="Times New Roman"/>
          <w:sz w:val="23"/>
          <w:szCs w:val="23"/>
        </w:rPr>
        <w:t xml:space="preserve"> ORÇAMENTO: Júlio César Lemos-M</w:t>
      </w:r>
      <w:r w:rsidR="00A97C77">
        <w:rPr>
          <w:rFonts w:ascii="Times New Roman" w:hAnsi="Times New Roman"/>
          <w:sz w:val="23"/>
          <w:szCs w:val="23"/>
        </w:rPr>
        <w:t>D</w:t>
      </w:r>
      <w:r w:rsidR="00C45F28">
        <w:rPr>
          <w:rFonts w:ascii="Times New Roman" w:hAnsi="Times New Roman"/>
          <w:sz w:val="23"/>
          <w:szCs w:val="23"/>
        </w:rPr>
        <w:t xml:space="preserve">B, </w:t>
      </w:r>
      <w:r w:rsidR="002812D8">
        <w:rPr>
          <w:rFonts w:ascii="Times New Roman" w:hAnsi="Times New Roman"/>
          <w:sz w:val="23"/>
          <w:szCs w:val="23"/>
        </w:rPr>
        <w:t>Jacqueline Ferreira</w:t>
      </w:r>
      <w:r w:rsidR="00C45F28">
        <w:rPr>
          <w:rFonts w:ascii="Times New Roman" w:hAnsi="Times New Roman"/>
          <w:sz w:val="23"/>
          <w:szCs w:val="23"/>
        </w:rPr>
        <w:t>-P</w:t>
      </w:r>
      <w:r w:rsidR="002812D8">
        <w:rPr>
          <w:rFonts w:ascii="Times New Roman" w:hAnsi="Times New Roman"/>
          <w:sz w:val="23"/>
          <w:szCs w:val="23"/>
        </w:rPr>
        <w:t xml:space="preserve">SDB e </w:t>
      </w:r>
      <w:proofErr w:type="spellStart"/>
      <w:r w:rsidR="002812D8">
        <w:rPr>
          <w:rFonts w:ascii="Times New Roman" w:hAnsi="Times New Roman"/>
          <w:sz w:val="23"/>
          <w:szCs w:val="23"/>
        </w:rPr>
        <w:t>Dalmiro</w:t>
      </w:r>
      <w:proofErr w:type="spellEnd"/>
      <w:r w:rsidR="002812D8">
        <w:rPr>
          <w:rFonts w:ascii="Times New Roman" w:hAnsi="Times New Roman"/>
          <w:sz w:val="23"/>
          <w:szCs w:val="23"/>
        </w:rPr>
        <w:t xml:space="preserve"> Almeida-PP</w:t>
      </w:r>
      <w:r w:rsidR="00C45F28">
        <w:rPr>
          <w:rFonts w:ascii="Times New Roman" w:hAnsi="Times New Roman"/>
          <w:sz w:val="23"/>
          <w:szCs w:val="23"/>
        </w:rPr>
        <w:t>; c)</w:t>
      </w:r>
      <w:r w:rsidR="00905020">
        <w:rPr>
          <w:rFonts w:ascii="Times New Roman" w:hAnsi="Times New Roman"/>
          <w:sz w:val="23"/>
          <w:szCs w:val="23"/>
        </w:rPr>
        <w:t xml:space="preserve"> COMISSÃO </w:t>
      </w:r>
      <w:r w:rsidR="002812D8">
        <w:rPr>
          <w:rFonts w:ascii="Times New Roman" w:hAnsi="Times New Roman"/>
          <w:sz w:val="23"/>
          <w:szCs w:val="23"/>
        </w:rPr>
        <w:t>de</w:t>
      </w:r>
      <w:r w:rsidR="00905020">
        <w:rPr>
          <w:rFonts w:ascii="Times New Roman" w:hAnsi="Times New Roman"/>
          <w:sz w:val="23"/>
          <w:szCs w:val="23"/>
        </w:rPr>
        <w:t xml:space="preserve"> INFRAESTRUTURA, DESENVOLVIMENTO </w:t>
      </w:r>
      <w:r w:rsidR="002812D8">
        <w:rPr>
          <w:rFonts w:ascii="Times New Roman" w:hAnsi="Times New Roman"/>
          <w:sz w:val="23"/>
          <w:szCs w:val="23"/>
        </w:rPr>
        <w:t>e</w:t>
      </w:r>
      <w:r w:rsidR="00905020">
        <w:rPr>
          <w:rFonts w:ascii="Times New Roman" w:hAnsi="Times New Roman"/>
          <w:sz w:val="23"/>
          <w:szCs w:val="23"/>
        </w:rPr>
        <w:t xml:space="preserve"> BEM-ESTAR SOCIAL: Renato Souza da Silva-MDB, </w:t>
      </w:r>
      <w:r w:rsidR="00867241">
        <w:rPr>
          <w:rFonts w:ascii="Times New Roman" w:hAnsi="Times New Roman"/>
          <w:sz w:val="23"/>
          <w:szCs w:val="23"/>
        </w:rPr>
        <w:t>Émerson Vidal Ferreira</w:t>
      </w:r>
      <w:r w:rsidR="00905020">
        <w:rPr>
          <w:rFonts w:ascii="Times New Roman" w:hAnsi="Times New Roman"/>
          <w:sz w:val="23"/>
          <w:szCs w:val="23"/>
        </w:rPr>
        <w:t xml:space="preserve">-PSDB e </w:t>
      </w:r>
      <w:r w:rsidR="00867241">
        <w:rPr>
          <w:rFonts w:ascii="Times New Roman" w:hAnsi="Times New Roman"/>
          <w:sz w:val="23"/>
          <w:szCs w:val="23"/>
        </w:rPr>
        <w:t xml:space="preserve">Jair </w:t>
      </w:r>
      <w:proofErr w:type="spellStart"/>
      <w:r w:rsidR="00867241">
        <w:rPr>
          <w:rFonts w:ascii="Times New Roman" w:hAnsi="Times New Roman"/>
          <w:sz w:val="23"/>
          <w:szCs w:val="23"/>
        </w:rPr>
        <w:t>Ardenchy</w:t>
      </w:r>
      <w:proofErr w:type="spellEnd"/>
      <w:r w:rsidR="00905020">
        <w:rPr>
          <w:rFonts w:ascii="Times New Roman" w:hAnsi="Times New Roman"/>
          <w:sz w:val="23"/>
          <w:szCs w:val="23"/>
        </w:rPr>
        <w:t>-P</w:t>
      </w:r>
      <w:r w:rsidR="00867241">
        <w:rPr>
          <w:rFonts w:ascii="Times New Roman" w:hAnsi="Times New Roman"/>
          <w:sz w:val="23"/>
          <w:szCs w:val="23"/>
        </w:rPr>
        <w:t>TB; d) Para a COMISSÃO de ÉTICA e DECORO</w:t>
      </w:r>
      <w:r w:rsidR="007775A7">
        <w:rPr>
          <w:rFonts w:ascii="Times New Roman" w:hAnsi="Times New Roman"/>
          <w:sz w:val="23"/>
          <w:szCs w:val="23"/>
        </w:rPr>
        <w:t xml:space="preserve"> </w:t>
      </w:r>
      <w:r w:rsidR="00867241">
        <w:rPr>
          <w:rFonts w:ascii="Times New Roman" w:hAnsi="Times New Roman"/>
          <w:sz w:val="23"/>
          <w:szCs w:val="23"/>
        </w:rPr>
        <w:t xml:space="preserve"> PARLAMENTAR: Júlio César Lemos-MDB, </w:t>
      </w:r>
      <w:r w:rsidR="007775A7">
        <w:rPr>
          <w:rFonts w:ascii="Times New Roman" w:hAnsi="Times New Roman"/>
          <w:sz w:val="23"/>
          <w:szCs w:val="23"/>
        </w:rPr>
        <w:t xml:space="preserve"> </w:t>
      </w:r>
      <w:r w:rsidR="00867241">
        <w:rPr>
          <w:rFonts w:ascii="Times New Roman" w:hAnsi="Times New Roman"/>
          <w:sz w:val="23"/>
          <w:szCs w:val="23"/>
        </w:rPr>
        <w:t xml:space="preserve">Pedro de Blanco-PTB </w:t>
      </w:r>
      <w:r w:rsidR="007775A7">
        <w:rPr>
          <w:rFonts w:ascii="Times New Roman" w:hAnsi="Times New Roman"/>
          <w:sz w:val="23"/>
          <w:szCs w:val="23"/>
        </w:rPr>
        <w:t xml:space="preserve"> </w:t>
      </w:r>
      <w:r w:rsidR="00867241">
        <w:rPr>
          <w:rFonts w:ascii="Times New Roman" w:hAnsi="Times New Roman"/>
          <w:sz w:val="23"/>
          <w:szCs w:val="23"/>
        </w:rPr>
        <w:t xml:space="preserve">e </w:t>
      </w:r>
    </w:p>
    <w:p w:rsidR="007775A7" w:rsidRDefault="007775A7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7775A7" w:rsidRDefault="007775A7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7775A7" w:rsidRDefault="007775A7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7775A7" w:rsidRDefault="007775A7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BE7EFF" w:rsidRDefault="0086724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Alex </w:t>
      </w:r>
      <w:proofErr w:type="spellStart"/>
      <w:r>
        <w:rPr>
          <w:rFonts w:ascii="Times New Roman" w:hAnsi="Times New Roman"/>
          <w:sz w:val="23"/>
          <w:szCs w:val="23"/>
        </w:rPr>
        <w:t>Castillo</w:t>
      </w:r>
      <w:proofErr w:type="spellEnd"/>
      <w:r>
        <w:rPr>
          <w:rFonts w:ascii="Times New Roman" w:hAnsi="Times New Roman"/>
          <w:sz w:val="23"/>
          <w:szCs w:val="23"/>
        </w:rPr>
        <w:t xml:space="preserve"> de Los Santos-P</w:t>
      </w:r>
      <w:r w:rsidR="009D013E">
        <w:rPr>
          <w:rFonts w:ascii="Times New Roman" w:hAnsi="Times New Roman"/>
          <w:sz w:val="23"/>
          <w:szCs w:val="23"/>
        </w:rPr>
        <w:t>SD</w:t>
      </w:r>
      <w:bookmarkStart w:id="0" w:name="_GoBack"/>
      <w:bookmarkEnd w:id="0"/>
      <w:r>
        <w:rPr>
          <w:rFonts w:ascii="Times New Roman" w:hAnsi="Times New Roman"/>
          <w:sz w:val="23"/>
          <w:szCs w:val="23"/>
        </w:rPr>
        <w:t xml:space="preserve">. </w:t>
      </w:r>
      <w:r w:rsidR="00905020">
        <w:rPr>
          <w:rFonts w:ascii="Times New Roman" w:hAnsi="Times New Roman"/>
          <w:sz w:val="23"/>
          <w:szCs w:val="23"/>
        </w:rPr>
        <w:t>Imediatamente após, por consenso total, foi suprimido o intervalo previsto no Art. 90, inciso IV.</w:t>
      </w:r>
      <w:r w:rsidR="00C45F28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Na sequência</w:t>
      </w:r>
      <w:r w:rsidR="00503615">
        <w:rPr>
          <w:rFonts w:ascii="Times New Roman" w:hAnsi="Times New Roman"/>
          <w:sz w:val="23"/>
          <w:szCs w:val="23"/>
        </w:rPr>
        <w:t xml:space="preserve">, passou para EXPLICAÇÕES PESSOAIS, quando fizeram uso da tribuna, os Vereadores </w:t>
      </w:r>
      <w:r>
        <w:rPr>
          <w:rFonts w:ascii="Times New Roman" w:hAnsi="Times New Roman"/>
          <w:sz w:val="23"/>
          <w:szCs w:val="23"/>
        </w:rPr>
        <w:t xml:space="preserve">Jacqueline Ferreira e </w:t>
      </w:r>
      <w:r w:rsidR="00503615">
        <w:rPr>
          <w:rFonts w:ascii="Times New Roman" w:hAnsi="Times New Roman"/>
          <w:sz w:val="23"/>
          <w:szCs w:val="23"/>
        </w:rPr>
        <w:t>Pedro de Blanco. Em continuidade, ocuparam os tempos destinados aos Líderes de Bancada, os Vereado</w:t>
      </w:r>
      <w:r>
        <w:rPr>
          <w:rFonts w:ascii="Times New Roman" w:hAnsi="Times New Roman"/>
          <w:sz w:val="23"/>
          <w:szCs w:val="23"/>
        </w:rPr>
        <w:t xml:space="preserve">res Alex </w:t>
      </w:r>
      <w:proofErr w:type="spellStart"/>
      <w:r>
        <w:rPr>
          <w:rFonts w:ascii="Times New Roman" w:hAnsi="Times New Roman"/>
          <w:sz w:val="23"/>
          <w:szCs w:val="23"/>
        </w:rPr>
        <w:t>Castillo</w:t>
      </w:r>
      <w:proofErr w:type="spellEnd"/>
      <w:r>
        <w:rPr>
          <w:rFonts w:ascii="Times New Roman" w:hAnsi="Times New Roman"/>
          <w:sz w:val="23"/>
          <w:szCs w:val="23"/>
        </w:rPr>
        <w:t xml:space="preserve"> de Los Santos e</w:t>
      </w:r>
      <w:r w:rsidR="00503615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Jair </w:t>
      </w:r>
      <w:proofErr w:type="spellStart"/>
      <w:r>
        <w:rPr>
          <w:rFonts w:ascii="Times New Roman" w:hAnsi="Times New Roman"/>
          <w:sz w:val="23"/>
          <w:szCs w:val="23"/>
        </w:rPr>
        <w:t>Ardenchy</w:t>
      </w:r>
      <w:proofErr w:type="spellEnd"/>
      <w:r w:rsidR="00503615">
        <w:rPr>
          <w:rFonts w:ascii="Times New Roman" w:hAnsi="Times New Roman"/>
          <w:sz w:val="23"/>
          <w:szCs w:val="23"/>
        </w:rPr>
        <w:t xml:space="preserve">. </w:t>
      </w:r>
      <w:r w:rsidR="00BE7EFF">
        <w:rPr>
          <w:rFonts w:ascii="Times New Roman" w:hAnsi="Times New Roman"/>
          <w:sz w:val="23"/>
          <w:szCs w:val="23"/>
        </w:rPr>
        <w:t>N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</w:p>
    <w:p w:rsidR="00BE7EFF" w:rsidRDefault="00372847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472ABC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Presidente                                                                            Secretário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(a)</w:t>
      </w:r>
    </w:p>
    <w:p w:rsidR="00C001EA" w:rsidRDefault="00C001EA"/>
    <w:sectPr w:rsidR="00C001EA" w:rsidSect="00F358B7">
      <w:footerReference w:type="default" r:id="rId7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487" w:rsidRDefault="00A67487" w:rsidP="00BE768A">
      <w:pPr>
        <w:spacing w:after="0" w:line="240" w:lineRule="auto"/>
      </w:pPr>
      <w:r>
        <w:separator/>
      </w:r>
    </w:p>
  </w:endnote>
  <w:endnote w:type="continuationSeparator" w:id="0">
    <w:p w:rsidR="00A67487" w:rsidRDefault="00A67487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13E">
          <w:rPr>
            <w:noProof/>
          </w:rPr>
          <w:t>2</w:t>
        </w:r>
        <w:r>
          <w:fldChar w:fldCharType="end"/>
        </w:r>
        <w:r w:rsidR="0027794F"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487" w:rsidRDefault="00A67487" w:rsidP="00BE768A">
      <w:pPr>
        <w:spacing w:after="0" w:line="240" w:lineRule="auto"/>
      </w:pPr>
      <w:r>
        <w:separator/>
      </w:r>
    </w:p>
  </w:footnote>
  <w:footnote w:type="continuationSeparator" w:id="0">
    <w:p w:rsidR="00A67487" w:rsidRDefault="00A67487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C2B50"/>
    <w:rsid w:val="001000E1"/>
    <w:rsid w:val="00145EB8"/>
    <w:rsid w:val="00146762"/>
    <w:rsid w:val="00147F28"/>
    <w:rsid w:val="00196986"/>
    <w:rsid w:val="001C1122"/>
    <w:rsid w:val="0020759F"/>
    <w:rsid w:val="002456E4"/>
    <w:rsid w:val="0027794F"/>
    <w:rsid w:val="002812D8"/>
    <w:rsid w:val="002B36AA"/>
    <w:rsid w:val="002B423A"/>
    <w:rsid w:val="002C5D1D"/>
    <w:rsid w:val="0030201E"/>
    <w:rsid w:val="00333E4C"/>
    <w:rsid w:val="00355FB6"/>
    <w:rsid w:val="00372847"/>
    <w:rsid w:val="003A1073"/>
    <w:rsid w:val="003C4C92"/>
    <w:rsid w:val="003C5AAA"/>
    <w:rsid w:val="00407395"/>
    <w:rsid w:val="00465723"/>
    <w:rsid w:val="0046642B"/>
    <w:rsid w:val="00472ABC"/>
    <w:rsid w:val="004B0771"/>
    <w:rsid w:val="004B2CBF"/>
    <w:rsid w:val="004E1B32"/>
    <w:rsid w:val="004E7B95"/>
    <w:rsid w:val="00503615"/>
    <w:rsid w:val="0052622A"/>
    <w:rsid w:val="00540FA7"/>
    <w:rsid w:val="00585B0C"/>
    <w:rsid w:val="005B7333"/>
    <w:rsid w:val="0063131C"/>
    <w:rsid w:val="00643798"/>
    <w:rsid w:val="00644ED3"/>
    <w:rsid w:val="006A01D0"/>
    <w:rsid w:val="006A5CFD"/>
    <w:rsid w:val="006B16CD"/>
    <w:rsid w:val="006E3929"/>
    <w:rsid w:val="0070680B"/>
    <w:rsid w:val="00725CB4"/>
    <w:rsid w:val="00737CA4"/>
    <w:rsid w:val="00743145"/>
    <w:rsid w:val="0076537F"/>
    <w:rsid w:val="007775A7"/>
    <w:rsid w:val="007A7646"/>
    <w:rsid w:val="007B199E"/>
    <w:rsid w:val="007C4ED8"/>
    <w:rsid w:val="00856B5B"/>
    <w:rsid w:val="00867241"/>
    <w:rsid w:val="00874316"/>
    <w:rsid w:val="008B16A2"/>
    <w:rsid w:val="008C0615"/>
    <w:rsid w:val="00905020"/>
    <w:rsid w:val="0091044D"/>
    <w:rsid w:val="009230D4"/>
    <w:rsid w:val="009C2CBB"/>
    <w:rsid w:val="009D013E"/>
    <w:rsid w:val="009D56A7"/>
    <w:rsid w:val="009F4E57"/>
    <w:rsid w:val="00A01876"/>
    <w:rsid w:val="00A2783E"/>
    <w:rsid w:val="00A44DF6"/>
    <w:rsid w:val="00A617B6"/>
    <w:rsid w:val="00A659BC"/>
    <w:rsid w:val="00A67487"/>
    <w:rsid w:val="00A756CE"/>
    <w:rsid w:val="00A97C77"/>
    <w:rsid w:val="00B215A9"/>
    <w:rsid w:val="00B226F2"/>
    <w:rsid w:val="00B57BCF"/>
    <w:rsid w:val="00B726B3"/>
    <w:rsid w:val="00BB25E7"/>
    <w:rsid w:val="00BE768A"/>
    <w:rsid w:val="00BE7EFF"/>
    <w:rsid w:val="00C001EA"/>
    <w:rsid w:val="00C13F84"/>
    <w:rsid w:val="00C266B8"/>
    <w:rsid w:val="00C45F28"/>
    <w:rsid w:val="00C839AE"/>
    <w:rsid w:val="00CD56A5"/>
    <w:rsid w:val="00CE0DC9"/>
    <w:rsid w:val="00D10459"/>
    <w:rsid w:val="00D473C7"/>
    <w:rsid w:val="00D719A7"/>
    <w:rsid w:val="00D7322A"/>
    <w:rsid w:val="00D73FCC"/>
    <w:rsid w:val="00D81FCE"/>
    <w:rsid w:val="00D84A51"/>
    <w:rsid w:val="00DD0FC5"/>
    <w:rsid w:val="00DE38C9"/>
    <w:rsid w:val="00DF1D2C"/>
    <w:rsid w:val="00DF4DCC"/>
    <w:rsid w:val="00E004A7"/>
    <w:rsid w:val="00E3544C"/>
    <w:rsid w:val="00E82DD8"/>
    <w:rsid w:val="00EA64D6"/>
    <w:rsid w:val="00ED572D"/>
    <w:rsid w:val="00F136ED"/>
    <w:rsid w:val="00F34804"/>
    <w:rsid w:val="00F358B7"/>
    <w:rsid w:val="00F67052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04F91-F06A-4A8E-8276-C3DE4D2E2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3</cp:revision>
  <cp:lastPrinted>2022-02-08T16:27:00Z</cp:lastPrinted>
  <dcterms:created xsi:type="dcterms:W3CDTF">2023-02-09T12:39:00Z</dcterms:created>
  <dcterms:modified xsi:type="dcterms:W3CDTF">2023-02-13T18:10:00Z</dcterms:modified>
</cp:coreProperties>
</file>