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0AF" w:rsidRDefault="002930AF" w:rsidP="002930AF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2930AF" w:rsidRDefault="002930AF">
      <w:pPr>
        <w:ind w:left="1701"/>
        <w:jc w:val="both"/>
        <w:rPr>
          <w:b/>
          <w:u w:val="single"/>
        </w:rPr>
      </w:pPr>
    </w:p>
    <w:p w:rsidR="002930AF" w:rsidRDefault="002930AF">
      <w:pPr>
        <w:ind w:left="1701"/>
        <w:jc w:val="both"/>
        <w:rPr>
          <w:b/>
          <w:u w:val="single"/>
        </w:rPr>
      </w:pPr>
    </w:p>
    <w:p w:rsidR="00000000" w:rsidRDefault="002930AF">
      <w:pPr>
        <w:ind w:left="1701"/>
        <w:jc w:val="both"/>
        <w:rPr>
          <w:b/>
        </w:rPr>
      </w:pPr>
      <w:r>
        <w:rPr>
          <w:b/>
          <w:u w:val="single"/>
        </w:rPr>
        <w:t>LEI Nº 824/86</w:t>
      </w:r>
    </w:p>
    <w:p w:rsidR="00000000" w:rsidRDefault="002930AF">
      <w:pPr>
        <w:ind w:left="1701"/>
        <w:jc w:val="both"/>
        <w:rPr>
          <w:b/>
        </w:rPr>
      </w:pPr>
    </w:p>
    <w:p w:rsidR="00000000" w:rsidRDefault="002930AF">
      <w:pPr>
        <w:ind w:left="1701"/>
        <w:jc w:val="both"/>
        <w:rPr>
          <w:b/>
        </w:rPr>
      </w:pPr>
      <w:r>
        <w:rPr>
          <w:b/>
        </w:rPr>
        <w:t>AUTORIZA A TRANSFERÊNCIA DE SALDOS DE DOTAÇÕES ORÇAMENTÁRIAS PARA A RESERVA DE CONTINGÊNCIA.</w:t>
      </w:r>
    </w:p>
    <w:p w:rsidR="00000000" w:rsidRDefault="002930AF"/>
    <w:p w:rsidR="002930AF" w:rsidRDefault="002930AF" w:rsidP="002930AF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2930AF" w:rsidRDefault="002930AF" w:rsidP="002930AF">
      <w:pPr>
        <w:ind w:left="1701"/>
        <w:jc w:val="both"/>
        <w:rPr>
          <w:b/>
        </w:rPr>
      </w:pPr>
    </w:p>
    <w:p w:rsidR="002930AF" w:rsidRDefault="002930AF" w:rsidP="002930AF">
      <w:pPr>
        <w:ind w:left="1701"/>
        <w:jc w:val="both"/>
      </w:pPr>
      <w:r>
        <w:rPr>
          <w:b/>
        </w:rPr>
        <w:t>Lei</w:t>
      </w:r>
    </w:p>
    <w:p w:rsidR="002930AF" w:rsidRDefault="002930AF" w:rsidP="002930AF">
      <w:pPr>
        <w:ind w:left="851" w:hanging="851"/>
      </w:pPr>
    </w:p>
    <w:p w:rsidR="00000000" w:rsidRDefault="002930AF"/>
    <w:p w:rsidR="00000000" w:rsidRDefault="002930AF">
      <w:pPr>
        <w:ind w:left="851" w:hanging="851"/>
        <w:jc w:val="both"/>
      </w:pPr>
      <w:r>
        <w:t xml:space="preserve">Art. 1º - Fica o Poder Executivo Municipal autorizado, a transferir para 900000/80 - </w:t>
      </w:r>
      <w:proofErr w:type="gramStart"/>
      <w:r>
        <w:t>Reserva</w:t>
      </w:r>
      <w:proofErr w:type="gramEnd"/>
      <w:r>
        <w:t xml:space="preserve"> de Contingência do orçamento vigente, saldos parciai</w:t>
      </w:r>
      <w:r>
        <w:t>s dos elementos e Unidades Orçamentárias abaixo especificados, num total de Cz$ 70.000,00 (setenta mil cruzados).</w:t>
      </w:r>
    </w:p>
    <w:p w:rsidR="00000000" w:rsidRDefault="002930AF">
      <w:pPr>
        <w:ind w:left="851" w:hanging="851"/>
        <w:jc w:val="both"/>
      </w:pPr>
    </w:p>
    <w:p w:rsidR="00000000" w:rsidRDefault="002930AF">
      <w:pPr>
        <w:rPr>
          <w:u w:val="single"/>
        </w:rPr>
      </w:pPr>
      <w:proofErr w:type="gramStart"/>
      <w:r>
        <w:rPr>
          <w:u w:val="single"/>
        </w:rPr>
        <w:t>0201 - GABINETE</w:t>
      </w:r>
      <w:proofErr w:type="gramEnd"/>
      <w:r>
        <w:rPr>
          <w:u w:val="single"/>
        </w:rPr>
        <w:t xml:space="preserve"> DO PREFEITO</w:t>
      </w:r>
    </w:p>
    <w:p w:rsidR="00000000" w:rsidRDefault="002930AF">
      <w:pPr>
        <w:rPr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9"/>
        <w:gridCol w:w="4512"/>
        <w:gridCol w:w="970"/>
        <w:gridCol w:w="22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>
            <w:pPr>
              <w:rPr>
                <w:u w:val="single"/>
              </w:rPr>
            </w:pPr>
            <w:r>
              <w:t>4000.00</w:t>
            </w:r>
          </w:p>
        </w:tc>
        <w:tc>
          <w:tcPr>
            <w:tcW w:w="4512" w:type="dxa"/>
          </w:tcPr>
          <w:p w:rsidR="00000000" w:rsidRDefault="002930AF">
            <w:pPr>
              <w:rPr>
                <w:u w:val="single"/>
              </w:rPr>
            </w:pPr>
            <w:r>
              <w:t>Despesas de Capital</w:t>
            </w:r>
          </w:p>
        </w:tc>
        <w:tc>
          <w:tcPr>
            <w:tcW w:w="970" w:type="dxa"/>
          </w:tcPr>
          <w:p w:rsidR="00000000" w:rsidRDefault="002930AF">
            <w:pPr>
              <w:rPr>
                <w:u w:val="single"/>
              </w:rPr>
            </w:pPr>
          </w:p>
        </w:tc>
        <w:tc>
          <w:tcPr>
            <w:tcW w:w="2233" w:type="dxa"/>
          </w:tcPr>
          <w:p w:rsidR="00000000" w:rsidRDefault="002930AF">
            <w:pPr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>
            <w:r>
              <w:t>4100.00</w:t>
            </w:r>
          </w:p>
        </w:tc>
        <w:tc>
          <w:tcPr>
            <w:tcW w:w="4512" w:type="dxa"/>
          </w:tcPr>
          <w:p w:rsidR="00000000" w:rsidRDefault="002930AF">
            <w:r>
              <w:t>Investimentos</w:t>
            </w:r>
          </w:p>
        </w:tc>
        <w:tc>
          <w:tcPr>
            <w:tcW w:w="970" w:type="dxa"/>
          </w:tcPr>
          <w:p w:rsidR="00000000" w:rsidRDefault="002930AF">
            <w:pPr>
              <w:rPr>
                <w:u w:val="single"/>
              </w:rPr>
            </w:pPr>
          </w:p>
        </w:tc>
        <w:tc>
          <w:tcPr>
            <w:tcW w:w="2233" w:type="dxa"/>
          </w:tcPr>
          <w:p w:rsidR="00000000" w:rsidRDefault="002930AF">
            <w:pPr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>
            <w:r>
              <w:t>412000/014</w:t>
            </w:r>
          </w:p>
        </w:tc>
        <w:tc>
          <w:tcPr>
            <w:tcW w:w="4512" w:type="dxa"/>
          </w:tcPr>
          <w:p w:rsidR="00000000" w:rsidRDefault="002930AF">
            <w:r>
              <w:t>Equipamentos e Material Permanente</w:t>
            </w:r>
          </w:p>
        </w:tc>
        <w:tc>
          <w:tcPr>
            <w:tcW w:w="970" w:type="dxa"/>
          </w:tcPr>
          <w:p w:rsidR="00000000" w:rsidRDefault="002930AF">
            <w:pPr>
              <w:jc w:val="center"/>
              <w:rPr>
                <w:u w:val="single"/>
              </w:rPr>
            </w:pPr>
            <w:r>
              <w:t>CZ$</w:t>
            </w:r>
          </w:p>
        </w:tc>
        <w:tc>
          <w:tcPr>
            <w:tcW w:w="2233" w:type="dxa"/>
          </w:tcPr>
          <w:p w:rsidR="00000000" w:rsidRDefault="002930AF">
            <w:pPr>
              <w:jc w:val="right"/>
            </w:pPr>
            <w:r>
              <w:t>30.000,00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/>
        </w:tc>
        <w:tc>
          <w:tcPr>
            <w:tcW w:w="4512" w:type="dxa"/>
          </w:tcPr>
          <w:p w:rsidR="00000000" w:rsidRDefault="002930AF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70" w:type="dxa"/>
          </w:tcPr>
          <w:p w:rsidR="00000000" w:rsidRDefault="002930AF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233" w:type="dxa"/>
          </w:tcPr>
          <w:p w:rsidR="00000000" w:rsidRDefault="002930AF">
            <w:pPr>
              <w:jc w:val="right"/>
              <w:rPr>
                <w:b/>
              </w:rPr>
            </w:pPr>
            <w:r>
              <w:rPr>
                <w:b/>
              </w:rPr>
              <w:t>30.000,00</w:t>
            </w:r>
          </w:p>
        </w:tc>
      </w:tr>
    </w:tbl>
    <w:p w:rsidR="00000000" w:rsidRDefault="002930AF">
      <w:pPr>
        <w:rPr>
          <w:u w:val="single"/>
        </w:rPr>
      </w:pPr>
    </w:p>
    <w:p w:rsidR="00000000" w:rsidRDefault="002930AF"/>
    <w:p w:rsidR="00000000" w:rsidRDefault="002930AF">
      <w:pPr>
        <w:rPr>
          <w:u w:val="single"/>
        </w:rPr>
      </w:pPr>
      <w:proofErr w:type="gramStart"/>
      <w:r>
        <w:rPr>
          <w:u w:val="single"/>
        </w:rPr>
        <w:t>0301 - DEPARTAMENTO</w:t>
      </w:r>
      <w:proofErr w:type="gramEnd"/>
      <w:r>
        <w:rPr>
          <w:u w:val="single"/>
        </w:rPr>
        <w:t xml:space="preserve"> DE ADMINISTRAÇÃO</w:t>
      </w:r>
    </w:p>
    <w:p w:rsidR="00000000" w:rsidRDefault="002930AF">
      <w:pPr>
        <w:rPr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9"/>
        <w:gridCol w:w="4512"/>
        <w:gridCol w:w="970"/>
        <w:gridCol w:w="22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>
            <w:pPr>
              <w:rPr>
                <w:u w:val="single"/>
              </w:rPr>
            </w:pPr>
            <w:r>
              <w:t>4000.00</w:t>
            </w:r>
          </w:p>
        </w:tc>
        <w:tc>
          <w:tcPr>
            <w:tcW w:w="4512" w:type="dxa"/>
          </w:tcPr>
          <w:p w:rsidR="00000000" w:rsidRDefault="002930AF">
            <w:pPr>
              <w:rPr>
                <w:u w:val="single"/>
              </w:rPr>
            </w:pPr>
            <w:r>
              <w:t>Despesas de Capital</w:t>
            </w:r>
          </w:p>
        </w:tc>
        <w:tc>
          <w:tcPr>
            <w:tcW w:w="970" w:type="dxa"/>
          </w:tcPr>
          <w:p w:rsidR="00000000" w:rsidRDefault="002930AF">
            <w:pPr>
              <w:rPr>
                <w:u w:val="single"/>
              </w:rPr>
            </w:pPr>
          </w:p>
        </w:tc>
        <w:tc>
          <w:tcPr>
            <w:tcW w:w="2233" w:type="dxa"/>
          </w:tcPr>
          <w:p w:rsidR="00000000" w:rsidRDefault="002930AF">
            <w:pPr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>
            <w:r>
              <w:t>4100.00</w:t>
            </w:r>
          </w:p>
        </w:tc>
        <w:tc>
          <w:tcPr>
            <w:tcW w:w="4512" w:type="dxa"/>
          </w:tcPr>
          <w:p w:rsidR="00000000" w:rsidRDefault="002930AF">
            <w:r>
              <w:t>Investimentos</w:t>
            </w:r>
          </w:p>
        </w:tc>
        <w:tc>
          <w:tcPr>
            <w:tcW w:w="970" w:type="dxa"/>
          </w:tcPr>
          <w:p w:rsidR="00000000" w:rsidRDefault="002930AF">
            <w:pPr>
              <w:rPr>
                <w:u w:val="single"/>
              </w:rPr>
            </w:pPr>
          </w:p>
        </w:tc>
        <w:tc>
          <w:tcPr>
            <w:tcW w:w="2233" w:type="dxa"/>
          </w:tcPr>
          <w:p w:rsidR="00000000" w:rsidRDefault="002930AF">
            <w:pPr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>
            <w:r>
              <w:t>4110.00/029</w:t>
            </w:r>
          </w:p>
        </w:tc>
        <w:tc>
          <w:tcPr>
            <w:tcW w:w="4512" w:type="dxa"/>
          </w:tcPr>
          <w:p w:rsidR="00000000" w:rsidRDefault="002930AF">
            <w:r>
              <w:t>Obras e Instalações</w:t>
            </w:r>
          </w:p>
        </w:tc>
        <w:tc>
          <w:tcPr>
            <w:tcW w:w="970" w:type="dxa"/>
          </w:tcPr>
          <w:p w:rsidR="00000000" w:rsidRDefault="002930AF">
            <w:pPr>
              <w:jc w:val="center"/>
            </w:pPr>
            <w:r>
              <w:t>CZ$</w:t>
            </w:r>
          </w:p>
        </w:tc>
        <w:tc>
          <w:tcPr>
            <w:tcW w:w="2233" w:type="dxa"/>
          </w:tcPr>
          <w:p w:rsidR="00000000" w:rsidRDefault="002930AF">
            <w:pPr>
              <w:jc w:val="right"/>
            </w:pPr>
            <w:r>
              <w:t>40.000,00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/>
        </w:tc>
        <w:tc>
          <w:tcPr>
            <w:tcW w:w="4512" w:type="dxa"/>
          </w:tcPr>
          <w:p w:rsidR="00000000" w:rsidRDefault="002930AF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70" w:type="dxa"/>
          </w:tcPr>
          <w:p w:rsidR="00000000" w:rsidRDefault="002930AF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233" w:type="dxa"/>
          </w:tcPr>
          <w:p w:rsidR="00000000" w:rsidRDefault="002930AF">
            <w:pPr>
              <w:jc w:val="right"/>
              <w:rPr>
                <w:b/>
              </w:rPr>
            </w:pPr>
            <w:r>
              <w:rPr>
                <w:b/>
              </w:rPr>
              <w:t>40.000,00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000000" w:rsidRDefault="002930AF"/>
        </w:tc>
        <w:tc>
          <w:tcPr>
            <w:tcW w:w="4512" w:type="dxa"/>
          </w:tcPr>
          <w:p w:rsidR="00000000" w:rsidRDefault="002930AF">
            <w:pPr>
              <w:jc w:val="center"/>
              <w:rPr>
                <w:b/>
              </w:rPr>
            </w:pPr>
            <w:r>
              <w:rPr>
                <w:b/>
              </w:rPr>
              <w:t>TOTAL GERAL</w:t>
            </w:r>
          </w:p>
        </w:tc>
        <w:tc>
          <w:tcPr>
            <w:tcW w:w="970" w:type="dxa"/>
          </w:tcPr>
          <w:p w:rsidR="00000000" w:rsidRDefault="002930AF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233" w:type="dxa"/>
          </w:tcPr>
          <w:p w:rsidR="00000000" w:rsidRDefault="002930AF">
            <w:pPr>
              <w:jc w:val="right"/>
              <w:rPr>
                <w:b/>
              </w:rPr>
            </w:pPr>
            <w:r>
              <w:rPr>
                <w:b/>
              </w:rPr>
              <w:t>70.000,00</w:t>
            </w:r>
          </w:p>
        </w:tc>
      </w:tr>
    </w:tbl>
    <w:p w:rsidR="00000000" w:rsidRDefault="002930AF">
      <w:pPr>
        <w:rPr>
          <w:u w:val="single"/>
        </w:rPr>
      </w:pPr>
    </w:p>
    <w:p w:rsidR="00000000" w:rsidRDefault="002930AF">
      <w:pPr>
        <w:ind w:left="851" w:hanging="851"/>
        <w:jc w:val="both"/>
      </w:pPr>
    </w:p>
    <w:p w:rsidR="00000000" w:rsidRDefault="002930AF">
      <w:pPr>
        <w:ind w:left="851" w:hanging="851"/>
        <w:jc w:val="both"/>
      </w:pPr>
      <w:r>
        <w:t>Art. 2º - Esta Lei entrará em vigo</w:t>
      </w:r>
      <w:r>
        <w:t>r na data de sua publicação, revogadas as disposições em contrário.</w:t>
      </w:r>
    </w:p>
    <w:p w:rsidR="00000000" w:rsidRDefault="002930AF"/>
    <w:p w:rsidR="00000000" w:rsidRDefault="002930AF"/>
    <w:p w:rsidR="00000000" w:rsidRDefault="002930AF">
      <w:r>
        <w:t xml:space="preserve">Prefeitura Municipal de Bom Retiro </w:t>
      </w:r>
      <w:r>
        <w:t>em 27 de Maio de 1986.</w:t>
      </w:r>
    </w:p>
    <w:p w:rsidR="00000000" w:rsidRDefault="002930AF"/>
    <w:p w:rsidR="00000000" w:rsidRDefault="002930AF"/>
    <w:p w:rsidR="00000000" w:rsidRDefault="002930AF"/>
    <w:p w:rsidR="00000000" w:rsidRDefault="002930AF"/>
    <w:p w:rsidR="002930AF" w:rsidRDefault="002930AF" w:rsidP="002930AF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2930AF" w:rsidRDefault="002930AF" w:rsidP="002930AF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2930AF">
      <w:pPr>
        <w:jc w:val="center"/>
        <w:rPr>
          <w:b/>
        </w:rPr>
      </w:pPr>
      <w:r>
        <w:rPr>
          <w:b/>
        </w:rPr>
        <w:t xml:space="preserve"> </w:t>
      </w: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0AF"/>
    <w:rsid w:val="0029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2930AF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930A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LEI Nº 824/86</vt:lpstr>
      </vt:variant>
      <vt:variant>
        <vt:i4>0</vt:i4>
      </vt:variant>
    </vt:vector>
  </HeadingPairs>
  <Company>BOM RETIRO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824/86</dc:title>
  <dc:subject/>
  <dc:creator>CAMARA DE VEREADORES</dc:creator>
  <cp:keywords/>
  <dc:description/>
  <cp:lastModifiedBy>XP</cp:lastModifiedBy>
  <cp:revision>3</cp:revision>
  <dcterms:created xsi:type="dcterms:W3CDTF">1998-04-01T13:34:00Z</dcterms:created>
  <dcterms:modified xsi:type="dcterms:W3CDTF">2007-11-13T12:53:00Z</dcterms:modified>
</cp:coreProperties>
</file>