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realizada a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instalação de quebra-mola</w:t>
      </w:r>
      <w:r w:rsidR="00F21676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/redutor</w:t>
      </w:r>
      <w:r w:rsidR="00F21676">
        <w:rPr>
          <w:rFonts w:ascii="Times New Roman" w:hAnsi="Times New Roman" w:cs="Times New Roman"/>
          <w:sz w:val="24"/>
          <w:szCs w:val="24"/>
          <w:lang w:val="pt-BR"/>
        </w:rPr>
        <w:t>es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 de velocidade n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>o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s seguintes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trecho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da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Avenida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N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ilza </w:t>
      </w:r>
      <w:proofErr w:type="spellStart"/>
      <w:r w:rsidR="00D272B1">
        <w:rPr>
          <w:rFonts w:ascii="Times New Roman" w:hAnsi="Times New Roman" w:cs="Times New Roman"/>
          <w:sz w:val="24"/>
          <w:szCs w:val="24"/>
          <w:lang w:val="pt-BR"/>
        </w:rPr>
        <w:t>Manhães</w:t>
      </w:r>
      <w:proofErr w:type="spellEnd"/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 Vieira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, no bairro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do Loteamento Atlântico Norte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, altura </w:t>
      </w:r>
      <w:bookmarkStart w:id="0" w:name="_GoBack"/>
      <w:bookmarkEnd w:id="0"/>
      <w:r w:rsidR="00B81195">
        <w:rPr>
          <w:rFonts w:ascii="Times New Roman" w:hAnsi="Times New Roman" w:cs="Times New Roman"/>
          <w:sz w:val="24"/>
          <w:szCs w:val="24"/>
          <w:lang w:val="pt-BR"/>
        </w:rPr>
        <w:t>d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as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quadra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s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01 e 19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81195" w:rsidRPr="00F21676">
        <w:rPr>
          <w:rFonts w:ascii="Times New Roman" w:hAnsi="Times New Roman" w:cs="Times New Roman"/>
          <w:sz w:val="20"/>
          <w:szCs w:val="20"/>
          <w:lang w:val="pt-BR"/>
        </w:rPr>
        <w:t>(</w:t>
      </w:r>
      <w:r w:rsidR="00D272B1" w:rsidRPr="00F21676">
        <w:rPr>
          <w:rFonts w:ascii="Times New Roman" w:hAnsi="Times New Roman" w:cs="Times New Roman"/>
          <w:sz w:val="20"/>
          <w:szCs w:val="20"/>
          <w:lang w:val="pt-BR"/>
        </w:rPr>
        <w:t>entre os lotes 41 e 43</w:t>
      </w:r>
      <w:r w:rsidR="00B81195" w:rsidRPr="00F21676">
        <w:rPr>
          <w:rFonts w:ascii="Times New Roman" w:hAnsi="Times New Roman" w:cs="Times New Roman"/>
          <w:sz w:val="20"/>
          <w:szCs w:val="20"/>
          <w:lang w:val="pt-BR"/>
        </w:rPr>
        <w:t>)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</w:t>
      </w:r>
      <w:r w:rsidR="00576900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de modo a contribuir para a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mobilidade urbana, </w:t>
      </w:r>
      <w:r w:rsidR="00D272B1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segurança do trânsito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bem-estar social da população do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EB1C86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5327015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EB1C86">
        <w:t>3</w:t>
      </w:r>
      <w:r w:rsidR="00D272B1">
        <w:t>0</w:t>
      </w:r>
      <w:r w:rsidR="00A8326E" w:rsidRPr="00ED6141">
        <w:t xml:space="preserve"> de </w:t>
      </w:r>
      <w:proofErr w:type="gramStart"/>
      <w:r w:rsidR="00EB1C86">
        <w:t>Janei</w:t>
      </w:r>
      <w:r w:rsidR="00F91135">
        <w:t>r</w:t>
      </w:r>
      <w:r w:rsidR="00A8326E" w:rsidRPr="00ED6141">
        <w:t>o</w:t>
      </w:r>
      <w:proofErr w:type="gramEnd"/>
      <w:r w:rsidR="00A8326E" w:rsidRPr="00ED6141">
        <w:t xml:space="preserve"> de 202</w:t>
      </w:r>
      <w:r w:rsidR="00EB1C86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9B000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9B000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9B000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207DA1"/>
    <w:rsid w:val="002222B8"/>
    <w:rsid w:val="00246CAF"/>
    <w:rsid w:val="0025420B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06DC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76900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27CA7"/>
    <w:rsid w:val="00750056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81195"/>
    <w:rsid w:val="00BA2613"/>
    <w:rsid w:val="00BE0767"/>
    <w:rsid w:val="00BF0E02"/>
    <w:rsid w:val="00C46787"/>
    <w:rsid w:val="00C761A4"/>
    <w:rsid w:val="00CB1D92"/>
    <w:rsid w:val="00CC0B18"/>
    <w:rsid w:val="00CC1F9F"/>
    <w:rsid w:val="00CD01D3"/>
    <w:rsid w:val="00CE22BF"/>
    <w:rsid w:val="00D20A96"/>
    <w:rsid w:val="00D272B1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B1C86"/>
    <w:rsid w:val="00EC1CEF"/>
    <w:rsid w:val="00EC55D0"/>
    <w:rsid w:val="00ED6141"/>
    <w:rsid w:val="00EF1D29"/>
    <w:rsid w:val="00F0295F"/>
    <w:rsid w:val="00F03882"/>
    <w:rsid w:val="00F21676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2C129-FE57-46A4-ADA4-7CB02AF30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5</cp:revision>
  <cp:lastPrinted>2025-01-13T14:33:00Z</cp:lastPrinted>
  <dcterms:created xsi:type="dcterms:W3CDTF">2026-01-30T13:16:00Z</dcterms:created>
  <dcterms:modified xsi:type="dcterms:W3CDTF">2026-01-30T13:29:00Z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