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80D25" w14:textId="77777777" w:rsidR="002E1703" w:rsidRDefault="002E1703">
      <w:pPr>
        <w:pStyle w:val="Corpodetexto"/>
        <w:rPr>
          <w:rFonts w:ascii="Times New Roman"/>
          <w:sz w:val="28"/>
        </w:rPr>
      </w:pPr>
    </w:p>
    <w:p w14:paraId="32CCF1D9" w14:textId="77777777" w:rsidR="002E1703" w:rsidRDefault="002E1703">
      <w:pPr>
        <w:pStyle w:val="Corpodetexto"/>
        <w:rPr>
          <w:rFonts w:ascii="Times New Roman"/>
          <w:sz w:val="28"/>
        </w:rPr>
      </w:pPr>
    </w:p>
    <w:p w14:paraId="7B66EE84" w14:textId="77777777" w:rsidR="002E1703" w:rsidRDefault="002E1703">
      <w:pPr>
        <w:pStyle w:val="Corpodetexto"/>
        <w:spacing w:before="3"/>
        <w:rPr>
          <w:rFonts w:ascii="Times New Roman"/>
          <w:sz w:val="28"/>
        </w:rPr>
      </w:pPr>
    </w:p>
    <w:p w14:paraId="36D940A1" w14:textId="77777777" w:rsidR="002E1703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479131EF" w14:textId="77777777" w:rsidR="002E1703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17/11/2025 - 17:00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17/11/2025 - 19:00</w:t>
      </w:r>
    </w:p>
    <w:p w14:paraId="283588AC" w14:textId="77777777" w:rsidR="002E1703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28C90913" w14:textId="77777777" w:rsidR="002E1703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436DE888" w14:textId="77777777" w:rsidR="002E1703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6A7E7FF2" w14:textId="77777777" w:rsidR="002E1703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11FF5F41" w14:textId="77777777" w:rsidR="002E1703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Juarez/PODE Neilton/PODE</w:t>
      </w:r>
    </w:p>
    <w:p w14:paraId="0CF5E927" w14:textId="77777777" w:rsidR="002E1703" w:rsidRDefault="00000000">
      <w:pPr>
        <w:pStyle w:val="Corpodetexto"/>
        <w:spacing w:before="7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5AB38047" w14:textId="4E74209D" w:rsidR="002E1703" w:rsidRDefault="002E1703">
      <w:pPr>
        <w:pStyle w:val="Corpodetexto"/>
        <w:spacing w:before="2"/>
        <w:rPr>
          <w:sz w:val="14"/>
        </w:rPr>
      </w:pPr>
    </w:p>
    <w:p w14:paraId="334CF863" w14:textId="77777777" w:rsidR="002E1703" w:rsidRDefault="002E1703">
      <w:pPr>
        <w:pStyle w:val="Corpodetexto"/>
        <w:rPr>
          <w:sz w:val="14"/>
        </w:rPr>
        <w:sectPr w:rsidR="002E1703">
          <w:headerReference w:type="default" r:id="rId7"/>
          <w:footerReference w:type="default" r:id="rId8"/>
          <w:type w:val="continuous"/>
          <w:pgSz w:w="11910" w:h="16840"/>
          <w:pgMar w:top="2200" w:right="1133" w:bottom="1000" w:left="1133" w:header="830" w:footer="813" w:gutter="0"/>
          <w:pgNumType w:start="1"/>
          <w:cols w:space="720"/>
        </w:sectPr>
      </w:pPr>
    </w:p>
    <w:p w14:paraId="2AE1CA94" w14:textId="77777777" w:rsidR="002E1703" w:rsidRDefault="002E1703">
      <w:pPr>
        <w:pStyle w:val="Corpodetexto"/>
        <w:rPr>
          <w:sz w:val="28"/>
        </w:rPr>
      </w:pPr>
    </w:p>
    <w:p w14:paraId="332556B9" w14:textId="77777777" w:rsidR="002E1703" w:rsidRDefault="002E1703">
      <w:pPr>
        <w:pStyle w:val="Corpodetexto"/>
        <w:spacing w:before="101"/>
        <w:rPr>
          <w:sz w:val="28"/>
        </w:rPr>
      </w:pPr>
    </w:p>
    <w:p w14:paraId="3A7CD192" w14:textId="77777777" w:rsidR="002E170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180AA20" w14:textId="77777777" w:rsidR="002E1703" w:rsidRDefault="002E1703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E1703" w14:paraId="4962219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00B7088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1E8E240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E3CB115" w14:textId="77777777" w:rsidR="002E170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E1703" w14:paraId="71931B3B" w14:textId="77777777">
        <w:trPr>
          <w:trHeight w:val="2370"/>
        </w:trPr>
        <w:tc>
          <w:tcPr>
            <w:tcW w:w="3134" w:type="dxa"/>
            <w:tcBorders>
              <w:top w:val="single" w:sz="12" w:space="0" w:color="000000"/>
            </w:tcBorders>
          </w:tcPr>
          <w:p w14:paraId="54B0333D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AA95A3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125/2025</w:t>
            </w:r>
          </w:p>
          <w:p w14:paraId="593B45F6" w14:textId="77777777" w:rsidR="002E1703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1F7CD9A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A97619E" w14:textId="77777777" w:rsidR="002E170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municipal, autorize à Secretaria de Esportes, para que proceda com regulamentação no sentido de que o acesso para o banho de piscina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 Balneário de Santana do Seridó seja liberado, sem cobrança de taxa, para os pacientes diagnosticados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Transtorno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 Espectro Autista (TEA), mediante comprovação por laudo médico.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C88A79E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E1703" w14:paraId="3F9E0300" w14:textId="77777777">
        <w:trPr>
          <w:trHeight w:val="2370"/>
        </w:trPr>
        <w:tc>
          <w:tcPr>
            <w:tcW w:w="3134" w:type="dxa"/>
          </w:tcPr>
          <w:p w14:paraId="3388A789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C900B6A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126/2025</w:t>
            </w:r>
          </w:p>
          <w:p w14:paraId="5D129069" w14:textId="77777777" w:rsidR="002E1703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2C3B011C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EA65766" w14:textId="77777777" w:rsidR="002E1703" w:rsidRDefault="00000000">
            <w:pPr>
              <w:pStyle w:val="TableParagraph"/>
              <w:tabs>
                <w:tab w:val="left" w:pos="1051"/>
                <w:tab w:val="left" w:pos="200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sejam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viabilizadas</w:t>
            </w:r>
            <w:r>
              <w:rPr>
                <w:w w:val="115"/>
                <w:sz w:val="15"/>
              </w:rPr>
              <w:t xml:space="preserve"> providencias, no sentido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realizar o serviço de manutenção preventiva e corretiva em todos os equipamentos de ar-condicionado da Escola Estadual João Vilar da Cunha, em Santana do Seridó, visando garantir o bom funcionamento dos aparelhos e o conforto térmico de alunos, professores e demais servidores.</w:t>
            </w:r>
          </w:p>
        </w:tc>
        <w:tc>
          <w:tcPr>
            <w:tcW w:w="3134" w:type="dxa"/>
          </w:tcPr>
          <w:p w14:paraId="7E73E826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E1703" w14:paraId="1AA41459" w14:textId="77777777">
        <w:trPr>
          <w:trHeight w:val="1323"/>
        </w:trPr>
        <w:tc>
          <w:tcPr>
            <w:tcW w:w="3134" w:type="dxa"/>
          </w:tcPr>
          <w:p w14:paraId="2BE5E0F5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F3D532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127/2025</w:t>
            </w:r>
          </w:p>
          <w:p w14:paraId="2146AFDD" w14:textId="77777777" w:rsidR="002E170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FD57CD0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2C221500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28C67E2" w14:textId="77777777" w:rsidR="002E170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viabilizada providencias, no sentido de climatizar o setor de recepção da Unidade de Saúde Mônica Maria da Conceição, na comunidade rural Tuiuiú.</w:t>
            </w:r>
          </w:p>
        </w:tc>
        <w:tc>
          <w:tcPr>
            <w:tcW w:w="3134" w:type="dxa"/>
          </w:tcPr>
          <w:p w14:paraId="4F7A1C7F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E1703" w14:paraId="53C4CB77" w14:textId="77777777">
        <w:trPr>
          <w:trHeight w:val="1672"/>
        </w:trPr>
        <w:tc>
          <w:tcPr>
            <w:tcW w:w="3134" w:type="dxa"/>
          </w:tcPr>
          <w:p w14:paraId="23AD5680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BDC40DE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128/2025</w:t>
            </w:r>
          </w:p>
          <w:p w14:paraId="5BB172B7" w14:textId="77777777" w:rsidR="002E170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18AD02A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0560B480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9F952C9" w14:textId="77777777" w:rsidR="002E1703" w:rsidRDefault="00000000">
            <w:pPr>
              <w:pStyle w:val="TableParagraph"/>
              <w:tabs>
                <w:tab w:val="left" w:pos="1490"/>
                <w:tab w:val="left" w:pos="271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viabilizada a destinação de recursos financeiros através de emenda parlamentar, tendo por objeto a aquisição de um veículo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do tipo “caçamba” para uso na </w:t>
            </w:r>
            <w:r>
              <w:rPr>
                <w:spacing w:val="-2"/>
                <w:w w:val="115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Agricultura de Santana do Seridó.</w:t>
            </w:r>
          </w:p>
        </w:tc>
        <w:tc>
          <w:tcPr>
            <w:tcW w:w="3134" w:type="dxa"/>
          </w:tcPr>
          <w:p w14:paraId="1CE9E361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E1703" w14:paraId="6309C06D" w14:textId="77777777">
        <w:trPr>
          <w:trHeight w:val="2370"/>
        </w:trPr>
        <w:tc>
          <w:tcPr>
            <w:tcW w:w="3134" w:type="dxa"/>
          </w:tcPr>
          <w:p w14:paraId="3FBE7C28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9ADE1E7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129/2025</w:t>
            </w:r>
          </w:p>
          <w:p w14:paraId="6EC00673" w14:textId="77777777" w:rsidR="002E170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7C45812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Ricardo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Zeca</w:t>
            </w:r>
          </w:p>
        </w:tc>
        <w:tc>
          <w:tcPr>
            <w:tcW w:w="3134" w:type="dxa"/>
          </w:tcPr>
          <w:p w14:paraId="227392C4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6D23614" w14:textId="77777777" w:rsidR="002E170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elabore e remeta para a Câmara Municipal, Projeto de Lei instituindo a Polícia Mirim no município de Santana do Seridó, devendo também formalizar solicitação ao Comando da Polícia Militar para que autorize a instalação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Núcleo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Prevenção visando o início do referido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 no município.</w:t>
            </w:r>
          </w:p>
        </w:tc>
        <w:tc>
          <w:tcPr>
            <w:tcW w:w="3134" w:type="dxa"/>
          </w:tcPr>
          <w:p w14:paraId="0971850C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E1703" w14:paraId="7F13BB00" w14:textId="77777777">
        <w:trPr>
          <w:trHeight w:val="1649"/>
        </w:trPr>
        <w:tc>
          <w:tcPr>
            <w:tcW w:w="3134" w:type="dxa"/>
          </w:tcPr>
          <w:p w14:paraId="0827EFBD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F24ECD7" w14:textId="77777777" w:rsidR="002E170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130/2025</w:t>
            </w:r>
          </w:p>
          <w:p w14:paraId="469EE360" w14:textId="77777777" w:rsidR="002E1703" w:rsidRDefault="00000000">
            <w:pPr>
              <w:pStyle w:val="TableParagraph"/>
              <w:spacing w:before="1"/>
              <w:ind w:left="82" w:right="212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Ivan</w:t>
            </w:r>
          </w:p>
        </w:tc>
        <w:tc>
          <w:tcPr>
            <w:tcW w:w="3134" w:type="dxa"/>
          </w:tcPr>
          <w:p w14:paraId="5885A9AC" w14:textId="77777777" w:rsidR="002E1703" w:rsidRDefault="002E170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ACB167C" w14:textId="77777777" w:rsidR="002E170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remeta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certa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brevidade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 a Câmara Municipal, Projeto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 instituindo o Programa Socioambiental de Coleta Seletiva Solidária de resíduos, como forma de promover a gestão adequada dos</w:t>
            </w:r>
            <w:r>
              <w:rPr>
                <w:spacing w:val="77"/>
                <w:w w:val="115"/>
                <w:sz w:val="15"/>
              </w:rPr>
              <w:t xml:space="preserve">   </w:t>
            </w:r>
            <w:r>
              <w:rPr>
                <w:w w:val="115"/>
                <w:sz w:val="15"/>
              </w:rPr>
              <w:t>resíduos</w:t>
            </w:r>
            <w:r>
              <w:rPr>
                <w:spacing w:val="77"/>
                <w:w w:val="115"/>
                <w:sz w:val="15"/>
              </w:rPr>
              <w:t xml:space="preserve">   </w:t>
            </w:r>
            <w:r>
              <w:rPr>
                <w:w w:val="115"/>
                <w:sz w:val="15"/>
              </w:rPr>
              <w:t>sólidos,</w:t>
            </w:r>
            <w:r>
              <w:rPr>
                <w:spacing w:val="77"/>
                <w:w w:val="115"/>
                <w:sz w:val="15"/>
              </w:rPr>
              <w:t xml:space="preserve"> 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</w:tcPr>
          <w:p w14:paraId="7C2A5535" w14:textId="77777777" w:rsidR="002E1703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32F9ECCE" w14:textId="77777777" w:rsidR="002E1703" w:rsidRDefault="002E1703">
      <w:pPr>
        <w:pStyle w:val="TableParagraph"/>
        <w:jc w:val="right"/>
        <w:rPr>
          <w:rFonts w:ascii="Cambria"/>
          <w:b/>
          <w:sz w:val="15"/>
        </w:rPr>
        <w:sectPr w:rsidR="002E1703">
          <w:headerReference w:type="default" r:id="rId9"/>
          <w:footerReference w:type="default" r:id="rId10"/>
          <w:pgSz w:w="11910" w:h="16840"/>
          <w:pgMar w:top="2200" w:right="1133" w:bottom="1000" w:left="1133" w:header="830" w:footer="813" w:gutter="0"/>
          <w:pgNumType w:start="7"/>
          <w:cols w:space="720"/>
        </w:sectPr>
      </w:pPr>
    </w:p>
    <w:p w14:paraId="38FE73C7" w14:textId="77777777" w:rsidR="002E1703" w:rsidRDefault="002E1703">
      <w:pPr>
        <w:pStyle w:val="Corpodetexto"/>
        <w:rPr>
          <w:rFonts w:ascii="Cambria"/>
          <w:b/>
        </w:rPr>
      </w:pPr>
    </w:p>
    <w:p w14:paraId="14AC6413" w14:textId="77777777" w:rsidR="002E1703" w:rsidRDefault="002E1703">
      <w:pPr>
        <w:pStyle w:val="Corpodetexto"/>
        <w:rPr>
          <w:rFonts w:ascii="Cambria"/>
          <w:b/>
        </w:rPr>
      </w:pPr>
    </w:p>
    <w:p w14:paraId="3487EB05" w14:textId="77777777" w:rsidR="002E1703" w:rsidRDefault="002E170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E1703" w14:paraId="3060FB4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4FE88B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D991282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467E249" w14:textId="77777777" w:rsidR="002E170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E1703" w14:paraId="611130B8" w14:textId="77777777">
        <w:trPr>
          <w:trHeight w:val="923"/>
        </w:trPr>
        <w:tc>
          <w:tcPr>
            <w:tcW w:w="3134" w:type="dxa"/>
            <w:tcBorders>
              <w:top w:val="single" w:sz="12" w:space="0" w:color="000000"/>
            </w:tcBorders>
          </w:tcPr>
          <w:p w14:paraId="13950786" w14:textId="77777777" w:rsidR="002E1703" w:rsidRDefault="002E17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74E57A6" w14:textId="77777777" w:rsidR="002E170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preservação ambiental e 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inclusão social de catadores de materiais recicláveis no município de Santana do Seridó.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3856F71" w14:textId="77777777" w:rsidR="002E1703" w:rsidRDefault="002E17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B86E79F" w14:textId="77777777" w:rsidR="002E1703" w:rsidRDefault="002E1703">
      <w:pPr>
        <w:pStyle w:val="Corpodetexto"/>
        <w:rPr>
          <w:rFonts w:ascii="Cambria"/>
          <w:b/>
          <w:sz w:val="28"/>
        </w:rPr>
      </w:pPr>
    </w:p>
    <w:p w14:paraId="3170A45E" w14:textId="77777777" w:rsidR="002E1703" w:rsidRDefault="002E1703">
      <w:pPr>
        <w:pStyle w:val="Corpodetexto"/>
        <w:rPr>
          <w:rFonts w:ascii="Cambria"/>
          <w:b/>
          <w:sz w:val="28"/>
        </w:rPr>
      </w:pPr>
    </w:p>
    <w:p w14:paraId="495E6950" w14:textId="77777777" w:rsidR="002E1703" w:rsidRDefault="002E1703">
      <w:pPr>
        <w:pStyle w:val="Corpodetexto"/>
        <w:spacing w:before="110"/>
        <w:rPr>
          <w:rFonts w:ascii="Cambria"/>
          <w:b/>
          <w:sz w:val="28"/>
        </w:rPr>
      </w:pPr>
    </w:p>
    <w:p w14:paraId="64CD1EB2" w14:textId="77777777" w:rsidR="002E1703" w:rsidRDefault="002E1703">
      <w:pPr>
        <w:pStyle w:val="Corpodetexto"/>
        <w:spacing w:before="4"/>
      </w:pPr>
    </w:p>
    <w:p w14:paraId="2C1F8036" w14:textId="77777777" w:rsidR="002E170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4F866086" w14:textId="77777777" w:rsidR="002E1703" w:rsidRDefault="002E1703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E1703" w14:paraId="02810D2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131C467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D488773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E1703" w14:paraId="1D7D0305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2BE1C0B2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EAA435D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4E6F0F9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B73E0D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2D4380B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769DC5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B8F42A5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FC87A4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EC4DEF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769BE0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46A6E2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E1703" w14:paraId="3CBCF2A7" w14:textId="77777777">
        <w:trPr>
          <w:trHeight w:val="2035"/>
        </w:trPr>
        <w:tc>
          <w:tcPr>
            <w:tcW w:w="4700" w:type="dxa"/>
          </w:tcPr>
          <w:p w14:paraId="5FE9A544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129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176025D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7456966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E9500F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DB13FC5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3E826C3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C23B12C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50D6E1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502CD0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D3EE71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6F6D32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E1703" w14:paraId="6F272C9F" w14:textId="77777777">
        <w:trPr>
          <w:trHeight w:val="1249"/>
        </w:trPr>
        <w:tc>
          <w:tcPr>
            <w:tcW w:w="4700" w:type="dxa"/>
          </w:tcPr>
          <w:p w14:paraId="37B5C231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128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2E79D41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889D15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FEF9A3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1BB8EE0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364E4BE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0A81DCC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C8BED9C" w14:textId="77777777" w:rsidR="002E1703" w:rsidRDefault="002E17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CE7BD62" w14:textId="77777777" w:rsidR="002E1703" w:rsidRDefault="002E1703">
      <w:pPr>
        <w:pStyle w:val="TableParagraph"/>
        <w:rPr>
          <w:rFonts w:ascii="Times New Roman"/>
          <w:sz w:val="16"/>
        </w:rPr>
        <w:sectPr w:rsidR="002E1703">
          <w:pgSz w:w="11910" w:h="16840"/>
          <w:pgMar w:top="2200" w:right="1133" w:bottom="1000" w:left="1133" w:header="830" w:footer="813" w:gutter="0"/>
          <w:cols w:space="720"/>
        </w:sectPr>
      </w:pPr>
    </w:p>
    <w:p w14:paraId="7159288C" w14:textId="77777777" w:rsidR="002E1703" w:rsidRDefault="002E1703">
      <w:pPr>
        <w:pStyle w:val="Corpodetexto"/>
        <w:rPr>
          <w:rFonts w:ascii="Cambria"/>
          <w:b/>
        </w:rPr>
      </w:pPr>
    </w:p>
    <w:p w14:paraId="04757BCC" w14:textId="77777777" w:rsidR="002E1703" w:rsidRDefault="002E1703">
      <w:pPr>
        <w:pStyle w:val="Corpodetexto"/>
        <w:rPr>
          <w:rFonts w:ascii="Cambria"/>
          <w:b/>
        </w:rPr>
      </w:pPr>
    </w:p>
    <w:p w14:paraId="2A1AFB2E" w14:textId="77777777" w:rsidR="002E1703" w:rsidRDefault="002E170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E1703" w14:paraId="79A6C45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822E4C8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1DAFBB07" w14:textId="77777777" w:rsidR="002E170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E1703" w14:paraId="71A1F31F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DC85FA2" w14:textId="77777777" w:rsidR="002E1703" w:rsidRDefault="002E17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B098BB6" w14:textId="77777777" w:rsidR="002E1703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41B85C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4A62D6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BE752C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E1703" w14:paraId="1DB88C0A" w14:textId="77777777">
        <w:trPr>
          <w:trHeight w:val="2035"/>
        </w:trPr>
        <w:tc>
          <w:tcPr>
            <w:tcW w:w="4700" w:type="dxa"/>
          </w:tcPr>
          <w:p w14:paraId="6CF8D9CE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127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21C8A342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92BD25A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318317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37ECC44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6F2E69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E544697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24DD88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53799A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6D08EC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FC28DE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E1703" w14:paraId="5A485045" w14:textId="77777777">
        <w:trPr>
          <w:trHeight w:val="2035"/>
        </w:trPr>
        <w:tc>
          <w:tcPr>
            <w:tcW w:w="4700" w:type="dxa"/>
          </w:tcPr>
          <w:p w14:paraId="4BE128BC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126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17E48A9E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5A68C77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678C7E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C85A0C2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74E3ED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858F6CF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01127A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2EC3C3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18E9D4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CF499F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E1703" w14:paraId="6C905772" w14:textId="77777777">
        <w:trPr>
          <w:trHeight w:val="2035"/>
        </w:trPr>
        <w:tc>
          <w:tcPr>
            <w:tcW w:w="4700" w:type="dxa"/>
          </w:tcPr>
          <w:p w14:paraId="233C5C7B" w14:textId="77777777" w:rsidR="002E170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125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5DB4A65C" w14:textId="77777777" w:rsidR="002E1703" w:rsidRDefault="002E170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65F02CB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FB0AC0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AD83BE4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47E995B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7CE17E5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776BE1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727FB6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9A5550" w14:textId="77777777" w:rsidR="002E170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C7C2FE" w14:textId="77777777" w:rsidR="002E170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75BEC5D7" w14:textId="5806440E" w:rsidR="002E1703" w:rsidRDefault="002E1703">
      <w:pPr>
        <w:pStyle w:val="Corpodetexto"/>
        <w:spacing w:before="5"/>
        <w:rPr>
          <w:rFonts w:ascii="Cambria"/>
          <w:b/>
          <w:sz w:val="17"/>
        </w:rPr>
      </w:pPr>
    </w:p>
    <w:p w14:paraId="32B8D1C7" w14:textId="77777777" w:rsidR="002E1703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77547EC1" w14:textId="77777777" w:rsidR="002E1703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F8FAC8B" w14:textId="77777777" w:rsidR="002E1703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11">
        <w:r>
          <w:rPr>
            <w:spacing w:val="-2"/>
            <w:w w:val="115"/>
            <w:sz w:val="20"/>
          </w:rPr>
          <w:t>https://www.youtube.com/watch?v=fMhVr6DiDAw</w:t>
        </w:r>
      </w:hyperlink>
    </w:p>
    <w:p w14:paraId="45DB4935" w14:textId="77777777" w:rsidR="002E1703" w:rsidRDefault="002E1703">
      <w:pPr>
        <w:pStyle w:val="Corpodetexto"/>
        <w:spacing w:before="5"/>
      </w:pPr>
    </w:p>
    <w:p w14:paraId="089441B6" w14:textId="77777777" w:rsidR="002E170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3AA99339" w14:textId="77777777" w:rsidR="002E1703" w:rsidRDefault="002E1703">
      <w:pPr>
        <w:pStyle w:val="Corpodetexto"/>
        <w:rPr>
          <w:rFonts w:ascii="Cambria"/>
          <w:b/>
        </w:rPr>
      </w:pPr>
    </w:p>
    <w:p w14:paraId="1681BCB7" w14:textId="77777777" w:rsidR="002E1703" w:rsidRDefault="002E1703">
      <w:pPr>
        <w:pStyle w:val="Corpodetexto"/>
        <w:rPr>
          <w:rFonts w:ascii="Cambria"/>
          <w:b/>
        </w:rPr>
      </w:pPr>
    </w:p>
    <w:p w14:paraId="0A316524" w14:textId="77777777" w:rsidR="002E1703" w:rsidRDefault="002E1703">
      <w:pPr>
        <w:pStyle w:val="Corpodetexto"/>
        <w:rPr>
          <w:rFonts w:ascii="Cambria"/>
          <w:b/>
        </w:rPr>
      </w:pPr>
    </w:p>
    <w:p w14:paraId="2401D372" w14:textId="77777777" w:rsidR="002E1703" w:rsidRDefault="002E1703">
      <w:pPr>
        <w:pStyle w:val="Corpodetexto"/>
        <w:rPr>
          <w:rFonts w:ascii="Cambria"/>
          <w:b/>
        </w:rPr>
      </w:pPr>
    </w:p>
    <w:p w14:paraId="75198D2F" w14:textId="77777777" w:rsidR="002E1703" w:rsidRDefault="00000000">
      <w:pPr>
        <w:pStyle w:val="Corpodetexto"/>
        <w:spacing w:before="132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AD1C58A" wp14:editId="0C94233E">
                <wp:simplePos x="0" y="0"/>
                <wp:positionH relativeFrom="page">
                  <wp:posOffset>1299939</wp:posOffset>
                </wp:positionH>
                <wp:positionV relativeFrom="paragraph">
                  <wp:posOffset>247950</wp:posOffset>
                </wp:positionV>
                <wp:extent cx="4960620" cy="952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D2F9A" id="Graphic 13" o:spid="_x0000_s1026" style="position:absolute;margin-left:102.35pt;margin-top:19.5pt;width:390.6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ho2gp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2E1703">
      <w:pgSz w:w="11910" w:h="16840"/>
      <w:pgMar w:top="2200" w:right="1133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EFB3" w14:textId="77777777" w:rsidR="00E82CE1" w:rsidRDefault="00E82CE1">
      <w:r>
        <w:separator/>
      </w:r>
    </w:p>
  </w:endnote>
  <w:endnote w:type="continuationSeparator" w:id="0">
    <w:p w14:paraId="7E01BCE2" w14:textId="77777777" w:rsidR="00E82CE1" w:rsidRDefault="00E8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B0DF1" w14:textId="77777777" w:rsidR="002E170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02A82B1B" wp14:editId="088A6EEC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D29CAD" w14:textId="77777777" w:rsidR="002E170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A82B1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38D29CAD" w14:textId="77777777" w:rsidR="002E170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41CE0B7C" wp14:editId="189B63E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6064AA" w14:textId="77777777" w:rsidR="002E170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CE0B7C" id="Textbox 4" o:spid="_x0000_s1028" type="#_x0000_t202" style="position:absolute;margin-left:55.25pt;margin-top:822.5pt;width:48.1pt;height:11.3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76064AA" w14:textId="77777777" w:rsidR="002E170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1C54C454" wp14:editId="7AFC867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021D8" w14:textId="77777777" w:rsidR="002E170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54C454" id="Textbox 5" o:spid="_x0000_s1029" type="#_x0000_t202" style="position:absolute;margin-left:503pt;margin-top:822.5pt;width:37.05pt;height:11.3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61021D8" w14:textId="77777777" w:rsidR="002E170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2CE62" w14:textId="77777777" w:rsidR="002E170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3EBCB987" wp14:editId="692632A7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D45AC0" w14:textId="77777777" w:rsidR="002E170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BCB98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138.15pt;margin-top:790.25pt;width:318.9pt;height:20.6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7D45AC0" w14:textId="77777777" w:rsidR="002E170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79721CDC" wp14:editId="29CA2F3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4A4E84" w14:textId="77777777" w:rsidR="002E170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721CDC" id="Textbox 10" o:spid="_x0000_s1032" type="#_x0000_t202" style="position:absolute;margin-left:55.25pt;margin-top:822.5pt;width:48.1pt;height:11.3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D4A4E84" w14:textId="77777777" w:rsidR="002E170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6592" behindDoc="1" locked="0" layoutInCell="1" allowOverlap="1" wp14:anchorId="4C821E3B" wp14:editId="36CEA1B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AE8866" w14:textId="77777777" w:rsidR="002E170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821E3B" id="Textbox 11" o:spid="_x0000_s1033" type="#_x0000_t202" style="position:absolute;margin-left:503pt;margin-top:822.5pt;width:40.05pt;height:11.35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46AE8866" w14:textId="77777777" w:rsidR="002E170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7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459DC" w14:textId="77777777" w:rsidR="00E82CE1" w:rsidRDefault="00E82CE1">
      <w:r>
        <w:separator/>
      </w:r>
    </w:p>
  </w:footnote>
  <w:footnote w:type="continuationSeparator" w:id="0">
    <w:p w14:paraId="0C82EA4F" w14:textId="77777777" w:rsidR="00E82CE1" w:rsidRDefault="00E8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630F5" w14:textId="77777777" w:rsidR="002E170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01984" behindDoc="1" locked="0" layoutInCell="1" allowOverlap="1" wp14:anchorId="2685CED5" wp14:editId="765C9239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58629489" wp14:editId="58E9211D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1DB820" w14:textId="77777777" w:rsidR="002E170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7F2D7FA2" w14:textId="77777777" w:rsidR="002E170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F866C28" w14:textId="74820AD3" w:rsidR="002E1703" w:rsidRDefault="004A6472" w:rsidP="004A6472">
                          <w:pPr>
                            <w:spacing w:before="80"/>
                            <w:ind w:left="92" w:right="89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15ª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62948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301DB820" w14:textId="77777777" w:rsidR="002E170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7F2D7FA2" w14:textId="77777777" w:rsidR="002E170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F866C28" w14:textId="74820AD3" w:rsidR="002E1703" w:rsidRDefault="004A6472" w:rsidP="004A6472">
                    <w:pPr>
                      <w:spacing w:before="80"/>
                      <w:ind w:left="92" w:right="89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15ª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45344" w14:textId="77777777" w:rsidR="002E170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04544" behindDoc="1" locked="0" layoutInCell="1" allowOverlap="1" wp14:anchorId="44BF1C55" wp14:editId="72AEBD05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5056" behindDoc="1" locked="0" layoutInCell="1" allowOverlap="1" wp14:anchorId="34966858" wp14:editId="092DD7CE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9712EC" w14:textId="77777777" w:rsidR="002E170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1BDDEDF" w14:textId="77777777" w:rsidR="002E170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2C1BE382" w14:textId="1A480576" w:rsidR="002E1703" w:rsidRDefault="004A6472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15ª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96685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5F9712EC" w14:textId="77777777" w:rsidR="002E170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1BDDEDF" w14:textId="77777777" w:rsidR="002E170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2C1BE382" w14:textId="1A480576" w:rsidR="002E1703" w:rsidRDefault="004A6472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15ª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D31DE"/>
    <w:multiLevelType w:val="hybridMultilevel"/>
    <w:tmpl w:val="987EBF08"/>
    <w:lvl w:ilvl="0" w:tplc="3D183004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7E3079D6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6A42F3FC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9AC03F4C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99A03552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FED6F85C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71A665CE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15883F44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A1AE0B5C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64947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1703"/>
    <w:rsid w:val="002E1703"/>
    <w:rsid w:val="004A6472"/>
    <w:rsid w:val="00A87188"/>
    <w:rsid w:val="00E8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7C9ED"/>
  <w15:docId w15:val="{4851093B-E19A-4A20-975D-5A7E81E1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4A64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6472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A64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6472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fMhVr6DiDAw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620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2025-11-18T13:12:00Z</dcterms:created>
  <dcterms:modified xsi:type="dcterms:W3CDTF">2025-11-18T13:13:00Z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2025-11-18T00:00:00Z</vt:filetime>
  </property>
</Properties>
</file>