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35963600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3D7973">
        <w:rPr>
          <w:b/>
          <w:sz w:val="26"/>
          <w:szCs w:val="26"/>
          <w:u w:val="single"/>
        </w:rPr>
        <w:t>3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326733">
        <w:rPr>
          <w:b/>
          <w:sz w:val="26"/>
          <w:szCs w:val="26"/>
          <w:u w:val="single"/>
        </w:rPr>
        <w:t>2</w:t>
      </w:r>
      <w:r w:rsidR="003D7973">
        <w:rPr>
          <w:b/>
          <w:sz w:val="26"/>
          <w:szCs w:val="26"/>
          <w:u w:val="single"/>
        </w:rPr>
        <w:t>3</w:t>
      </w:r>
      <w:r w:rsidR="005907EB">
        <w:rPr>
          <w:b/>
          <w:sz w:val="26"/>
          <w:szCs w:val="26"/>
          <w:u w:val="single"/>
        </w:rPr>
        <w:t>/0</w:t>
      </w:r>
      <w:r w:rsidR="00C94B18">
        <w:rPr>
          <w:b/>
          <w:sz w:val="26"/>
          <w:szCs w:val="26"/>
          <w:u w:val="single"/>
        </w:rPr>
        <w:t>3</w:t>
      </w:r>
      <w:r w:rsidR="005907EB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15BD13FE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 Ordinária nº 06/2023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“que reajusta a remuneração mínima dos servidores do Município de Guatapará e dá outras providências”.</w:t>
      </w:r>
    </w:p>
    <w:p w14:paraId="35031A39" w14:textId="5311C5E9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6BE2673D" w14:textId="5D0142A9" w:rsidR="0032673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 Complementar nº 04/2023,</w:t>
      </w:r>
      <w:r w:rsidR="00326733">
        <w:rPr>
          <w:rFonts w:eastAsia="MS Mincho"/>
          <w:bCs/>
          <w:sz w:val="26"/>
          <w:szCs w:val="26"/>
        </w:rPr>
        <w:t xml:space="preserve"> ‘que altera referência do cargo de visitador – orientador social do programa criança feliz, cria cargo de provimento efetivo, cria cargo de provimento comissionado no quadro de servidores permanentes do Município de Guatapará e dá outras providências”</w:t>
      </w:r>
    </w:p>
    <w:p w14:paraId="24E6A320" w14:textId="3F0CDA97" w:rsidR="005E54CC" w:rsidRDefault="005E54CC" w:rsidP="00326733">
      <w:pPr>
        <w:jc w:val="both"/>
        <w:rPr>
          <w:rFonts w:eastAsia="MS Mincho"/>
          <w:bCs/>
          <w:sz w:val="26"/>
          <w:szCs w:val="26"/>
        </w:rPr>
      </w:pPr>
    </w:p>
    <w:p w14:paraId="01000144" w14:textId="783D4A51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259039B" w14:textId="77777777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24C75E0C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3D7973">
        <w:rPr>
          <w:sz w:val="26"/>
          <w:szCs w:val="26"/>
        </w:rPr>
        <w:t xml:space="preserve">21 </w:t>
      </w:r>
      <w:r w:rsidR="00B36BD2" w:rsidRPr="00933269">
        <w:rPr>
          <w:sz w:val="26"/>
          <w:szCs w:val="26"/>
        </w:rPr>
        <w:t xml:space="preserve">de </w:t>
      </w:r>
      <w:r w:rsidR="00A22DC7">
        <w:rPr>
          <w:sz w:val="26"/>
          <w:szCs w:val="26"/>
        </w:rPr>
        <w:t>março</w:t>
      </w:r>
      <w:r w:rsidR="004F26FC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2023-03-06T20:16:00Z</cp:lastPrinted>
  <dcterms:created xsi:type="dcterms:W3CDTF">2023-03-23T11:51:00Z</dcterms:created>
  <dcterms:modified xsi:type="dcterms:W3CDTF">2023-03-23T11:51:00Z</dcterms:modified>
</cp:coreProperties>
</file>