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EA2EB" w14:textId="147279D7" w:rsidR="00771BE0" w:rsidRPr="00572F0B" w:rsidRDefault="008A2009" w:rsidP="007727AF">
      <w:pPr>
        <w:pStyle w:val="Ttulo"/>
        <w:rPr>
          <w:sz w:val="40"/>
        </w:rPr>
      </w:pPr>
      <w:r w:rsidRPr="00572F0B">
        <w:rPr>
          <w:sz w:val="40"/>
        </w:rPr>
        <w:t>Projeto</w:t>
      </w:r>
      <w:r w:rsidR="007727AF" w:rsidRPr="00572F0B">
        <w:rPr>
          <w:sz w:val="40"/>
        </w:rPr>
        <w:t xml:space="preserve"> de </w:t>
      </w:r>
      <w:r w:rsidR="007D1BE3">
        <w:rPr>
          <w:sz w:val="40"/>
        </w:rPr>
        <w:t xml:space="preserve">Emenda à Lei Orgânica Municipal </w:t>
      </w:r>
      <w:r w:rsidR="007727AF" w:rsidRPr="00572F0B">
        <w:rPr>
          <w:sz w:val="40"/>
        </w:rPr>
        <w:t xml:space="preserve">nº </w:t>
      </w:r>
      <w:r w:rsidR="007D1BE3">
        <w:rPr>
          <w:sz w:val="40"/>
        </w:rPr>
        <w:t>1</w:t>
      </w:r>
      <w:r w:rsidR="00CE2FC4" w:rsidRPr="00572F0B">
        <w:rPr>
          <w:sz w:val="40"/>
        </w:rPr>
        <w:t xml:space="preserve"> de </w:t>
      </w:r>
      <w:r w:rsidR="00C166A8">
        <w:rPr>
          <w:sz w:val="40"/>
        </w:rPr>
        <w:t>20</w:t>
      </w:r>
      <w:r w:rsidR="00CE2FC4" w:rsidRPr="00572F0B">
        <w:rPr>
          <w:sz w:val="40"/>
        </w:rPr>
        <w:t xml:space="preserve"> de </w:t>
      </w:r>
      <w:r w:rsidR="007D1BE3">
        <w:rPr>
          <w:sz w:val="40"/>
        </w:rPr>
        <w:t>janeiro</w:t>
      </w:r>
      <w:r w:rsidR="00D35682">
        <w:rPr>
          <w:sz w:val="40"/>
        </w:rPr>
        <w:t xml:space="preserve"> </w:t>
      </w:r>
      <w:r w:rsidR="00CE2FC4" w:rsidRPr="00572F0B">
        <w:rPr>
          <w:sz w:val="40"/>
        </w:rPr>
        <w:t xml:space="preserve">de </w:t>
      </w:r>
      <w:r w:rsidR="00C07E82" w:rsidRPr="00572F0B">
        <w:rPr>
          <w:sz w:val="40"/>
        </w:rPr>
        <w:t>202</w:t>
      </w:r>
      <w:r w:rsidR="007D1BE3">
        <w:rPr>
          <w:sz w:val="40"/>
        </w:rPr>
        <w:t>3</w:t>
      </w:r>
    </w:p>
    <w:p w14:paraId="65D21C75" w14:textId="77777777" w:rsidR="007727AF" w:rsidRDefault="007727AF" w:rsidP="007727AF"/>
    <w:p w14:paraId="489AA68B" w14:textId="77777777" w:rsidR="00572F0B" w:rsidRDefault="00572F0B" w:rsidP="007727AF"/>
    <w:p w14:paraId="6FF40DDE" w14:textId="4DD6E4BF" w:rsidR="007727AF" w:rsidRPr="003B2A2A" w:rsidRDefault="007D1BE3" w:rsidP="00AC24DD">
      <w:pPr>
        <w:ind w:left="4956"/>
        <w:jc w:val="both"/>
        <w:rPr>
          <w:rFonts w:asciiTheme="minorHAnsi" w:hAnsiTheme="minorHAnsi" w:cstheme="minorHAnsi"/>
          <w:sz w:val="24"/>
          <w:szCs w:val="24"/>
        </w:rPr>
      </w:pPr>
      <w:r w:rsidRPr="003B2A2A">
        <w:rPr>
          <w:rFonts w:asciiTheme="minorHAnsi" w:hAnsiTheme="minorHAnsi" w:cstheme="minorHAnsi"/>
          <w:sz w:val="24"/>
          <w:szCs w:val="24"/>
        </w:rPr>
        <w:t>“Revoga o parágrafo único do Art. 83.”</w:t>
      </w:r>
    </w:p>
    <w:p w14:paraId="00C4E2A8" w14:textId="77777777" w:rsidR="00230C25" w:rsidRPr="003B2A2A" w:rsidRDefault="00230C25" w:rsidP="00230C25">
      <w:pPr>
        <w:ind w:left="4956"/>
        <w:jc w:val="both"/>
        <w:rPr>
          <w:rFonts w:asciiTheme="minorHAnsi" w:hAnsiTheme="minorHAnsi" w:cstheme="minorHAnsi"/>
          <w:i/>
          <w:iCs/>
          <w:sz w:val="24"/>
          <w:szCs w:val="24"/>
        </w:rPr>
      </w:pPr>
    </w:p>
    <w:p w14:paraId="1C37F4D1" w14:textId="4F7C7A61" w:rsidR="004D3EE5" w:rsidRPr="003B2A2A" w:rsidRDefault="004D3EE5" w:rsidP="00780ECD">
      <w:pPr>
        <w:jc w:val="center"/>
        <w:rPr>
          <w:rFonts w:asciiTheme="minorHAnsi" w:hAnsiTheme="minorHAnsi" w:cstheme="minorHAnsi"/>
          <w:i/>
          <w:iCs/>
          <w:color w:val="FF0000"/>
          <w:sz w:val="24"/>
          <w:szCs w:val="24"/>
        </w:rPr>
      </w:pPr>
      <w:r w:rsidRPr="003B2A2A">
        <w:rPr>
          <w:rFonts w:asciiTheme="minorHAnsi" w:hAnsiTheme="minorHAnsi" w:cstheme="minorHAnsi"/>
          <w:i/>
          <w:iCs/>
          <w:color w:val="FF0000"/>
          <w:sz w:val="24"/>
          <w:szCs w:val="24"/>
        </w:rPr>
        <w:t xml:space="preserve">A Câmara Municipal de Bicas </w:t>
      </w:r>
      <w:r w:rsidR="003B2A2A">
        <w:rPr>
          <w:rFonts w:asciiTheme="minorHAnsi" w:hAnsiTheme="minorHAnsi" w:cstheme="minorHAnsi"/>
          <w:i/>
          <w:iCs/>
          <w:color w:val="FF0000"/>
          <w:sz w:val="24"/>
          <w:szCs w:val="24"/>
        </w:rPr>
        <w:t>aprova</w:t>
      </w:r>
      <w:r w:rsidR="00D35682" w:rsidRPr="003B2A2A">
        <w:rPr>
          <w:rFonts w:asciiTheme="minorHAnsi" w:hAnsiTheme="minorHAnsi" w:cstheme="minorHAnsi"/>
          <w:i/>
          <w:iCs/>
          <w:color w:val="FF0000"/>
          <w:sz w:val="24"/>
          <w:szCs w:val="24"/>
        </w:rPr>
        <w:t>:</w:t>
      </w:r>
    </w:p>
    <w:p w14:paraId="29B7A8BB" w14:textId="77777777" w:rsidR="004D3EE5" w:rsidRPr="003B2A2A" w:rsidRDefault="004D3EE5" w:rsidP="007727AF">
      <w:pPr>
        <w:rPr>
          <w:rFonts w:asciiTheme="minorHAnsi" w:hAnsiTheme="minorHAnsi" w:cstheme="minorHAnsi"/>
          <w:sz w:val="24"/>
          <w:szCs w:val="24"/>
        </w:rPr>
      </w:pPr>
    </w:p>
    <w:p w14:paraId="21F3E515" w14:textId="748E3B63" w:rsidR="00D35682" w:rsidRPr="003B2A2A" w:rsidRDefault="00230C25" w:rsidP="007D1BE3">
      <w:pPr>
        <w:pStyle w:val="SemEspaamento"/>
        <w:spacing w:line="360" w:lineRule="auto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3B2A2A">
        <w:rPr>
          <w:rFonts w:asciiTheme="minorHAnsi" w:hAnsiTheme="minorHAnsi" w:cstheme="minorHAnsi"/>
          <w:b/>
          <w:bCs/>
          <w:sz w:val="24"/>
          <w:szCs w:val="24"/>
        </w:rPr>
        <w:t>Art. 1</w:t>
      </w:r>
      <w:proofErr w:type="gramStart"/>
      <w:r w:rsidRPr="003B2A2A">
        <w:rPr>
          <w:rFonts w:asciiTheme="minorHAnsi" w:hAnsiTheme="minorHAnsi" w:cstheme="minorHAnsi"/>
          <w:b/>
          <w:bCs/>
          <w:sz w:val="24"/>
          <w:szCs w:val="24"/>
        </w:rPr>
        <w:t xml:space="preserve">º </w:t>
      </w:r>
      <w:r w:rsidRPr="003B2A2A">
        <w:rPr>
          <w:rFonts w:asciiTheme="minorHAnsi" w:hAnsiTheme="minorHAnsi" w:cstheme="minorHAnsi"/>
          <w:sz w:val="24"/>
          <w:szCs w:val="24"/>
        </w:rPr>
        <w:t xml:space="preserve"> </w:t>
      </w:r>
      <w:r w:rsidR="007D1BE3" w:rsidRPr="003B2A2A">
        <w:rPr>
          <w:rFonts w:asciiTheme="minorHAnsi" w:hAnsiTheme="minorHAnsi" w:cstheme="minorHAnsi"/>
          <w:sz w:val="24"/>
          <w:szCs w:val="24"/>
        </w:rPr>
        <w:t>Fica</w:t>
      </w:r>
      <w:proofErr w:type="gramEnd"/>
      <w:r w:rsidR="007D1BE3" w:rsidRPr="003B2A2A">
        <w:rPr>
          <w:rFonts w:asciiTheme="minorHAnsi" w:hAnsiTheme="minorHAnsi" w:cstheme="minorHAnsi"/>
          <w:sz w:val="24"/>
          <w:szCs w:val="24"/>
        </w:rPr>
        <w:t xml:space="preserve"> revogado o parágrafo único do Art. 83 da lei orgânica Municipal.</w:t>
      </w:r>
    </w:p>
    <w:p w14:paraId="24A81D4A" w14:textId="77777777" w:rsidR="00D35682" w:rsidRPr="003B2A2A" w:rsidRDefault="00D35682" w:rsidP="00D35682">
      <w:pPr>
        <w:pStyle w:val="SemEspaamento"/>
        <w:spacing w:line="360" w:lineRule="auto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14:paraId="60785E5F" w14:textId="1A108A32" w:rsidR="00D35682" w:rsidRPr="003B2A2A" w:rsidRDefault="00D35682" w:rsidP="00D35682">
      <w:pPr>
        <w:pStyle w:val="SemEspaamento"/>
        <w:spacing w:line="360" w:lineRule="auto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3B2A2A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 xml:space="preserve">Art. </w:t>
      </w:r>
      <w:r w:rsidR="007D1BE3" w:rsidRPr="003B2A2A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2</w:t>
      </w:r>
      <w:proofErr w:type="gramStart"/>
      <w:r w:rsidRPr="003B2A2A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º</w:t>
      </w:r>
      <w:r w:rsidRPr="003B2A2A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 Esta</w:t>
      </w:r>
      <w:proofErr w:type="gramEnd"/>
      <w:r w:rsidRPr="003B2A2A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Lei </w:t>
      </w:r>
      <w:r w:rsidR="007D1BE3" w:rsidRPr="003B2A2A">
        <w:rPr>
          <w:rFonts w:asciiTheme="minorHAnsi" w:hAnsiTheme="minorHAnsi" w:cstheme="minorHAnsi"/>
          <w:sz w:val="24"/>
          <w:szCs w:val="24"/>
          <w:shd w:val="clear" w:color="auto" w:fill="FFFFFF"/>
        </w:rPr>
        <w:t>Emenda</w:t>
      </w:r>
      <w:r w:rsidRPr="003B2A2A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="007D1BE3" w:rsidRPr="003B2A2A">
        <w:rPr>
          <w:rFonts w:asciiTheme="minorHAnsi" w:hAnsiTheme="minorHAnsi" w:cstheme="minorHAnsi"/>
          <w:sz w:val="24"/>
          <w:szCs w:val="24"/>
          <w:shd w:val="clear" w:color="auto" w:fill="FFFFFF"/>
        </w:rPr>
        <w:t>à Lei Orgânica Municipal entra em</w:t>
      </w:r>
      <w:r w:rsidRPr="003B2A2A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vigor na data de sua publicação</w:t>
      </w:r>
      <w:r w:rsidR="00620477" w:rsidRPr="003B2A2A">
        <w:rPr>
          <w:rFonts w:asciiTheme="minorHAnsi" w:hAnsiTheme="minorHAnsi" w:cstheme="minorHAnsi"/>
          <w:sz w:val="24"/>
          <w:szCs w:val="24"/>
          <w:shd w:val="clear" w:color="auto" w:fill="FFFFFF"/>
        </w:rPr>
        <w:t>.</w:t>
      </w:r>
    </w:p>
    <w:p w14:paraId="04C94F16" w14:textId="77777777" w:rsidR="00AC24DD" w:rsidRPr="003B2A2A" w:rsidRDefault="00AC24DD" w:rsidP="00D35682">
      <w:pPr>
        <w:spacing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9EBBA09" w14:textId="19AE2CF1" w:rsidR="004D3EE5" w:rsidRPr="003B2A2A" w:rsidRDefault="004D3EE5" w:rsidP="00732813">
      <w:pPr>
        <w:jc w:val="both"/>
        <w:rPr>
          <w:rFonts w:asciiTheme="minorHAnsi" w:hAnsiTheme="minorHAnsi" w:cstheme="minorHAnsi"/>
          <w:sz w:val="24"/>
          <w:szCs w:val="24"/>
        </w:rPr>
      </w:pPr>
      <w:r w:rsidRPr="003B2A2A">
        <w:rPr>
          <w:rFonts w:asciiTheme="minorHAnsi" w:hAnsiTheme="minorHAnsi" w:cstheme="minorHAnsi"/>
          <w:sz w:val="24"/>
          <w:szCs w:val="24"/>
        </w:rPr>
        <w:t xml:space="preserve">Sala de sessões da Câmara, em </w:t>
      </w:r>
      <w:r w:rsidR="00DF09F1" w:rsidRPr="003B2A2A">
        <w:rPr>
          <w:rFonts w:asciiTheme="minorHAnsi" w:hAnsiTheme="minorHAnsi" w:cstheme="minorHAnsi"/>
          <w:sz w:val="24"/>
          <w:szCs w:val="24"/>
        </w:rPr>
        <w:t xml:space="preserve">         </w:t>
      </w:r>
      <w:r w:rsidRPr="003B2A2A">
        <w:rPr>
          <w:rFonts w:asciiTheme="minorHAnsi" w:hAnsiTheme="minorHAnsi" w:cstheme="minorHAnsi"/>
          <w:sz w:val="24"/>
          <w:szCs w:val="24"/>
        </w:rPr>
        <w:t xml:space="preserve"> de </w:t>
      </w:r>
      <w:r w:rsidR="00DF09F1" w:rsidRPr="003B2A2A">
        <w:rPr>
          <w:rFonts w:asciiTheme="minorHAnsi" w:hAnsiTheme="minorHAnsi" w:cstheme="minorHAnsi"/>
          <w:sz w:val="24"/>
          <w:szCs w:val="24"/>
        </w:rPr>
        <w:t xml:space="preserve">                </w:t>
      </w:r>
      <w:r w:rsidRPr="003B2A2A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3B2A2A">
        <w:rPr>
          <w:rFonts w:asciiTheme="minorHAnsi" w:hAnsiTheme="minorHAnsi" w:cstheme="minorHAnsi"/>
          <w:sz w:val="24"/>
          <w:szCs w:val="24"/>
        </w:rPr>
        <w:t>de</w:t>
      </w:r>
      <w:proofErr w:type="spellEnd"/>
      <w:r w:rsidRPr="003B2A2A">
        <w:rPr>
          <w:rFonts w:asciiTheme="minorHAnsi" w:hAnsiTheme="minorHAnsi" w:cstheme="minorHAnsi"/>
          <w:sz w:val="24"/>
          <w:szCs w:val="24"/>
        </w:rPr>
        <w:t xml:space="preserve"> 202</w:t>
      </w:r>
      <w:r w:rsidR="003629A6">
        <w:rPr>
          <w:rFonts w:asciiTheme="minorHAnsi" w:hAnsiTheme="minorHAnsi" w:cstheme="minorHAnsi"/>
          <w:sz w:val="24"/>
          <w:szCs w:val="24"/>
        </w:rPr>
        <w:t>3</w:t>
      </w:r>
      <w:r w:rsidRPr="003B2A2A">
        <w:rPr>
          <w:rFonts w:asciiTheme="minorHAnsi" w:hAnsiTheme="minorHAnsi" w:cstheme="minorHAnsi"/>
          <w:sz w:val="24"/>
          <w:szCs w:val="24"/>
        </w:rPr>
        <w:t>.</w:t>
      </w:r>
    </w:p>
    <w:p w14:paraId="234CCA35" w14:textId="77777777" w:rsidR="00933E73" w:rsidRDefault="00933E73" w:rsidP="008A200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3F60C0C" w14:textId="77777777" w:rsidR="00933E73" w:rsidRDefault="00933E73" w:rsidP="008A200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988B3A6" w14:textId="692BFE72" w:rsidR="00423274" w:rsidRPr="00933E73" w:rsidRDefault="00423274" w:rsidP="007D1BE3">
      <w:pPr>
        <w:shd w:val="clear" w:color="auto" w:fill="FFFFFF"/>
        <w:rPr>
          <w:rFonts w:ascii="Segoe UI" w:hAnsi="Segoe UI" w:cs="Segoe UI"/>
          <w:color w:val="212529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br w:type="page"/>
      </w:r>
    </w:p>
    <w:p w14:paraId="3C60C591" w14:textId="77777777" w:rsidR="008A2009" w:rsidRPr="001B0996" w:rsidRDefault="004D3EE5" w:rsidP="00CE2FC4">
      <w:pPr>
        <w:jc w:val="both"/>
        <w:rPr>
          <w:rFonts w:asciiTheme="minorHAnsi" w:hAnsiTheme="minorHAnsi" w:cstheme="minorHAnsi"/>
          <w:sz w:val="28"/>
          <w:szCs w:val="28"/>
        </w:rPr>
      </w:pPr>
      <w:r w:rsidRPr="001B0996">
        <w:rPr>
          <w:rFonts w:asciiTheme="minorHAnsi" w:hAnsiTheme="minorHAnsi" w:cstheme="minorHAnsi"/>
          <w:b/>
          <w:bCs/>
          <w:sz w:val="28"/>
          <w:szCs w:val="28"/>
        </w:rPr>
        <w:lastRenderedPageBreak/>
        <w:t>JUSTIFICAÇÃO:</w:t>
      </w:r>
    </w:p>
    <w:p w14:paraId="4509BBF1" w14:textId="4D604846" w:rsidR="003A5865" w:rsidRDefault="007D1BE3" w:rsidP="00DD76B1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Esta adequação precisa ser feita pelo simples motivo de sanar inconstitucionalidade no dispositivo. Ocorre que não pode a Lei Orgânica Municipal prever hipótese de perda de mandato diversa das previstas em nossa Constituição federal.</w:t>
      </w:r>
    </w:p>
    <w:p w14:paraId="01C17994" w14:textId="3A7457B5" w:rsidR="007D1BE3" w:rsidRDefault="007D1BE3" w:rsidP="00DD76B1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Tal é o entendimento do STF</w:t>
      </w:r>
      <w:r w:rsidR="00DD76B1">
        <w:rPr>
          <w:rFonts w:asciiTheme="minorHAnsi" w:hAnsiTheme="minorHAnsi" w:cstheme="minorHAnsi"/>
          <w:sz w:val="28"/>
          <w:szCs w:val="28"/>
        </w:rPr>
        <w:t>, consolidado no Recurso extraordinário 497554 que traz expressamente:</w:t>
      </w:r>
    </w:p>
    <w:p w14:paraId="1C5580BD" w14:textId="77777777" w:rsidR="0013392D" w:rsidRDefault="0013392D" w:rsidP="00DD76B1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086ADC48" w14:textId="17389F2A" w:rsidR="007D1BE3" w:rsidRDefault="007D1BE3" w:rsidP="00DD76B1">
      <w:pPr>
        <w:ind w:left="2268"/>
        <w:jc w:val="both"/>
        <w:rPr>
          <w:rFonts w:asciiTheme="minorHAnsi" w:hAnsiTheme="minorHAnsi" w:cstheme="minorHAnsi"/>
          <w:i/>
          <w:iCs/>
          <w:sz w:val="28"/>
          <w:szCs w:val="28"/>
        </w:rPr>
      </w:pPr>
      <w:r w:rsidRPr="0013392D">
        <w:rPr>
          <w:rFonts w:asciiTheme="minorHAnsi" w:hAnsiTheme="minorHAnsi" w:cstheme="minorHAnsi"/>
          <w:i/>
          <w:iCs/>
          <w:sz w:val="28"/>
          <w:szCs w:val="28"/>
        </w:rPr>
        <w:t xml:space="preserve">“Em virtude </w:t>
      </w:r>
      <w:r w:rsidR="00DD76B1" w:rsidRPr="0013392D">
        <w:rPr>
          <w:rFonts w:asciiTheme="minorHAnsi" w:hAnsiTheme="minorHAnsi" w:cstheme="minorHAnsi"/>
          <w:i/>
          <w:iCs/>
          <w:sz w:val="28"/>
          <w:szCs w:val="28"/>
        </w:rPr>
        <w:t>do disposto no art. 29, IX, da Constituição, a lei orgânica municipal deve guardar, no que couber, correspondência com o modelo federal acerca das proibições e incompatibilidades dos vereadores</w:t>
      </w:r>
      <w:r w:rsidRPr="0013392D">
        <w:rPr>
          <w:rFonts w:asciiTheme="minorHAnsi" w:hAnsiTheme="minorHAnsi" w:cstheme="minorHAnsi"/>
          <w:i/>
          <w:iCs/>
          <w:sz w:val="28"/>
          <w:szCs w:val="28"/>
        </w:rPr>
        <w:t>”</w:t>
      </w:r>
    </w:p>
    <w:p w14:paraId="723ED330" w14:textId="77777777" w:rsidR="0013392D" w:rsidRPr="0013392D" w:rsidRDefault="0013392D" w:rsidP="00DD76B1">
      <w:pPr>
        <w:ind w:left="2268"/>
        <w:jc w:val="both"/>
        <w:rPr>
          <w:rFonts w:asciiTheme="minorHAnsi" w:hAnsiTheme="minorHAnsi" w:cstheme="minorHAnsi"/>
          <w:i/>
          <w:iCs/>
          <w:sz w:val="28"/>
          <w:szCs w:val="28"/>
        </w:rPr>
      </w:pPr>
    </w:p>
    <w:p w14:paraId="7B460E85" w14:textId="0003B45F" w:rsidR="00DD76B1" w:rsidRDefault="00DD76B1" w:rsidP="00DD76B1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Não podemos, portanto, estabelecer regra que contrarie os preceitos constitucionais.</w:t>
      </w:r>
    </w:p>
    <w:p w14:paraId="292B4501" w14:textId="6F38DCD5" w:rsidR="00DD76B1" w:rsidRDefault="00DD76B1" w:rsidP="00DD76B1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Além disso, a lei nº 6448 de 11 de outubro de 1977, que dispõe sobre a organização política e administrativa dos municípios traz claramente em seu texto, no §1º do Art. 20 que:</w:t>
      </w:r>
    </w:p>
    <w:p w14:paraId="737CD614" w14:textId="77777777" w:rsidR="0013392D" w:rsidRDefault="0013392D" w:rsidP="00DD76B1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72CB7D93" w14:textId="77777777" w:rsidR="00DD76B1" w:rsidRPr="0013392D" w:rsidRDefault="00DD76B1" w:rsidP="00DD76B1">
      <w:pPr>
        <w:ind w:left="2268"/>
        <w:jc w:val="both"/>
        <w:rPr>
          <w:rFonts w:asciiTheme="minorHAnsi" w:hAnsiTheme="minorHAnsi" w:cstheme="minorHAnsi"/>
          <w:i/>
          <w:iCs/>
          <w:sz w:val="28"/>
          <w:szCs w:val="28"/>
        </w:rPr>
      </w:pPr>
      <w:proofErr w:type="spellStart"/>
      <w:r w:rsidRPr="0013392D">
        <w:rPr>
          <w:rFonts w:asciiTheme="minorHAnsi" w:hAnsiTheme="minorHAnsi" w:cstheme="minorHAnsi"/>
          <w:i/>
          <w:iCs/>
          <w:sz w:val="28"/>
          <w:szCs w:val="28"/>
        </w:rPr>
        <w:t>Art</w:t>
      </w:r>
      <w:proofErr w:type="spellEnd"/>
      <w:r w:rsidRPr="0013392D">
        <w:rPr>
          <w:rFonts w:asciiTheme="minorHAnsi" w:hAnsiTheme="minorHAnsi" w:cstheme="minorHAnsi"/>
          <w:i/>
          <w:iCs/>
          <w:sz w:val="28"/>
          <w:szCs w:val="28"/>
        </w:rPr>
        <w:t xml:space="preserve"> 20 - Os Vereadores, desde a posse, são impedidos de:</w:t>
      </w:r>
    </w:p>
    <w:p w14:paraId="399D28C4" w14:textId="4DC4205C" w:rsidR="00DD76B1" w:rsidRPr="0013392D" w:rsidRDefault="00DD76B1" w:rsidP="00DD76B1">
      <w:pPr>
        <w:ind w:left="2268"/>
        <w:jc w:val="both"/>
        <w:rPr>
          <w:rFonts w:asciiTheme="minorHAnsi" w:hAnsiTheme="minorHAnsi" w:cstheme="minorHAnsi"/>
          <w:i/>
          <w:iCs/>
          <w:sz w:val="28"/>
          <w:szCs w:val="28"/>
        </w:rPr>
      </w:pPr>
      <w:r w:rsidRPr="0013392D">
        <w:rPr>
          <w:rFonts w:asciiTheme="minorHAnsi" w:hAnsiTheme="minorHAnsi" w:cstheme="minorHAnsi"/>
          <w:i/>
          <w:iCs/>
          <w:sz w:val="28"/>
          <w:szCs w:val="28"/>
        </w:rPr>
        <w:t>(...)</w:t>
      </w:r>
    </w:p>
    <w:p w14:paraId="550A5FBC" w14:textId="77777777" w:rsidR="00DD76B1" w:rsidRPr="0013392D" w:rsidRDefault="00DD76B1" w:rsidP="00DD76B1">
      <w:pPr>
        <w:ind w:left="2268"/>
        <w:jc w:val="both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13392D">
        <w:rPr>
          <w:rFonts w:asciiTheme="minorHAnsi" w:hAnsiTheme="minorHAnsi" w:cstheme="minorHAnsi"/>
          <w:b/>
          <w:bCs/>
          <w:i/>
          <w:iCs/>
          <w:sz w:val="28"/>
          <w:szCs w:val="28"/>
        </w:rPr>
        <w:t>§ 1º - Não perde o mandato o Vereador nomeado Secretário Municipal ou Secretário de Governo.</w:t>
      </w:r>
    </w:p>
    <w:p w14:paraId="23B2A615" w14:textId="172DC377" w:rsidR="00DD76B1" w:rsidRDefault="00DD76B1" w:rsidP="00DD76B1">
      <w:pPr>
        <w:ind w:left="2268"/>
        <w:jc w:val="both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proofErr w:type="gramStart"/>
      <w:r>
        <w:rPr>
          <w:rFonts w:asciiTheme="minorHAnsi" w:hAnsiTheme="minorHAnsi" w:cstheme="minorHAnsi"/>
          <w:sz w:val="28"/>
          <w:szCs w:val="28"/>
        </w:rPr>
        <w:t>(...)</w:t>
      </w:r>
      <w:r w:rsidRPr="00DD76B1">
        <w:rPr>
          <w:rFonts w:asciiTheme="minorHAnsi" w:hAnsiTheme="minorHAnsi" w:cstheme="minorHAnsi"/>
          <w:b/>
          <w:bCs/>
          <w:i/>
          <w:iCs/>
          <w:sz w:val="28"/>
          <w:szCs w:val="28"/>
        </w:rPr>
        <w:t>(</w:t>
      </w:r>
      <w:proofErr w:type="gramEnd"/>
      <w:r w:rsidRPr="00DD76B1">
        <w:rPr>
          <w:rFonts w:asciiTheme="minorHAnsi" w:hAnsiTheme="minorHAnsi" w:cstheme="minorHAnsi"/>
          <w:b/>
          <w:bCs/>
          <w:i/>
          <w:iCs/>
          <w:sz w:val="28"/>
          <w:szCs w:val="28"/>
        </w:rPr>
        <w:t>grifo meu)</w:t>
      </w:r>
    </w:p>
    <w:p w14:paraId="51B06BFE" w14:textId="77777777" w:rsidR="0013392D" w:rsidRDefault="0013392D" w:rsidP="00DD76B1">
      <w:pPr>
        <w:ind w:left="2268"/>
        <w:jc w:val="both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</w:p>
    <w:p w14:paraId="53149E3D" w14:textId="7EA9CC91" w:rsidR="00DD76B1" w:rsidRDefault="00DD76B1" w:rsidP="00DD76B1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Logo, a fim de evitar questionamentos futuros do dispositivo, apresento aqui esta emenda que busca </w:t>
      </w:r>
      <w:r w:rsidR="0013392D">
        <w:rPr>
          <w:rFonts w:asciiTheme="minorHAnsi" w:hAnsiTheme="minorHAnsi" w:cstheme="minorHAnsi"/>
          <w:sz w:val="28"/>
          <w:szCs w:val="28"/>
        </w:rPr>
        <w:t>suprimi-lo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5319D5FA" w14:textId="2132C90A" w:rsidR="00C166A8" w:rsidRDefault="00C166A8" w:rsidP="00DD76B1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345749B8" w14:textId="45D42C9F" w:rsidR="00C166A8" w:rsidRDefault="00C166A8" w:rsidP="00DD76B1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77C0A314" w14:textId="77777777" w:rsidR="00C166A8" w:rsidRDefault="00C166A8" w:rsidP="00DD76B1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229B95F2" w14:textId="77777777" w:rsidR="00C166A8" w:rsidRDefault="00C166A8" w:rsidP="00DD76B1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76437B29" w14:textId="666ECE53" w:rsidR="00C166A8" w:rsidRDefault="00C166A8" w:rsidP="00C166A8">
      <w:pPr>
        <w:ind w:firstLine="708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José Alberto Matias da Silva</w:t>
      </w:r>
    </w:p>
    <w:p w14:paraId="7701C210" w14:textId="04BBED3B" w:rsidR="00C166A8" w:rsidRPr="00DD76B1" w:rsidRDefault="00C166A8" w:rsidP="00C166A8">
      <w:pPr>
        <w:ind w:firstLine="708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Vereador Proponente</w:t>
      </w:r>
    </w:p>
    <w:sectPr w:rsidR="00C166A8" w:rsidRPr="00DD76B1" w:rsidSect="009813C5">
      <w:headerReference w:type="default" r:id="rId7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F5511" w14:textId="77777777" w:rsidR="00FE3ABB" w:rsidRDefault="00FE3ABB" w:rsidP="00FF07C2">
      <w:r>
        <w:separator/>
      </w:r>
    </w:p>
  </w:endnote>
  <w:endnote w:type="continuationSeparator" w:id="0">
    <w:p w14:paraId="51B10562" w14:textId="77777777" w:rsidR="00FE3ABB" w:rsidRDefault="00FE3ABB" w:rsidP="00FF0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BE51E" w14:textId="77777777" w:rsidR="00FE3ABB" w:rsidRDefault="00FE3ABB" w:rsidP="00FF07C2">
      <w:r>
        <w:separator/>
      </w:r>
    </w:p>
  </w:footnote>
  <w:footnote w:type="continuationSeparator" w:id="0">
    <w:p w14:paraId="1F233D40" w14:textId="77777777" w:rsidR="00FE3ABB" w:rsidRDefault="00FE3ABB" w:rsidP="00FF0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3C6C1" w14:textId="77777777" w:rsidR="00047DAF" w:rsidRDefault="00047DAF" w:rsidP="00BC1834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0B0C277F" wp14:editId="6C53DC6B">
          <wp:simplePos x="0" y="0"/>
          <wp:positionH relativeFrom="column">
            <wp:posOffset>15240</wp:posOffset>
          </wp:positionH>
          <wp:positionV relativeFrom="paragraph">
            <wp:posOffset>36195</wp:posOffset>
          </wp:positionV>
          <wp:extent cx="905510" cy="1257300"/>
          <wp:effectExtent l="19050" t="0" r="8890" b="0"/>
          <wp:wrapNone/>
          <wp:docPr id="2" name="Imagem 1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1257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C1C9F6C" w14:textId="77777777" w:rsidR="00047DAF" w:rsidRDefault="00047DAF" w:rsidP="00BC1834">
    <w:pPr>
      <w:pStyle w:val="Cabealho"/>
      <w:ind w:left="1560"/>
      <w:rPr>
        <w:sz w:val="32"/>
        <w:szCs w:val="32"/>
      </w:rPr>
    </w:pPr>
  </w:p>
  <w:p w14:paraId="611CCCBF" w14:textId="77777777" w:rsidR="00047DAF" w:rsidRDefault="00047DAF" w:rsidP="00BC1834">
    <w:pPr>
      <w:pStyle w:val="Cabealho"/>
      <w:ind w:left="1560"/>
      <w:rPr>
        <w:sz w:val="32"/>
        <w:szCs w:val="32"/>
      </w:rPr>
    </w:pPr>
  </w:p>
  <w:p w14:paraId="28E7A569" w14:textId="77777777" w:rsidR="00047DAF" w:rsidRDefault="00047DAF" w:rsidP="00BC1834">
    <w:pPr>
      <w:pStyle w:val="Cabealho"/>
      <w:ind w:left="1560"/>
      <w:rPr>
        <w:sz w:val="32"/>
        <w:szCs w:val="32"/>
      </w:rPr>
    </w:pPr>
    <w:r w:rsidRPr="009A1C6C">
      <w:rPr>
        <w:sz w:val="32"/>
        <w:szCs w:val="32"/>
      </w:rPr>
      <w:t>Câmara Municipal de Bicas</w:t>
    </w:r>
  </w:p>
  <w:p w14:paraId="59C187CE" w14:textId="77777777" w:rsidR="00047DAF" w:rsidRDefault="00047DAF" w:rsidP="00632D6A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Secretaria Legislativa</w:t>
    </w:r>
  </w:p>
  <w:p w14:paraId="7083E1CB" w14:textId="2E9D0F7D" w:rsidR="00047DAF" w:rsidRPr="009A1C6C" w:rsidRDefault="008A2009" w:rsidP="00BC1834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Projeto</w:t>
    </w:r>
    <w:r w:rsidR="007727AF">
      <w:rPr>
        <w:sz w:val="24"/>
        <w:szCs w:val="24"/>
      </w:rPr>
      <w:t xml:space="preserve"> de </w:t>
    </w:r>
    <w:r w:rsidR="007D1BE3">
      <w:rPr>
        <w:sz w:val="24"/>
        <w:szCs w:val="24"/>
      </w:rPr>
      <w:t xml:space="preserve">Emenda à </w:t>
    </w:r>
    <w:r w:rsidR="007727AF">
      <w:rPr>
        <w:sz w:val="24"/>
        <w:szCs w:val="24"/>
      </w:rPr>
      <w:t>Le</w:t>
    </w:r>
    <w:r w:rsidR="00C07E82">
      <w:rPr>
        <w:sz w:val="24"/>
        <w:szCs w:val="24"/>
      </w:rPr>
      <w:t>i</w:t>
    </w:r>
    <w:r w:rsidR="007727AF">
      <w:rPr>
        <w:sz w:val="24"/>
        <w:szCs w:val="24"/>
      </w:rPr>
      <w:t xml:space="preserve"> </w:t>
    </w:r>
    <w:r w:rsidR="007D1BE3">
      <w:rPr>
        <w:sz w:val="24"/>
        <w:szCs w:val="24"/>
      </w:rPr>
      <w:t xml:space="preserve">Orgânica Municipal </w:t>
    </w:r>
    <w:r w:rsidR="007727AF">
      <w:rPr>
        <w:sz w:val="24"/>
        <w:szCs w:val="24"/>
      </w:rPr>
      <w:t xml:space="preserve">nº </w:t>
    </w:r>
    <w:r w:rsidR="007D1BE3">
      <w:rPr>
        <w:sz w:val="24"/>
        <w:szCs w:val="24"/>
      </w:rPr>
      <w:t>01</w:t>
    </w:r>
    <w:r w:rsidR="00C07E82">
      <w:rPr>
        <w:sz w:val="24"/>
        <w:szCs w:val="24"/>
      </w:rPr>
      <w:t>/202</w:t>
    </w:r>
    <w:r w:rsidR="007D1BE3">
      <w:rPr>
        <w:sz w:val="24"/>
        <w:szCs w:val="24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2C67"/>
    <w:rsid w:val="000037A1"/>
    <w:rsid w:val="000065A4"/>
    <w:rsid w:val="0000740B"/>
    <w:rsid w:val="00021F82"/>
    <w:rsid w:val="00025C46"/>
    <w:rsid w:val="00042F9E"/>
    <w:rsid w:val="00046EE6"/>
    <w:rsid w:val="00047DAF"/>
    <w:rsid w:val="00063E02"/>
    <w:rsid w:val="00072694"/>
    <w:rsid w:val="000745CD"/>
    <w:rsid w:val="000974AE"/>
    <w:rsid w:val="000A76D5"/>
    <w:rsid w:val="000B3BA2"/>
    <w:rsid w:val="000E3D35"/>
    <w:rsid w:val="001163AD"/>
    <w:rsid w:val="0013392D"/>
    <w:rsid w:val="00134B84"/>
    <w:rsid w:val="00137ECC"/>
    <w:rsid w:val="001477C0"/>
    <w:rsid w:val="0016106A"/>
    <w:rsid w:val="00197E43"/>
    <w:rsid w:val="001B0996"/>
    <w:rsid w:val="001E17B4"/>
    <w:rsid w:val="001F6F1C"/>
    <w:rsid w:val="00205F68"/>
    <w:rsid w:val="00230C25"/>
    <w:rsid w:val="0023449C"/>
    <w:rsid w:val="0023457C"/>
    <w:rsid w:val="0024116D"/>
    <w:rsid w:val="00243157"/>
    <w:rsid w:val="002578A0"/>
    <w:rsid w:val="00264564"/>
    <w:rsid w:val="00264F50"/>
    <w:rsid w:val="002663A1"/>
    <w:rsid w:val="002713CC"/>
    <w:rsid w:val="00271919"/>
    <w:rsid w:val="002722AF"/>
    <w:rsid w:val="002834F0"/>
    <w:rsid w:val="002B470F"/>
    <w:rsid w:val="002C7559"/>
    <w:rsid w:val="002D35B4"/>
    <w:rsid w:val="002F29FF"/>
    <w:rsid w:val="002F33CC"/>
    <w:rsid w:val="002F7B17"/>
    <w:rsid w:val="0030452E"/>
    <w:rsid w:val="00306248"/>
    <w:rsid w:val="003115B7"/>
    <w:rsid w:val="00317814"/>
    <w:rsid w:val="0033387F"/>
    <w:rsid w:val="00343B5C"/>
    <w:rsid w:val="003629A6"/>
    <w:rsid w:val="00372126"/>
    <w:rsid w:val="0038357C"/>
    <w:rsid w:val="003957B0"/>
    <w:rsid w:val="003A5865"/>
    <w:rsid w:val="003B2A2A"/>
    <w:rsid w:val="003E00F3"/>
    <w:rsid w:val="003E11D9"/>
    <w:rsid w:val="003E23FF"/>
    <w:rsid w:val="003E430C"/>
    <w:rsid w:val="003E4AA2"/>
    <w:rsid w:val="00403D9E"/>
    <w:rsid w:val="0040747D"/>
    <w:rsid w:val="00413B2F"/>
    <w:rsid w:val="00423274"/>
    <w:rsid w:val="00433B8D"/>
    <w:rsid w:val="004468B3"/>
    <w:rsid w:val="00451B12"/>
    <w:rsid w:val="004871D0"/>
    <w:rsid w:val="00487A25"/>
    <w:rsid w:val="00497B68"/>
    <w:rsid w:val="004A340D"/>
    <w:rsid w:val="004A3ABC"/>
    <w:rsid w:val="004A4245"/>
    <w:rsid w:val="004A56BD"/>
    <w:rsid w:val="004A7A43"/>
    <w:rsid w:val="004D1699"/>
    <w:rsid w:val="004D3EE5"/>
    <w:rsid w:val="004F3CB2"/>
    <w:rsid w:val="0050781B"/>
    <w:rsid w:val="00524958"/>
    <w:rsid w:val="0052608F"/>
    <w:rsid w:val="005265C1"/>
    <w:rsid w:val="005308A3"/>
    <w:rsid w:val="00532896"/>
    <w:rsid w:val="005357A6"/>
    <w:rsid w:val="00537712"/>
    <w:rsid w:val="005432E8"/>
    <w:rsid w:val="005578D5"/>
    <w:rsid w:val="00572F0B"/>
    <w:rsid w:val="00581A68"/>
    <w:rsid w:val="005A09EA"/>
    <w:rsid w:val="005A1C43"/>
    <w:rsid w:val="005A7D97"/>
    <w:rsid w:val="005E161D"/>
    <w:rsid w:val="005F08D5"/>
    <w:rsid w:val="005F692C"/>
    <w:rsid w:val="0060778C"/>
    <w:rsid w:val="00620477"/>
    <w:rsid w:val="0062327E"/>
    <w:rsid w:val="00623A7D"/>
    <w:rsid w:val="00631871"/>
    <w:rsid w:val="00632302"/>
    <w:rsid w:val="00632D6A"/>
    <w:rsid w:val="00633B34"/>
    <w:rsid w:val="00635F30"/>
    <w:rsid w:val="00645DDD"/>
    <w:rsid w:val="0067470F"/>
    <w:rsid w:val="0069383C"/>
    <w:rsid w:val="00694072"/>
    <w:rsid w:val="00697DC4"/>
    <w:rsid w:val="006A0D92"/>
    <w:rsid w:val="006A26F5"/>
    <w:rsid w:val="006A7A64"/>
    <w:rsid w:val="006B26C5"/>
    <w:rsid w:val="006C3E69"/>
    <w:rsid w:val="006C5C99"/>
    <w:rsid w:val="006C741E"/>
    <w:rsid w:val="006D39B5"/>
    <w:rsid w:val="006D5F4F"/>
    <w:rsid w:val="006F3645"/>
    <w:rsid w:val="006F669B"/>
    <w:rsid w:val="006F6F8F"/>
    <w:rsid w:val="00705640"/>
    <w:rsid w:val="007119A8"/>
    <w:rsid w:val="007311AE"/>
    <w:rsid w:val="00732813"/>
    <w:rsid w:val="00734958"/>
    <w:rsid w:val="0074798E"/>
    <w:rsid w:val="00756E58"/>
    <w:rsid w:val="00761ADD"/>
    <w:rsid w:val="00771BE0"/>
    <w:rsid w:val="007727AF"/>
    <w:rsid w:val="0077385F"/>
    <w:rsid w:val="00780900"/>
    <w:rsid w:val="00780ECD"/>
    <w:rsid w:val="00785689"/>
    <w:rsid w:val="00792646"/>
    <w:rsid w:val="00795E88"/>
    <w:rsid w:val="007B005E"/>
    <w:rsid w:val="007B6F2B"/>
    <w:rsid w:val="007C466B"/>
    <w:rsid w:val="007D0AC9"/>
    <w:rsid w:val="007D1BE3"/>
    <w:rsid w:val="007E73AC"/>
    <w:rsid w:val="007F1020"/>
    <w:rsid w:val="00812A76"/>
    <w:rsid w:val="0082582A"/>
    <w:rsid w:val="00835BD7"/>
    <w:rsid w:val="00842CF8"/>
    <w:rsid w:val="008525FE"/>
    <w:rsid w:val="00871776"/>
    <w:rsid w:val="00876916"/>
    <w:rsid w:val="008A2009"/>
    <w:rsid w:val="008D045A"/>
    <w:rsid w:val="008D6A99"/>
    <w:rsid w:val="008D7775"/>
    <w:rsid w:val="008E73BB"/>
    <w:rsid w:val="009024FC"/>
    <w:rsid w:val="0090709E"/>
    <w:rsid w:val="009105EF"/>
    <w:rsid w:val="00916A59"/>
    <w:rsid w:val="009221C3"/>
    <w:rsid w:val="00924B7F"/>
    <w:rsid w:val="00933E73"/>
    <w:rsid w:val="00935F57"/>
    <w:rsid w:val="00941441"/>
    <w:rsid w:val="00941F4E"/>
    <w:rsid w:val="00943200"/>
    <w:rsid w:val="00956E0D"/>
    <w:rsid w:val="00961DD6"/>
    <w:rsid w:val="00974E00"/>
    <w:rsid w:val="009813C5"/>
    <w:rsid w:val="00987A91"/>
    <w:rsid w:val="009A7C64"/>
    <w:rsid w:val="009B06E6"/>
    <w:rsid w:val="009B26CA"/>
    <w:rsid w:val="009B64FC"/>
    <w:rsid w:val="009B7EBE"/>
    <w:rsid w:val="009C22C9"/>
    <w:rsid w:val="009F12EC"/>
    <w:rsid w:val="009F1D4B"/>
    <w:rsid w:val="009F2A47"/>
    <w:rsid w:val="009F2C96"/>
    <w:rsid w:val="00A007BB"/>
    <w:rsid w:val="00A00F8C"/>
    <w:rsid w:val="00A029D5"/>
    <w:rsid w:val="00A03E87"/>
    <w:rsid w:val="00A063B5"/>
    <w:rsid w:val="00A1560A"/>
    <w:rsid w:val="00A16618"/>
    <w:rsid w:val="00A306A6"/>
    <w:rsid w:val="00A34860"/>
    <w:rsid w:val="00A442D1"/>
    <w:rsid w:val="00A56646"/>
    <w:rsid w:val="00A91B30"/>
    <w:rsid w:val="00AB1069"/>
    <w:rsid w:val="00AB3409"/>
    <w:rsid w:val="00AB74B8"/>
    <w:rsid w:val="00AC24DD"/>
    <w:rsid w:val="00AC6C4B"/>
    <w:rsid w:val="00AE2DB4"/>
    <w:rsid w:val="00AE3741"/>
    <w:rsid w:val="00AE3C7F"/>
    <w:rsid w:val="00AE54D6"/>
    <w:rsid w:val="00AF0F8C"/>
    <w:rsid w:val="00B02A1D"/>
    <w:rsid w:val="00B065BC"/>
    <w:rsid w:val="00B17ABD"/>
    <w:rsid w:val="00B35B25"/>
    <w:rsid w:val="00B56710"/>
    <w:rsid w:val="00B70873"/>
    <w:rsid w:val="00B71A52"/>
    <w:rsid w:val="00B80189"/>
    <w:rsid w:val="00B8457D"/>
    <w:rsid w:val="00B84D51"/>
    <w:rsid w:val="00B959F7"/>
    <w:rsid w:val="00B9678F"/>
    <w:rsid w:val="00BA6AEA"/>
    <w:rsid w:val="00BA746E"/>
    <w:rsid w:val="00BC1834"/>
    <w:rsid w:val="00BC7815"/>
    <w:rsid w:val="00BE20D9"/>
    <w:rsid w:val="00BF7789"/>
    <w:rsid w:val="00C0226F"/>
    <w:rsid w:val="00C0334A"/>
    <w:rsid w:val="00C035BA"/>
    <w:rsid w:val="00C07E82"/>
    <w:rsid w:val="00C123C0"/>
    <w:rsid w:val="00C166A8"/>
    <w:rsid w:val="00C17828"/>
    <w:rsid w:val="00C2136F"/>
    <w:rsid w:val="00C24739"/>
    <w:rsid w:val="00C31C2A"/>
    <w:rsid w:val="00C352F3"/>
    <w:rsid w:val="00C374DB"/>
    <w:rsid w:val="00C5173B"/>
    <w:rsid w:val="00C53E92"/>
    <w:rsid w:val="00C61A00"/>
    <w:rsid w:val="00C75F44"/>
    <w:rsid w:val="00C8451A"/>
    <w:rsid w:val="00C85CFD"/>
    <w:rsid w:val="00C96B0E"/>
    <w:rsid w:val="00CA0281"/>
    <w:rsid w:val="00CC3035"/>
    <w:rsid w:val="00CC5B06"/>
    <w:rsid w:val="00CC6F91"/>
    <w:rsid w:val="00CC73FD"/>
    <w:rsid w:val="00CD1DEF"/>
    <w:rsid w:val="00CE2FC4"/>
    <w:rsid w:val="00D113AF"/>
    <w:rsid w:val="00D14EDB"/>
    <w:rsid w:val="00D248BE"/>
    <w:rsid w:val="00D2634A"/>
    <w:rsid w:val="00D35682"/>
    <w:rsid w:val="00D460C0"/>
    <w:rsid w:val="00D5207C"/>
    <w:rsid w:val="00D60B26"/>
    <w:rsid w:val="00D67E12"/>
    <w:rsid w:val="00D861F4"/>
    <w:rsid w:val="00D92C67"/>
    <w:rsid w:val="00DA7824"/>
    <w:rsid w:val="00DB602C"/>
    <w:rsid w:val="00DC16D9"/>
    <w:rsid w:val="00DC42DC"/>
    <w:rsid w:val="00DD0EDD"/>
    <w:rsid w:val="00DD76B1"/>
    <w:rsid w:val="00DE0D94"/>
    <w:rsid w:val="00DF09F1"/>
    <w:rsid w:val="00DF481A"/>
    <w:rsid w:val="00DF6823"/>
    <w:rsid w:val="00E06358"/>
    <w:rsid w:val="00E33222"/>
    <w:rsid w:val="00E36720"/>
    <w:rsid w:val="00E53947"/>
    <w:rsid w:val="00E71ECF"/>
    <w:rsid w:val="00E72233"/>
    <w:rsid w:val="00E7549E"/>
    <w:rsid w:val="00E9578F"/>
    <w:rsid w:val="00E9765F"/>
    <w:rsid w:val="00EB7A7F"/>
    <w:rsid w:val="00EC002C"/>
    <w:rsid w:val="00EC6EE6"/>
    <w:rsid w:val="00ED4D50"/>
    <w:rsid w:val="00ED5BC1"/>
    <w:rsid w:val="00EE0468"/>
    <w:rsid w:val="00EE1D63"/>
    <w:rsid w:val="00EF11D0"/>
    <w:rsid w:val="00EF6C09"/>
    <w:rsid w:val="00F04D12"/>
    <w:rsid w:val="00F05D78"/>
    <w:rsid w:val="00F179E6"/>
    <w:rsid w:val="00F64B80"/>
    <w:rsid w:val="00F70A31"/>
    <w:rsid w:val="00F732CA"/>
    <w:rsid w:val="00F77920"/>
    <w:rsid w:val="00F93860"/>
    <w:rsid w:val="00F96431"/>
    <w:rsid w:val="00FA742E"/>
    <w:rsid w:val="00FB0627"/>
    <w:rsid w:val="00FB25E0"/>
    <w:rsid w:val="00FC3F13"/>
    <w:rsid w:val="00FE3ABB"/>
    <w:rsid w:val="00FF07C2"/>
    <w:rsid w:val="00FF33BA"/>
    <w:rsid w:val="00FF3749"/>
    <w:rsid w:val="00FF650D"/>
    <w:rsid w:val="00FF6C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14629"/>
  <w15:docId w15:val="{C6D02F2C-A591-4093-8C08-1B54DE5FE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5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92C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D92C67"/>
  </w:style>
  <w:style w:type="paragraph" w:styleId="Rodap">
    <w:name w:val="footer"/>
    <w:basedOn w:val="Normal"/>
    <w:link w:val="RodapChar"/>
    <w:uiPriority w:val="99"/>
    <w:unhideWhenUsed/>
    <w:rsid w:val="00403D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03D9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uiPriority w:val="22"/>
    <w:qFormat/>
    <w:rsid w:val="007C466B"/>
    <w:rPr>
      <w:b/>
      <w:bCs/>
    </w:rPr>
  </w:style>
  <w:style w:type="paragraph" w:styleId="NormalWeb">
    <w:name w:val="Normal (Web)"/>
    <w:basedOn w:val="Normal"/>
    <w:uiPriority w:val="99"/>
    <w:rsid w:val="007C466B"/>
    <w:pPr>
      <w:spacing w:after="324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9B64FC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54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549E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7727A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27AF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C73F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C73F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CC73FD"/>
    <w:rPr>
      <w:vertAlign w:val="superscript"/>
    </w:rPr>
  </w:style>
  <w:style w:type="paragraph" w:styleId="SemEspaamento">
    <w:name w:val="No Spacing"/>
    <w:uiPriority w:val="1"/>
    <w:qFormat/>
    <w:rsid w:val="00D3568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7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998E1-8185-44F7-87D8-68C3C108D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2</Pages>
  <Words>242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</dc:creator>
  <cp:lastModifiedBy>Guilherme</cp:lastModifiedBy>
  <cp:revision>54</cp:revision>
  <cp:lastPrinted>2023-01-20T18:34:00Z</cp:lastPrinted>
  <dcterms:created xsi:type="dcterms:W3CDTF">2021-05-17T16:46:00Z</dcterms:created>
  <dcterms:modified xsi:type="dcterms:W3CDTF">2023-01-20T18:39:00Z</dcterms:modified>
</cp:coreProperties>
</file>