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AF7" w:rsidRPr="00867AF7" w:rsidRDefault="00867AF7" w:rsidP="00D5796F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7AF7" w:rsidRDefault="00867AF7" w:rsidP="00D5796F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867AF7">
        <w:rPr>
          <w:rFonts w:ascii="Times New Roman" w:hAnsi="Times New Roman" w:cs="Times New Roman"/>
          <w:b/>
          <w:sz w:val="24"/>
          <w:szCs w:val="24"/>
          <w:u w:val="single"/>
        </w:rPr>
        <w:t>DECRETO LEGISLATIVO Nº 16</w:t>
      </w:r>
      <w:r w:rsidR="001D34E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867AF7">
        <w:rPr>
          <w:rFonts w:ascii="Times New Roman" w:hAnsi="Times New Roman" w:cs="Times New Roman"/>
          <w:b/>
          <w:sz w:val="24"/>
          <w:szCs w:val="24"/>
          <w:u w:val="single"/>
        </w:rPr>
        <w:t>, DE 13 DE MARÇO DE 2023</w:t>
      </w:r>
      <w:r w:rsidRPr="00867AF7">
        <w:rPr>
          <w:rFonts w:ascii="Times New Roman" w:hAnsi="Times New Roman" w:cs="Times New Roman"/>
          <w:b/>
          <w:sz w:val="24"/>
          <w:szCs w:val="24"/>
        </w:rPr>
        <w:t>.</w:t>
      </w:r>
    </w:p>
    <w:p w:rsidR="001D34E1" w:rsidRDefault="001D34E1" w:rsidP="00D5796F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D34E1" w:rsidRPr="001D34E1" w:rsidRDefault="001D34E1" w:rsidP="001D34E1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  <w:r w:rsidRPr="001D34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Pr="001D34E1">
        <w:rPr>
          <w:rFonts w:ascii="Times New Roman" w:hAnsi="Times New Roman" w:cs="Times New Roman"/>
          <w:i/>
          <w:sz w:val="24"/>
          <w:szCs w:val="24"/>
        </w:rPr>
        <w:t>Autoria: Vereador José Marciano da Silva</w:t>
      </w:r>
    </w:p>
    <w:p w:rsidR="00080098" w:rsidRPr="00867AF7" w:rsidRDefault="00080098" w:rsidP="00D5796F">
      <w:pPr>
        <w:tabs>
          <w:tab w:val="left" w:pos="1276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7AF7" w:rsidRPr="00867AF7" w:rsidRDefault="00867AF7" w:rsidP="00D5796F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F7"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</w:t>
      </w:r>
      <w:r w:rsidRPr="00867AF7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867AF7"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 w:rsidRPr="00867AF7">
        <w:rPr>
          <w:rFonts w:ascii="Times New Roman" w:hAnsi="Times New Roman" w:cs="Times New Roman"/>
          <w:b/>
          <w:sz w:val="24"/>
          <w:szCs w:val="24"/>
        </w:rPr>
        <w:t xml:space="preserve"> ao Senhor </w:t>
      </w:r>
      <w:proofErr w:type="spellStart"/>
      <w:r w:rsidRPr="00867AF7">
        <w:rPr>
          <w:rFonts w:ascii="Times New Roman" w:hAnsi="Times New Roman" w:cs="Times New Roman"/>
          <w:b/>
          <w:sz w:val="24"/>
          <w:szCs w:val="24"/>
        </w:rPr>
        <w:t>Dionardo</w:t>
      </w:r>
      <w:proofErr w:type="spellEnd"/>
      <w:r w:rsidRPr="00867AF7">
        <w:rPr>
          <w:rFonts w:ascii="Times New Roman" w:hAnsi="Times New Roman" w:cs="Times New Roman"/>
          <w:b/>
          <w:sz w:val="24"/>
          <w:szCs w:val="24"/>
        </w:rPr>
        <w:t xml:space="preserve"> Mendes da Conceição, e dá outras providências.</w:t>
      </w:r>
    </w:p>
    <w:p w:rsidR="00080098" w:rsidRDefault="00080098" w:rsidP="001D34E1">
      <w:pPr>
        <w:tabs>
          <w:tab w:val="left" w:pos="1276"/>
          <w:tab w:val="left" w:pos="3969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4E1" w:rsidRPr="00867AF7" w:rsidRDefault="001D34E1" w:rsidP="001D34E1">
      <w:pPr>
        <w:tabs>
          <w:tab w:val="left" w:pos="1276"/>
          <w:tab w:val="left" w:pos="3969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4E1" w:rsidRDefault="00867AF7" w:rsidP="001D34E1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 w:rsidRPr="00867AF7">
        <w:rPr>
          <w:b/>
          <w:bCs/>
          <w:sz w:val="24"/>
          <w:szCs w:val="24"/>
        </w:rPr>
        <w:t>JOAQUIM PEREIRA DOS SANTOS,</w:t>
      </w:r>
      <w:r w:rsidRPr="00867AF7">
        <w:rPr>
          <w:bCs/>
          <w:sz w:val="24"/>
          <w:szCs w:val="24"/>
        </w:rPr>
        <w:t xml:space="preserve"> Pr</w:t>
      </w:r>
      <w:r w:rsidRPr="00867AF7">
        <w:rPr>
          <w:sz w:val="24"/>
          <w:szCs w:val="24"/>
        </w:rPr>
        <w:t>esidente da Câmara Municipal de Campo Novo do Parecis, Estado de Mato Grosso,</w:t>
      </w:r>
    </w:p>
    <w:p w:rsidR="001D34E1" w:rsidRDefault="001D34E1" w:rsidP="001D34E1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b/>
          <w:sz w:val="24"/>
          <w:szCs w:val="24"/>
        </w:rPr>
      </w:pPr>
    </w:p>
    <w:p w:rsidR="00080098" w:rsidRDefault="00080098" w:rsidP="001D34E1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080098" w:rsidRDefault="00080098" w:rsidP="00D5796F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:rsidR="00867AF7" w:rsidRPr="00867AF7" w:rsidRDefault="00867AF7" w:rsidP="00D5796F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867AF7" w:rsidRPr="00867AF7" w:rsidRDefault="00867AF7" w:rsidP="00D5796F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F7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867AF7">
        <w:rPr>
          <w:rFonts w:ascii="Times New Roman" w:hAnsi="Times New Roman" w:cs="Times New Roman"/>
          <w:sz w:val="24"/>
          <w:szCs w:val="24"/>
        </w:rPr>
        <w:t xml:space="preserve">. Fica concedido o </w:t>
      </w:r>
      <w:r w:rsidR="001A5AF0">
        <w:rPr>
          <w:rFonts w:ascii="Times New Roman" w:hAnsi="Times New Roman" w:cs="Times New Roman"/>
          <w:sz w:val="24"/>
          <w:szCs w:val="24"/>
        </w:rPr>
        <w:t>T</w:t>
      </w:r>
      <w:bookmarkStart w:id="0" w:name="_GoBack"/>
      <w:bookmarkEnd w:id="0"/>
      <w:r w:rsidRPr="00867AF7">
        <w:rPr>
          <w:rFonts w:ascii="Times New Roman" w:hAnsi="Times New Roman" w:cs="Times New Roman"/>
          <w:sz w:val="24"/>
          <w:szCs w:val="24"/>
        </w:rPr>
        <w:t xml:space="preserve">ítulo de Cidadão Honorário </w:t>
      </w:r>
      <w:proofErr w:type="spellStart"/>
      <w:r w:rsidRPr="00867AF7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867AF7">
        <w:rPr>
          <w:rFonts w:ascii="Times New Roman" w:hAnsi="Times New Roman" w:cs="Times New Roman"/>
          <w:sz w:val="24"/>
          <w:szCs w:val="24"/>
        </w:rPr>
        <w:t xml:space="preserve"> ao Senhor </w:t>
      </w:r>
      <w:r w:rsidRPr="00867AF7">
        <w:rPr>
          <w:rFonts w:ascii="Times New Roman" w:hAnsi="Times New Roman" w:cs="Times New Roman"/>
          <w:b/>
          <w:sz w:val="24"/>
          <w:szCs w:val="24"/>
        </w:rPr>
        <w:t>DIONARDO MENDES DA CONCEIÇÃO.</w:t>
      </w:r>
    </w:p>
    <w:p w:rsidR="00867AF7" w:rsidRPr="00867AF7" w:rsidRDefault="00867AF7" w:rsidP="00D5796F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67AF7" w:rsidRPr="00867AF7" w:rsidRDefault="00867AF7" w:rsidP="00D5796F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67AF7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867AF7">
        <w:rPr>
          <w:rFonts w:ascii="Times New Roman" w:hAnsi="Times New Roman" w:cs="Times New Roman"/>
          <w:sz w:val="24"/>
          <w:szCs w:val="24"/>
        </w:rPr>
        <w:t xml:space="preserve">º. A outorga da honraria dar-se-á em data e horário a ser posteriormente marcados. </w:t>
      </w:r>
    </w:p>
    <w:p w:rsidR="00867AF7" w:rsidRPr="00867AF7" w:rsidRDefault="00867AF7" w:rsidP="00D5796F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67AF7" w:rsidRPr="00867AF7" w:rsidRDefault="00867AF7" w:rsidP="00D5796F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67AF7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867AF7">
        <w:rPr>
          <w:rFonts w:ascii="Times New Roman" w:hAnsi="Times New Roman" w:cs="Times New Roman"/>
          <w:sz w:val="24"/>
          <w:szCs w:val="24"/>
        </w:rPr>
        <w:t>.</w:t>
      </w:r>
      <w:r w:rsidRPr="00867A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7AF7"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867AF7" w:rsidRPr="00867AF7" w:rsidRDefault="00867AF7" w:rsidP="00D5796F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67AF7" w:rsidRPr="00867AF7" w:rsidRDefault="00867AF7" w:rsidP="00D5796F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67AF7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867AF7">
        <w:rPr>
          <w:rFonts w:ascii="Times New Roman" w:hAnsi="Times New Roman" w:cs="Times New Roman"/>
          <w:sz w:val="24"/>
          <w:szCs w:val="24"/>
        </w:rPr>
        <w:t>. Este Decreto Legislativo entra em vigor na data de sua publicação</w:t>
      </w:r>
      <w:r w:rsidR="00D5796F">
        <w:rPr>
          <w:rFonts w:ascii="Times New Roman" w:hAnsi="Times New Roman" w:cs="Times New Roman"/>
          <w:sz w:val="24"/>
          <w:szCs w:val="24"/>
        </w:rPr>
        <w:t>.</w:t>
      </w:r>
    </w:p>
    <w:p w:rsidR="00867AF7" w:rsidRPr="00867AF7" w:rsidRDefault="00867AF7" w:rsidP="00D5796F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:rsidR="00867AF7" w:rsidRPr="00867AF7" w:rsidRDefault="00867AF7" w:rsidP="00D5796F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:rsidR="00867AF7" w:rsidRPr="00867AF7" w:rsidRDefault="00867AF7" w:rsidP="00D5796F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67AF7">
        <w:rPr>
          <w:rFonts w:ascii="Times New Roman" w:hAnsi="Times New Roman" w:cs="Times New Roman"/>
          <w:sz w:val="24"/>
          <w:szCs w:val="24"/>
        </w:rPr>
        <w:tab/>
      </w:r>
      <w:r w:rsidRPr="00867AF7">
        <w:rPr>
          <w:rFonts w:ascii="Times New Roman" w:hAnsi="Times New Roman" w:cs="Times New Roman"/>
          <w:sz w:val="24"/>
          <w:szCs w:val="24"/>
        </w:rPr>
        <w:tab/>
        <w:t>Câmara Municipal de Campo Novo do Parecis, em 13 de março de 2023.</w:t>
      </w:r>
    </w:p>
    <w:p w:rsidR="00867AF7" w:rsidRPr="00867AF7" w:rsidRDefault="00867AF7" w:rsidP="00D5796F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67AF7" w:rsidRDefault="00867AF7" w:rsidP="00D5796F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D5796F" w:rsidRPr="00867AF7" w:rsidRDefault="00D5796F" w:rsidP="00D5796F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867AF7" w:rsidRPr="00867AF7" w:rsidRDefault="00867AF7" w:rsidP="00D5796F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867AF7" w:rsidRDefault="00867AF7" w:rsidP="00D5796F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A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gramStart"/>
      <w:r w:rsidRPr="00867AF7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JOAQUIM PEREIRA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:rsidR="00867AF7" w:rsidRDefault="00867AF7" w:rsidP="00D5796F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 w:rsidRPr="00867A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67AF7">
        <w:rPr>
          <w:rFonts w:ascii="Times New Roman" w:hAnsi="Times New Roman" w:cs="Times New Roman"/>
          <w:sz w:val="24"/>
          <w:szCs w:val="24"/>
        </w:rPr>
        <w:t>Presidente</w:t>
      </w:r>
    </w:p>
    <w:p w:rsidR="00867AF7" w:rsidRDefault="00867AF7" w:rsidP="00D5796F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867AF7" w:rsidRDefault="00867AF7" w:rsidP="00D5796F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923D80" w:rsidRDefault="00867AF7" w:rsidP="00D5796F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rPr>
          <w:color w:val="000000"/>
        </w:rPr>
        <w:t>Publicada e registrada na Secretaria Geral da Câmara Municipal</w:t>
      </w:r>
      <w:r w:rsidR="00923D80">
        <w:rPr>
          <w:color w:val="000000"/>
        </w:rPr>
        <w:t>, em 20 de março de 2023.</w:t>
      </w:r>
    </w:p>
    <w:p w:rsidR="00923D80" w:rsidRDefault="00923D80" w:rsidP="00D5796F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:rsidR="00D5796F" w:rsidRDefault="00D5796F" w:rsidP="00D5796F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:rsidR="00923D80" w:rsidRDefault="00923D80" w:rsidP="00D5796F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:rsidR="00867AF7" w:rsidRDefault="00923D80" w:rsidP="00D5796F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</w:t>
      </w:r>
      <w:r w:rsidR="00867AF7">
        <w:rPr>
          <w:rFonts w:ascii="Times New Roman" w:hAnsi="Times New Roman" w:cs="Times New Roman"/>
          <w:color w:val="auto"/>
          <w:sz w:val="24"/>
          <w:szCs w:val="24"/>
        </w:rPr>
        <w:t>DALVA LÚCIA ZAMBALDI</w:t>
      </w:r>
    </w:p>
    <w:p w:rsidR="00867AF7" w:rsidRPr="00867AF7" w:rsidRDefault="00923D80" w:rsidP="00D5796F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</w:t>
      </w:r>
      <w:r w:rsidR="00867AF7">
        <w:rPr>
          <w:rFonts w:ascii="Times New Roman" w:hAnsi="Times New Roman" w:cs="Times New Roman"/>
          <w:b w:val="0"/>
          <w:color w:val="auto"/>
          <w:sz w:val="24"/>
          <w:szCs w:val="24"/>
        </w:rPr>
        <w:t>Secretária Geral</w:t>
      </w:r>
    </w:p>
    <w:p w:rsidR="00867AF7" w:rsidRPr="00867AF7" w:rsidRDefault="00867AF7" w:rsidP="00D5796F">
      <w:pPr>
        <w:ind w:right="-46"/>
        <w:jc w:val="right"/>
        <w:rPr>
          <w:rFonts w:ascii="Times New Roman" w:hAnsi="Times New Roman" w:cs="Times New Roman"/>
        </w:rPr>
      </w:pPr>
    </w:p>
    <w:p w:rsidR="00BA064B" w:rsidRPr="00867AF7" w:rsidRDefault="00BA064B" w:rsidP="00D5796F">
      <w:pPr>
        <w:ind w:right="-46"/>
        <w:rPr>
          <w:rFonts w:ascii="Times New Roman" w:hAnsi="Times New Roman" w:cs="Times New Roman"/>
        </w:rPr>
      </w:pPr>
    </w:p>
    <w:sectPr w:rsidR="00BA064B" w:rsidRPr="00867AF7" w:rsidSect="00867AF7">
      <w:headerReference w:type="default" r:id="rId6"/>
      <w:footerReference w:type="default" r:id="rId7"/>
      <w:pgSz w:w="11906" w:h="16838"/>
      <w:pgMar w:top="1440" w:right="1440" w:bottom="1440" w:left="1440" w:header="737" w:footer="7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4C4" w:rsidRDefault="002E64C4" w:rsidP="00867AF7">
      <w:r>
        <w:separator/>
      </w:r>
    </w:p>
  </w:endnote>
  <w:endnote w:type="continuationSeparator" w:id="0">
    <w:p w:rsidR="002E64C4" w:rsidRDefault="002E64C4" w:rsidP="0086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AF7" w:rsidRDefault="00867AF7">
    <w:pPr>
      <w:pStyle w:val="Rodap"/>
    </w:pPr>
    <w:r>
      <w:rPr>
        <w:noProof/>
      </w:rPr>
      <w:drawing>
        <wp:inline distT="0" distB="0" distL="0" distR="0" wp14:anchorId="6B38A338" wp14:editId="76DA9600">
          <wp:extent cx="5400040" cy="384810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4C4" w:rsidRDefault="002E64C4" w:rsidP="00867AF7">
      <w:r>
        <w:separator/>
      </w:r>
    </w:p>
  </w:footnote>
  <w:footnote w:type="continuationSeparator" w:id="0">
    <w:p w:rsidR="002E64C4" w:rsidRDefault="002E64C4" w:rsidP="00867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AF7" w:rsidRDefault="00867AF7">
    <w:pPr>
      <w:pStyle w:val="Cabealho"/>
    </w:pPr>
    <w:r>
      <w:rPr>
        <w:noProof/>
      </w:rPr>
      <w:drawing>
        <wp:inline distT="0" distB="0" distL="0" distR="0">
          <wp:extent cx="5731510" cy="710043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100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80098"/>
    <w:rsid w:val="001915A3"/>
    <w:rsid w:val="001A5AF0"/>
    <w:rsid w:val="001D34E1"/>
    <w:rsid w:val="00217F62"/>
    <w:rsid w:val="002E64C4"/>
    <w:rsid w:val="007A5714"/>
    <w:rsid w:val="00867AF7"/>
    <w:rsid w:val="00923D80"/>
    <w:rsid w:val="00A906D8"/>
    <w:rsid w:val="00AB5A74"/>
    <w:rsid w:val="00BA064B"/>
    <w:rsid w:val="00D5796F"/>
    <w:rsid w:val="00E54DD1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9F814"/>
  <w15:docId w15:val="{AD167E41-066F-496E-B61E-5F880612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67AF7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67AF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867AF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867AF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67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7AF7"/>
  </w:style>
  <w:style w:type="paragraph" w:styleId="Rodap">
    <w:name w:val="footer"/>
    <w:basedOn w:val="Normal"/>
    <w:link w:val="RodapChar"/>
    <w:uiPriority w:val="99"/>
    <w:unhideWhenUsed/>
    <w:rsid w:val="00867A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7AF7"/>
  </w:style>
  <w:style w:type="paragraph" w:styleId="NormalWeb">
    <w:name w:val="Normal (Web)"/>
    <w:basedOn w:val="Normal"/>
    <w:uiPriority w:val="99"/>
    <w:semiHidden/>
    <w:unhideWhenUsed/>
    <w:rsid w:val="00867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4</cp:revision>
  <cp:lastPrinted>2023-03-20T18:26:00Z</cp:lastPrinted>
  <dcterms:created xsi:type="dcterms:W3CDTF">2023-03-20T14:05:00Z</dcterms:created>
  <dcterms:modified xsi:type="dcterms:W3CDTF">2023-03-20T18:26:00Z</dcterms:modified>
</cp:coreProperties>
</file>