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CA6AB" w14:textId="2F78910D" w:rsidR="00F31986" w:rsidRDefault="00F31986" w:rsidP="00F31986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EMENDA 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MODIFICA</w:t>
      </w:r>
      <w:r w:rsidR="004A2AA0">
        <w:rPr>
          <w:rFonts w:ascii="Arial" w:hAnsi="Arial" w:cs="Arial"/>
          <w:b/>
          <w:color w:val="000000"/>
          <w:sz w:val="24"/>
          <w:szCs w:val="24"/>
          <w:lang w:val="pt-BR"/>
        </w:rPr>
        <w:t>TIVA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Nº </w:t>
      </w:r>
      <w:r w:rsidR="005D1343">
        <w:rPr>
          <w:rFonts w:ascii="Arial" w:hAnsi="Arial" w:cs="Arial"/>
          <w:b/>
          <w:color w:val="000000"/>
          <w:sz w:val="24"/>
          <w:szCs w:val="24"/>
          <w:lang w:val="pt-BR"/>
        </w:rPr>
        <w:t>003</w:t>
      </w:r>
      <w:r w:rsidR="00A713C3">
        <w:rPr>
          <w:rFonts w:ascii="Arial" w:hAnsi="Arial" w:cs="Arial"/>
          <w:b/>
          <w:color w:val="000000"/>
          <w:sz w:val="24"/>
          <w:szCs w:val="24"/>
          <w:lang w:val="pt-BR"/>
        </w:rPr>
        <w:t>/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2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AO 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PROJETO DE RESOLUÇÃO 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Nº 0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3</w:t>
      </w:r>
      <w:r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5B506F">
        <w:rPr>
          <w:rFonts w:ascii="Arial" w:hAnsi="Arial" w:cs="Arial"/>
          <w:b/>
          <w:color w:val="000000"/>
          <w:sz w:val="24"/>
          <w:szCs w:val="24"/>
          <w:lang w:val="pt-BR"/>
        </w:rPr>
        <w:t>4</w:t>
      </w:r>
    </w:p>
    <w:p w14:paraId="2D12AABD" w14:textId="77777777" w:rsidR="001356F6" w:rsidRPr="002572A4" w:rsidRDefault="001356F6" w:rsidP="00F31986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02CEC7A" w14:textId="77777777" w:rsidR="004912F1" w:rsidRDefault="001D7F44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4912F1">
        <w:rPr>
          <w:rFonts w:ascii="Arial" w:hAnsi="Arial" w:cs="Arial"/>
          <w:b/>
          <w:color w:val="000000"/>
          <w:sz w:val="24"/>
          <w:szCs w:val="24"/>
          <w:lang w:val="pt-BR"/>
        </w:rPr>
        <w:t>SILMAR GALLINA</w:t>
      </w:r>
    </w:p>
    <w:p w14:paraId="1678D9AB" w14:textId="3F878B79" w:rsidR="00B361A3" w:rsidRPr="002572A4" w:rsidRDefault="00A70B15" w:rsidP="00CA5D54">
      <w:pPr>
        <w:pStyle w:val="Corpodetexto"/>
        <w:outlineLvl w:val="0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70B15">
        <w:rPr>
          <w:rFonts w:ascii="Arial" w:hAnsi="Arial" w:cs="Arial"/>
          <w:sz w:val="24"/>
          <w:szCs w:val="23"/>
          <w:lang w:val="pt-BR"/>
        </w:rPr>
        <w:drawing>
          <wp:anchor distT="0" distB="0" distL="114300" distR="114300" simplePos="0" relativeHeight="251658240" behindDoc="1" locked="0" layoutInCell="1" allowOverlap="1" wp14:anchorId="421C2B21" wp14:editId="74627465">
            <wp:simplePos x="0" y="0"/>
            <wp:positionH relativeFrom="column">
              <wp:posOffset>4028440</wp:posOffset>
            </wp:positionH>
            <wp:positionV relativeFrom="paragraph">
              <wp:posOffset>167640</wp:posOffset>
            </wp:positionV>
            <wp:extent cx="2057400" cy="923925"/>
            <wp:effectExtent l="0" t="0" r="0" b="9525"/>
            <wp:wrapNone/>
            <wp:docPr id="47575141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75141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12F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GABINETE VEREADOR </w:t>
      </w:r>
      <w:r w:rsidR="005F5B19">
        <w:rPr>
          <w:rFonts w:ascii="Arial" w:hAnsi="Arial" w:cs="Arial"/>
          <w:b/>
          <w:color w:val="000000"/>
          <w:sz w:val="24"/>
          <w:szCs w:val="24"/>
          <w:lang w:val="pt-BR"/>
        </w:rPr>
        <w:t>TIAGO CORREA</w:t>
      </w:r>
    </w:p>
    <w:p w14:paraId="35432454" w14:textId="012D9CBB" w:rsidR="001D7F44" w:rsidRDefault="001D7F44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BD56EA0" w14:textId="64FFAC72" w:rsidR="001D7F44" w:rsidRDefault="001D7F44" w:rsidP="001D7F44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>Exmo. Sr.</w:t>
      </w:r>
      <w:r w:rsidR="00A70B15" w:rsidRPr="00A70B15">
        <w:rPr>
          <w:noProof/>
        </w:rPr>
        <w:t xml:space="preserve"> </w:t>
      </w:r>
    </w:p>
    <w:p w14:paraId="7601CE3B" w14:textId="77777777" w:rsidR="001D7F44" w:rsidRDefault="005F5B19" w:rsidP="001D7F44">
      <w:pPr>
        <w:pStyle w:val="Corpodetexto"/>
        <w:rPr>
          <w:rFonts w:ascii="Arial" w:hAnsi="Arial" w:cs="Arial"/>
          <w:b/>
          <w:sz w:val="24"/>
          <w:szCs w:val="23"/>
          <w:lang w:val="pt-BR"/>
        </w:rPr>
      </w:pPr>
      <w:r>
        <w:rPr>
          <w:rFonts w:ascii="Arial" w:hAnsi="Arial" w:cs="Arial"/>
          <w:b/>
          <w:sz w:val="24"/>
          <w:szCs w:val="23"/>
          <w:lang w:val="pt-BR"/>
        </w:rPr>
        <w:t xml:space="preserve">Tupy </w:t>
      </w:r>
      <w:proofErr w:type="spellStart"/>
      <w:r>
        <w:rPr>
          <w:rFonts w:ascii="Arial" w:hAnsi="Arial" w:cs="Arial"/>
          <w:b/>
          <w:sz w:val="24"/>
          <w:szCs w:val="23"/>
          <w:lang w:val="pt-BR"/>
        </w:rPr>
        <w:t>Prolo</w:t>
      </w:r>
      <w:proofErr w:type="spellEnd"/>
    </w:p>
    <w:p w14:paraId="3E51B308" w14:textId="77777777" w:rsidR="001D7F44" w:rsidRDefault="001D7F44" w:rsidP="001D7F44">
      <w:pPr>
        <w:pStyle w:val="Corpodetexto"/>
        <w:rPr>
          <w:rFonts w:ascii="Arial" w:hAnsi="Arial" w:cs="Arial"/>
          <w:sz w:val="24"/>
          <w:szCs w:val="23"/>
          <w:lang w:val="pt-BR"/>
        </w:rPr>
      </w:pPr>
      <w:r>
        <w:rPr>
          <w:rFonts w:ascii="Arial" w:hAnsi="Arial" w:cs="Arial"/>
          <w:sz w:val="24"/>
          <w:szCs w:val="23"/>
          <w:lang w:val="pt-BR"/>
        </w:rPr>
        <w:t xml:space="preserve">DD Presidente da Câmara Municipal de Vereadores </w:t>
      </w:r>
    </w:p>
    <w:p w14:paraId="5F4E0EA6" w14:textId="77777777" w:rsidR="001D7F44" w:rsidRPr="0003601C" w:rsidRDefault="001D7F44" w:rsidP="001D7F44">
      <w:pPr>
        <w:pStyle w:val="Corpodetexto"/>
        <w:rPr>
          <w:rFonts w:ascii="Arial" w:hAnsi="Arial" w:cs="Arial"/>
          <w:sz w:val="24"/>
          <w:szCs w:val="24"/>
          <w:u w:val="single"/>
          <w:lang w:val="pt-BR"/>
        </w:rPr>
      </w:pPr>
    </w:p>
    <w:p w14:paraId="5094E0DA" w14:textId="77777777" w:rsidR="001D7F44" w:rsidRPr="0003601C" w:rsidRDefault="001D7F44" w:rsidP="001D7F44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03601C">
        <w:rPr>
          <w:rFonts w:ascii="Arial" w:hAnsi="Arial" w:cs="Arial"/>
          <w:sz w:val="24"/>
          <w:szCs w:val="24"/>
          <w:lang w:val="pt-BR"/>
        </w:rPr>
        <w:t>Senhor</w:t>
      </w:r>
      <w:r>
        <w:rPr>
          <w:rFonts w:ascii="Arial" w:hAnsi="Arial" w:cs="Arial"/>
          <w:sz w:val="24"/>
          <w:szCs w:val="24"/>
          <w:lang w:val="pt-BR"/>
        </w:rPr>
        <w:t xml:space="preserve"> Presidente,</w:t>
      </w:r>
    </w:p>
    <w:p w14:paraId="7A82F045" w14:textId="77777777" w:rsidR="00C94CEE" w:rsidRPr="002572A4" w:rsidRDefault="00C94CEE" w:rsidP="00640AA0">
      <w:pPr>
        <w:pStyle w:val="Corpodetexto"/>
        <w:ind w:left="142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C48888C" w14:textId="2FFA033A" w:rsidR="00B361A3" w:rsidRDefault="00B45CD6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</w:rPr>
      </w:pPr>
      <w:r w:rsidRPr="002572A4">
        <w:rPr>
          <w:rFonts w:ascii="Arial" w:hAnsi="Arial" w:cs="Arial"/>
          <w:color w:val="000000"/>
          <w:sz w:val="24"/>
          <w:szCs w:val="24"/>
        </w:rPr>
        <w:t>O</w:t>
      </w:r>
      <w:r w:rsidR="007F0E2D">
        <w:rPr>
          <w:rFonts w:ascii="Arial" w:hAnsi="Arial" w:cs="Arial"/>
          <w:color w:val="000000"/>
          <w:sz w:val="24"/>
          <w:szCs w:val="24"/>
        </w:rPr>
        <w:t>s</w:t>
      </w:r>
      <w:r w:rsidR="00C75ED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Vereador</w:t>
      </w:r>
      <w:r w:rsidR="007F0E2D">
        <w:rPr>
          <w:rFonts w:ascii="Arial" w:hAnsi="Arial" w:cs="Arial"/>
          <w:color w:val="000000"/>
          <w:sz w:val="24"/>
          <w:szCs w:val="24"/>
        </w:rPr>
        <w:t>es</w:t>
      </w:r>
      <w:r w:rsidR="00C75ED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que a presente subscreve</w:t>
      </w:r>
      <w:r w:rsidR="007F0E2D">
        <w:rPr>
          <w:rFonts w:ascii="Arial" w:hAnsi="Arial" w:cs="Arial"/>
          <w:color w:val="000000"/>
          <w:sz w:val="24"/>
          <w:szCs w:val="24"/>
        </w:rPr>
        <w:t>m</w:t>
      </w:r>
      <w:r w:rsidR="00C94CEE" w:rsidRPr="002572A4">
        <w:rPr>
          <w:rFonts w:ascii="Arial" w:hAnsi="Arial" w:cs="Arial"/>
          <w:color w:val="000000"/>
          <w:sz w:val="24"/>
          <w:szCs w:val="24"/>
        </w:rPr>
        <w:t>, na forma regimental, vem mui respeitosamente à presença de Vossa Excelência, após ouvido o Plenário, propor</w:t>
      </w:r>
      <w:r w:rsidR="00C94CEE" w:rsidRPr="002572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7509FF" w:rsidRPr="002572A4">
        <w:rPr>
          <w:rFonts w:ascii="Arial" w:hAnsi="Arial" w:cs="Arial"/>
          <w:b/>
          <w:color w:val="000000"/>
          <w:sz w:val="24"/>
          <w:szCs w:val="24"/>
          <w:u w:val="single"/>
        </w:rPr>
        <w:t>EMENDA</w:t>
      </w:r>
      <w:r w:rsidR="00A957D7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MODIFICA</w:t>
      </w:r>
      <w:r w:rsidR="00836EF2">
        <w:rPr>
          <w:rFonts w:ascii="Arial" w:hAnsi="Arial" w:cs="Arial"/>
          <w:b/>
          <w:color w:val="000000"/>
          <w:sz w:val="24"/>
          <w:szCs w:val="24"/>
          <w:u w:val="single"/>
        </w:rPr>
        <w:t>TIVA</w:t>
      </w:r>
      <w:r w:rsidR="00DC6B15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003/2024</w:t>
      </w:r>
      <w:r w:rsidR="00C16B71" w:rsidRPr="002572A4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B265EC" w:rsidRPr="002572A4">
        <w:rPr>
          <w:rFonts w:ascii="Arial" w:hAnsi="Arial" w:cs="Arial"/>
          <w:color w:val="000000"/>
          <w:sz w:val="24"/>
          <w:szCs w:val="24"/>
        </w:rPr>
        <w:t>a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>o</w:t>
      </w:r>
      <w:r w:rsidR="008A5DA6" w:rsidRPr="002572A4">
        <w:rPr>
          <w:rFonts w:ascii="Arial" w:hAnsi="Arial" w:cs="Arial"/>
          <w:color w:val="000000"/>
          <w:sz w:val="24"/>
          <w:szCs w:val="24"/>
        </w:rPr>
        <w:t xml:space="preserve"> 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 xml:space="preserve">Projeto de </w:t>
      </w:r>
      <w:r w:rsidR="005B506F">
        <w:rPr>
          <w:rFonts w:ascii="Arial" w:hAnsi="Arial" w:cs="Arial"/>
          <w:color w:val="000000"/>
          <w:sz w:val="24"/>
          <w:szCs w:val="24"/>
        </w:rPr>
        <w:t>Resolução</w:t>
      </w:r>
      <w:r w:rsidR="00D346EB" w:rsidRPr="002572A4">
        <w:rPr>
          <w:rFonts w:ascii="Arial" w:hAnsi="Arial" w:cs="Arial"/>
          <w:color w:val="000000"/>
          <w:sz w:val="24"/>
          <w:szCs w:val="24"/>
        </w:rPr>
        <w:t xml:space="preserve"> nº </w:t>
      </w:r>
      <w:r w:rsidR="005F5B19">
        <w:rPr>
          <w:rFonts w:ascii="Arial" w:hAnsi="Arial" w:cs="Arial"/>
          <w:color w:val="000000"/>
          <w:sz w:val="24"/>
          <w:szCs w:val="24"/>
        </w:rPr>
        <w:t>0</w:t>
      </w:r>
      <w:r w:rsidR="005B506F">
        <w:rPr>
          <w:rFonts w:ascii="Arial" w:hAnsi="Arial" w:cs="Arial"/>
          <w:color w:val="000000"/>
          <w:sz w:val="24"/>
          <w:szCs w:val="24"/>
        </w:rPr>
        <w:t>3</w:t>
      </w:r>
      <w:r w:rsidR="00134697" w:rsidRPr="002572A4">
        <w:rPr>
          <w:rFonts w:ascii="Arial" w:hAnsi="Arial" w:cs="Arial"/>
          <w:color w:val="000000"/>
          <w:sz w:val="24"/>
          <w:szCs w:val="24"/>
        </w:rPr>
        <w:t>/</w:t>
      </w:r>
      <w:r w:rsidR="001D7F44">
        <w:rPr>
          <w:rFonts w:ascii="Arial" w:hAnsi="Arial" w:cs="Arial"/>
          <w:color w:val="000000"/>
          <w:sz w:val="24"/>
          <w:szCs w:val="24"/>
        </w:rPr>
        <w:t>2</w:t>
      </w:r>
      <w:r w:rsidR="005B506F">
        <w:rPr>
          <w:rFonts w:ascii="Arial" w:hAnsi="Arial" w:cs="Arial"/>
          <w:color w:val="000000"/>
          <w:sz w:val="24"/>
          <w:szCs w:val="24"/>
        </w:rPr>
        <w:t>4</w:t>
      </w:r>
      <w:r w:rsidR="002572A4" w:rsidRPr="002572A4">
        <w:rPr>
          <w:rFonts w:ascii="Arial" w:hAnsi="Arial" w:cs="Arial"/>
          <w:color w:val="000000"/>
          <w:sz w:val="24"/>
          <w:szCs w:val="24"/>
        </w:rPr>
        <w:t xml:space="preserve"> do </w:t>
      </w:r>
      <w:r w:rsidR="005B506F">
        <w:rPr>
          <w:rFonts w:ascii="Arial" w:hAnsi="Arial" w:cs="Arial"/>
          <w:color w:val="000000"/>
          <w:sz w:val="24"/>
          <w:szCs w:val="24"/>
        </w:rPr>
        <w:t>Legislativ</w:t>
      </w:r>
      <w:r w:rsidR="00A9414C">
        <w:rPr>
          <w:rFonts w:ascii="Arial" w:hAnsi="Arial" w:cs="Arial"/>
          <w:color w:val="000000"/>
          <w:sz w:val="24"/>
          <w:szCs w:val="24"/>
        </w:rPr>
        <w:t>o</w:t>
      </w:r>
      <w:r w:rsidR="000661CF" w:rsidRPr="002572A4">
        <w:rPr>
          <w:rFonts w:ascii="Arial" w:hAnsi="Arial" w:cs="Arial"/>
          <w:color w:val="000000"/>
          <w:sz w:val="24"/>
          <w:szCs w:val="24"/>
        </w:rPr>
        <w:t xml:space="preserve">, </w:t>
      </w:r>
      <w:r w:rsidR="00CD2EB1">
        <w:rPr>
          <w:rFonts w:ascii="Arial" w:hAnsi="Arial" w:cs="Arial"/>
          <w:color w:val="000000"/>
          <w:sz w:val="24"/>
          <w:szCs w:val="24"/>
        </w:rPr>
        <w:t>a</w:t>
      </w:r>
      <w:r w:rsidR="00E00D68">
        <w:rPr>
          <w:rFonts w:ascii="Arial" w:hAnsi="Arial" w:cs="Arial"/>
          <w:color w:val="000000"/>
          <w:sz w:val="24"/>
          <w:szCs w:val="24"/>
        </w:rPr>
        <w:t>ltera</w:t>
      </w:r>
      <w:r w:rsidR="00CD2EB1">
        <w:rPr>
          <w:rFonts w:ascii="Arial" w:hAnsi="Arial" w:cs="Arial"/>
          <w:color w:val="000000"/>
          <w:sz w:val="24"/>
          <w:szCs w:val="24"/>
        </w:rPr>
        <w:t xml:space="preserve">ndo </w:t>
      </w:r>
      <w:r w:rsidR="00E00D68">
        <w:rPr>
          <w:rFonts w:ascii="Arial" w:hAnsi="Arial" w:cs="Arial"/>
          <w:color w:val="000000"/>
          <w:sz w:val="24"/>
          <w:szCs w:val="24"/>
        </w:rPr>
        <w:t>as alíneas “j”</w:t>
      </w:r>
      <w:r w:rsidR="00C42FBB">
        <w:rPr>
          <w:rFonts w:ascii="Arial" w:hAnsi="Arial" w:cs="Arial"/>
          <w:color w:val="000000"/>
          <w:sz w:val="24"/>
          <w:szCs w:val="24"/>
        </w:rPr>
        <w:t>,</w:t>
      </w:r>
      <w:r w:rsidR="00E00D68">
        <w:rPr>
          <w:rFonts w:ascii="Arial" w:hAnsi="Arial" w:cs="Arial"/>
          <w:color w:val="000000"/>
          <w:sz w:val="24"/>
          <w:szCs w:val="24"/>
        </w:rPr>
        <w:t xml:space="preserve"> “k” </w:t>
      </w:r>
      <w:r w:rsidR="00C42FBB">
        <w:rPr>
          <w:rFonts w:ascii="Arial" w:hAnsi="Arial" w:cs="Arial"/>
          <w:color w:val="000000"/>
          <w:sz w:val="24"/>
          <w:szCs w:val="24"/>
        </w:rPr>
        <w:t xml:space="preserve">e “l” </w:t>
      </w:r>
      <w:r w:rsidR="00E00D68">
        <w:rPr>
          <w:rFonts w:ascii="Arial" w:hAnsi="Arial" w:cs="Arial"/>
          <w:color w:val="000000"/>
          <w:sz w:val="24"/>
          <w:szCs w:val="24"/>
        </w:rPr>
        <w:t>d</w:t>
      </w:r>
      <w:r w:rsidR="00CD2EB1">
        <w:rPr>
          <w:rFonts w:ascii="Arial" w:hAnsi="Arial" w:cs="Arial"/>
          <w:color w:val="000000"/>
          <w:sz w:val="24"/>
          <w:szCs w:val="24"/>
        </w:rPr>
        <w:t xml:space="preserve">o art. </w:t>
      </w:r>
      <w:r w:rsidR="00E00D68">
        <w:rPr>
          <w:rFonts w:ascii="Arial" w:hAnsi="Arial" w:cs="Arial"/>
          <w:color w:val="000000"/>
          <w:sz w:val="24"/>
          <w:szCs w:val="24"/>
        </w:rPr>
        <w:t>35</w:t>
      </w:r>
      <w:r w:rsidR="00CD2EB1">
        <w:rPr>
          <w:rFonts w:ascii="Arial" w:hAnsi="Arial" w:cs="Arial"/>
          <w:color w:val="000000"/>
          <w:sz w:val="24"/>
          <w:szCs w:val="24"/>
        </w:rPr>
        <w:t xml:space="preserve">, </w:t>
      </w:r>
      <w:r w:rsidR="00B520FD" w:rsidRPr="00B520FD">
        <w:rPr>
          <w:rFonts w:ascii="Arial" w:hAnsi="Arial" w:cs="Arial"/>
          <w:sz w:val="24"/>
          <w:szCs w:val="24"/>
        </w:rPr>
        <w:t>da</w:t>
      </w:r>
      <w:r w:rsidR="00E00D68">
        <w:rPr>
          <w:rFonts w:ascii="Arial" w:hAnsi="Arial" w:cs="Arial"/>
          <w:sz w:val="24"/>
          <w:szCs w:val="24"/>
        </w:rPr>
        <w:t xml:space="preserve"> Resolução nº. 05/93</w:t>
      </w:r>
      <w:r w:rsidR="00B520FD">
        <w:rPr>
          <w:rFonts w:ascii="Arial" w:hAnsi="Arial" w:cs="Arial"/>
          <w:sz w:val="24"/>
          <w:szCs w:val="24"/>
        </w:rPr>
        <w:t>,</w:t>
      </w:r>
      <w:r w:rsidR="00B520FD">
        <w:t xml:space="preserve"> </w:t>
      </w:r>
      <w:r w:rsidR="00CD2EB1">
        <w:rPr>
          <w:rFonts w:ascii="Arial" w:hAnsi="Arial" w:cs="Arial"/>
          <w:color w:val="000000"/>
          <w:sz w:val="24"/>
          <w:szCs w:val="24"/>
        </w:rPr>
        <w:t>com a seguinte redação:</w:t>
      </w:r>
    </w:p>
    <w:p w14:paraId="55AB118A" w14:textId="77777777" w:rsidR="00DA6501" w:rsidRPr="00B520FD" w:rsidRDefault="00DA6501" w:rsidP="00DA6501">
      <w:pPr>
        <w:spacing w:line="276" w:lineRule="auto"/>
        <w:ind w:left="142" w:firstLine="992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14:paraId="1ECCBB31" w14:textId="77777777" w:rsidR="00CA5D54" w:rsidRPr="005B506F" w:rsidRDefault="005B0433" w:rsidP="005B506F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Art. </w:t>
      </w:r>
      <w:r w:rsidR="004C0C9B">
        <w:rPr>
          <w:rFonts w:ascii="Arial" w:eastAsia="Arial Unicode MS" w:hAnsi="Arial" w:cs="Arial"/>
          <w:b/>
          <w:bCs/>
          <w:i/>
          <w:iCs/>
          <w:sz w:val="24"/>
          <w:szCs w:val="24"/>
        </w:rPr>
        <w:t>3</w:t>
      </w:r>
      <w:r w:rsidR="00E00D68">
        <w:rPr>
          <w:rFonts w:ascii="Arial" w:eastAsia="Arial Unicode MS" w:hAnsi="Arial" w:cs="Arial"/>
          <w:b/>
          <w:bCs/>
          <w:i/>
          <w:iCs/>
          <w:sz w:val="24"/>
          <w:szCs w:val="24"/>
        </w:rPr>
        <w:t>5</w:t>
      </w:r>
      <w:r w:rsidR="00AB1803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. </w:t>
      </w:r>
      <w:r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</w:t>
      </w:r>
      <w:r w:rsidR="00AB1803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>..............</w:t>
      </w:r>
    </w:p>
    <w:p w14:paraId="2F361B65" w14:textId="77777777" w:rsidR="005B506F" w:rsidRPr="005B506F" w:rsidRDefault="00E00D68" w:rsidP="005B506F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J - </w:t>
      </w:r>
      <w:r w:rsidR="005B506F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>Todo projeto submetido à Câmara deverá ser previamente analisado pelas assessorias jurídica e contábil da Casa, com emissão de parecer técnico.</w:t>
      </w:r>
      <w:r w:rsidR="00C42FBB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</w:t>
      </w:r>
      <w:r w:rsidR="005B506F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>Tratando-se de matérias orçamentárias e financeiras haverá manifestação prévia do Departamento Contábil.</w:t>
      </w:r>
    </w:p>
    <w:p w14:paraId="49C5CE4D" w14:textId="77777777" w:rsidR="005B506F" w:rsidRPr="005B506F" w:rsidRDefault="00C42FBB" w:rsidP="005B506F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K </w:t>
      </w:r>
      <w:proofErr w:type="gramStart"/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>-</w:t>
      </w:r>
      <w:r w:rsidR="005B506F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 A</w:t>
      </w:r>
      <w:proofErr w:type="gramEnd"/>
      <w:r w:rsidR="005B506F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Procuradoria Jurídica ou Departamento Contábil deverão apresentar parecer à matéria sob análise, em até 10 (dez) dias úteis, podendo ser prorrogado por igual período, mediante justificativa fundamentada.</w:t>
      </w:r>
    </w:p>
    <w:p w14:paraId="44884D4B" w14:textId="77777777" w:rsidR="00AB1803" w:rsidRPr="00B03AB5" w:rsidRDefault="00C42FBB" w:rsidP="0001680D">
      <w:pPr>
        <w:spacing w:line="360" w:lineRule="auto"/>
        <w:jc w:val="both"/>
        <w:rPr>
          <w:rFonts w:ascii="Arial" w:eastAsia="Arial Unicode MS" w:hAnsi="Arial" w:cs="Arial"/>
          <w:b/>
          <w:bCs/>
          <w:i/>
          <w:iCs/>
          <w:sz w:val="24"/>
          <w:szCs w:val="24"/>
        </w:rPr>
      </w:pPr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>L -</w:t>
      </w:r>
      <w:r w:rsidR="005B506F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O Departamento Legislativo encaminhará de forma eletrônica a matéria ao presidente das comissões permanentes, no prazo de 48 (quarenta e oito) horas após o recebimento do Parecer Contábil e/ou Jurídico.</w:t>
      </w:r>
      <w:r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O</w:t>
      </w:r>
      <w:r w:rsidR="005B506F" w:rsidRPr="005B506F">
        <w:rPr>
          <w:rFonts w:ascii="Arial" w:eastAsia="Arial Unicode MS" w:hAnsi="Arial" w:cs="Arial"/>
          <w:b/>
          <w:bCs/>
          <w:i/>
          <w:iCs/>
          <w:sz w:val="24"/>
          <w:szCs w:val="24"/>
        </w:rPr>
        <w:t xml:space="preserve"> prazo para emissão de parecer, pelo relator, inicia-se a partir do efetivo recebimento da matéria, mediante confirmação eletrônica.</w:t>
      </w:r>
    </w:p>
    <w:p w14:paraId="3C0A109C" w14:textId="77777777" w:rsidR="00CA5D54" w:rsidRDefault="00CA5D54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92C0CC2" w14:textId="77777777" w:rsidR="008A5DA6" w:rsidRPr="002572A4" w:rsidRDefault="008A5DA6" w:rsidP="00640AA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572A4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59F25161" w14:textId="77777777" w:rsidR="008A5DA6" w:rsidRPr="002572A4" w:rsidRDefault="008A5DA6" w:rsidP="0001680D">
      <w:pPr>
        <w:jc w:val="both"/>
        <w:rPr>
          <w:rFonts w:ascii="Arial" w:hAnsi="Arial" w:cs="Arial"/>
          <w:sz w:val="24"/>
          <w:szCs w:val="24"/>
        </w:rPr>
      </w:pPr>
    </w:p>
    <w:p w14:paraId="4028ED73" w14:textId="77777777" w:rsidR="00B03AB5" w:rsidRPr="00CA5D54" w:rsidRDefault="002572A4" w:rsidP="00B03AB5">
      <w:pPr>
        <w:pStyle w:val="Recuodecorpodetexto"/>
        <w:ind w:left="0" w:firstLine="993"/>
        <w:rPr>
          <w:rFonts w:ascii="Arial" w:hAnsi="Arial" w:cs="Arial"/>
          <w:sz w:val="24"/>
          <w:szCs w:val="24"/>
          <w:lang w:val="pt-BR"/>
        </w:rPr>
      </w:pPr>
      <w:r w:rsidRPr="00CA5D54">
        <w:rPr>
          <w:rFonts w:ascii="Arial" w:hAnsi="Arial" w:cs="Arial"/>
          <w:sz w:val="24"/>
          <w:szCs w:val="24"/>
          <w:lang w:val="pt-BR"/>
        </w:rPr>
        <w:t xml:space="preserve">Após análise do </w:t>
      </w:r>
      <w:r w:rsidR="00B03AB5">
        <w:rPr>
          <w:rFonts w:ascii="Arial" w:hAnsi="Arial" w:cs="Arial"/>
          <w:sz w:val="24"/>
          <w:szCs w:val="24"/>
          <w:lang w:val="pt-BR"/>
        </w:rPr>
        <w:t>Regimento Interno</w:t>
      </w:r>
      <w:r w:rsidRPr="00CA5D54">
        <w:rPr>
          <w:rFonts w:ascii="Arial" w:hAnsi="Arial" w:cs="Arial"/>
          <w:sz w:val="24"/>
          <w:szCs w:val="24"/>
          <w:lang w:val="pt-BR"/>
        </w:rPr>
        <w:t xml:space="preserve">, entendemos plausível propor a presente emenda </w:t>
      </w:r>
      <w:r w:rsidR="00AB1803" w:rsidRPr="00CA5D54">
        <w:rPr>
          <w:rFonts w:ascii="Arial" w:hAnsi="Arial" w:cs="Arial"/>
          <w:sz w:val="24"/>
          <w:szCs w:val="24"/>
          <w:lang w:val="pt-BR"/>
        </w:rPr>
        <w:t>modificativa</w:t>
      </w:r>
      <w:r w:rsidR="0001680D">
        <w:rPr>
          <w:rFonts w:ascii="Arial" w:hAnsi="Arial" w:cs="Arial"/>
          <w:sz w:val="24"/>
          <w:szCs w:val="24"/>
          <w:lang w:val="pt-BR"/>
        </w:rPr>
        <w:t xml:space="preserve">, com o objetivo de atender </w:t>
      </w:r>
      <w:r w:rsidR="00B03AB5">
        <w:rPr>
          <w:rFonts w:ascii="Arial" w:hAnsi="Arial" w:cs="Arial"/>
          <w:sz w:val="24"/>
          <w:szCs w:val="24"/>
          <w:lang w:val="pt-BR"/>
        </w:rPr>
        <w:t>a demanda do processo legislativo.</w:t>
      </w:r>
    </w:p>
    <w:p w14:paraId="7D2A2E3D" w14:textId="77777777" w:rsidR="008A5DA6" w:rsidRPr="00CA5D54" w:rsidRDefault="002572A4" w:rsidP="0001680D">
      <w:pPr>
        <w:pStyle w:val="Recuodecorpodetexto"/>
        <w:spacing w:line="276" w:lineRule="auto"/>
        <w:ind w:left="0"/>
        <w:rPr>
          <w:rFonts w:ascii="Arial" w:hAnsi="Arial" w:cs="Arial"/>
          <w:sz w:val="24"/>
          <w:szCs w:val="24"/>
          <w:lang w:val="pt-BR"/>
        </w:rPr>
      </w:pPr>
      <w:r w:rsidRPr="00CA5D54">
        <w:rPr>
          <w:rFonts w:ascii="Arial" w:hAnsi="Arial" w:cs="Arial"/>
          <w:sz w:val="24"/>
          <w:szCs w:val="24"/>
          <w:lang w:val="pt-BR"/>
        </w:rPr>
        <w:t xml:space="preserve">             </w:t>
      </w:r>
      <w:r w:rsidR="008A5DA6" w:rsidRPr="00CA5D54">
        <w:rPr>
          <w:rFonts w:ascii="Arial" w:hAnsi="Arial" w:cs="Arial"/>
          <w:sz w:val="24"/>
          <w:szCs w:val="24"/>
          <w:lang w:val="pt-BR"/>
        </w:rPr>
        <w:t>Na certeza da compreensão e apoio dos demais Vereadores, antecipadamente agradecemos.</w:t>
      </w:r>
    </w:p>
    <w:p w14:paraId="563CD5B7" w14:textId="77777777" w:rsidR="002572A4" w:rsidRPr="00CA5D54" w:rsidRDefault="00640AA0" w:rsidP="00CA5D54">
      <w:pPr>
        <w:spacing w:line="276" w:lineRule="auto"/>
        <w:ind w:left="180"/>
        <w:jc w:val="both"/>
        <w:rPr>
          <w:rFonts w:ascii="Arial" w:eastAsia="Arial Unicode MS" w:hAnsi="Arial" w:cs="Arial"/>
          <w:sz w:val="28"/>
          <w:szCs w:val="28"/>
        </w:rPr>
      </w:pPr>
      <w:r w:rsidRPr="00CA5D54">
        <w:rPr>
          <w:rFonts w:ascii="Arial" w:eastAsia="Arial Unicode MS" w:hAnsi="Arial" w:cs="Arial"/>
          <w:sz w:val="24"/>
          <w:szCs w:val="24"/>
        </w:rPr>
        <w:t xml:space="preserve">   </w:t>
      </w:r>
      <w:r w:rsidRPr="00CA5D54">
        <w:rPr>
          <w:rFonts w:ascii="Arial" w:eastAsia="Arial Unicode MS" w:hAnsi="Arial" w:cs="Arial"/>
          <w:sz w:val="24"/>
          <w:szCs w:val="24"/>
        </w:rPr>
        <w:tab/>
      </w:r>
      <w:r w:rsidR="008A5DA6" w:rsidRPr="00CA5D54">
        <w:rPr>
          <w:rFonts w:ascii="Arial" w:eastAsia="Arial Unicode MS" w:hAnsi="Arial" w:cs="Arial"/>
          <w:sz w:val="24"/>
          <w:szCs w:val="24"/>
        </w:rPr>
        <w:t xml:space="preserve">Sala das Sessões da Câmara Municipal de Vereadores de Francisco Beltrão, em </w:t>
      </w:r>
      <w:r w:rsidR="00B03AB5">
        <w:rPr>
          <w:rFonts w:ascii="Arial" w:eastAsia="Arial Unicode MS" w:hAnsi="Arial" w:cs="Arial"/>
          <w:sz w:val="24"/>
          <w:szCs w:val="24"/>
        </w:rPr>
        <w:t>0</w:t>
      </w:r>
      <w:r w:rsidR="00A81FD8">
        <w:rPr>
          <w:rFonts w:ascii="Arial" w:eastAsia="Arial Unicode MS" w:hAnsi="Arial" w:cs="Arial"/>
          <w:sz w:val="24"/>
          <w:szCs w:val="24"/>
        </w:rPr>
        <w:t xml:space="preserve">5 </w:t>
      </w:r>
      <w:r w:rsidR="00B03AB5">
        <w:rPr>
          <w:rFonts w:ascii="Arial" w:eastAsia="Arial Unicode MS" w:hAnsi="Arial" w:cs="Arial"/>
          <w:sz w:val="24"/>
          <w:szCs w:val="24"/>
        </w:rPr>
        <w:t>de dezembro</w:t>
      </w:r>
      <w:r w:rsidR="00F31986" w:rsidRPr="00CA5D54">
        <w:rPr>
          <w:rFonts w:ascii="Arial" w:eastAsia="Arial Unicode MS" w:hAnsi="Arial" w:cs="Arial"/>
          <w:sz w:val="24"/>
          <w:szCs w:val="24"/>
        </w:rPr>
        <w:t xml:space="preserve"> de 202</w:t>
      </w:r>
      <w:r w:rsidR="00B03AB5">
        <w:rPr>
          <w:rFonts w:ascii="Arial" w:eastAsia="Arial Unicode MS" w:hAnsi="Arial" w:cs="Arial"/>
          <w:sz w:val="24"/>
          <w:szCs w:val="24"/>
        </w:rPr>
        <w:t>4</w:t>
      </w:r>
      <w:r w:rsidR="0078676E" w:rsidRPr="00CA5D54">
        <w:rPr>
          <w:rFonts w:ascii="Arial" w:eastAsia="Arial Unicode MS" w:hAnsi="Arial" w:cs="Arial"/>
          <w:sz w:val="24"/>
          <w:szCs w:val="24"/>
        </w:rPr>
        <w:t>.</w:t>
      </w:r>
    </w:p>
    <w:p w14:paraId="76DFBB8C" w14:textId="77777777" w:rsidR="00F31986" w:rsidRDefault="00F31986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002AE38C" w14:textId="77777777" w:rsidR="0078676E" w:rsidRDefault="0078676E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086824BD" w14:textId="77777777" w:rsidR="002572A4" w:rsidRPr="002572A4" w:rsidRDefault="002572A4" w:rsidP="00640AA0">
      <w:pPr>
        <w:ind w:left="180"/>
        <w:jc w:val="both"/>
        <w:rPr>
          <w:rFonts w:ascii="Arial" w:eastAsia="Arial Unicode MS" w:hAnsi="Arial" w:cs="Arial"/>
          <w:sz w:val="24"/>
          <w:szCs w:val="24"/>
        </w:rPr>
      </w:pPr>
    </w:p>
    <w:p w14:paraId="1E5626F4" w14:textId="77777777" w:rsidR="004912F1" w:rsidRPr="002572A4" w:rsidRDefault="004912F1" w:rsidP="004912F1">
      <w:pPr>
        <w:ind w:left="-567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  VEREADOR                     </w:t>
      </w:r>
      <w:proofErr w:type="spellStart"/>
      <w:r>
        <w:rPr>
          <w:rFonts w:ascii="Arial" w:eastAsia="Arial Unicode MS" w:hAnsi="Arial" w:cs="Arial"/>
          <w:b/>
          <w:sz w:val="24"/>
          <w:szCs w:val="24"/>
        </w:rPr>
        <w:t>VEREADOR</w:t>
      </w:r>
      <w:proofErr w:type="spellEnd"/>
    </w:p>
    <w:p w14:paraId="6A211AA6" w14:textId="77777777" w:rsidR="004912F1" w:rsidRPr="002572A4" w:rsidRDefault="004912F1" w:rsidP="004912F1">
      <w:pPr>
        <w:ind w:left="-567"/>
        <w:jc w:val="center"/>
        <w:rPr>
          <w:rFonts w:ascii="Arial" w:eastAsia="Arial Unicode MS" w:hAnsi="Arial" w:cs="Arial"/>
          <w:b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>SILMAR GALLINA            TIAGO CORREA</w:t>
      </w:r>
    </w:p>
    <w:p w14:paraId="13082FDB" w14:textId="77777777" w:rsidR="003455CA" w:rsidRPr="003455CA" w:rsidRDefault="003455CA" w:rsidP="00D84E4C">
      <w:pPr>
        <w:pStyle w:val="Corpodetexto"/>
        <w:rPr>
          <w:rFonts w:ascii="Arial" w:hAnsi="Arial" w:cs="Arial"/>
          <w:b/>
          <w:color w:val="000000"/>
          <w:sz w:val="23"/>
          <w:szCs w:val="23"/>
          <w:lang w:val="pt-BR"/>
        </w:rPr>
      </w:pPr>
    </w:p>
    <w:sectPr w:rsidR="003455CA" w:rsidRPr="003455CA" w:rsidSect="00CA5D54">
      <w:headerReference w:type="default" r:id="rId9"/>
      <w:pgSz w:w="11907" w:h="16840" w:code="9"/>
      <w:pgMar w:top="1985" w:right="992" w:bottom="0" w:left="1276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45ACF" w14:textId="77777777" w:rsidR="00A948CF" w:rsidRDefault="00A948CF" w:rsidP="001D7F44">
      <w:r>
        <w:separator/>
      </w:r>
    </w:p>
  </w:endnote>
  <w:endnote w:type="continuationSeparator" w:id="0">
    <w:p w14:paraId="6FCD8736" w14:textId="77777777" w:rsidR="00A948CF" w:rsidRDefault="00A948CF" w:rsidP="001D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0A2C0" w14:textId="77777777" w:rsidR="00A948CF" w:rsidRDefault="00A948CF" w:rsidP="001D7F44">
      <w:r>
        <w:separator/>
      </w:r>
    </w:p>
  </w:footnote>
  <w:footnote w:type="continuationSeparator" w:id="0">
    <w:p w14:paraId="50B6B74E" w14:textId="77777777" w:rsidR="00A948CF" w:rsidRDefault="00A948CF" w:rsidP="001D7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75740" w14:textId="6BF2C95E" w:rsidR="001D7F44" w:rsidRPr="00AB2E9A" w:rsidRDefault="005D1343" w:rsidP="001D7F44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4A36370D" wp14:editId="319994EB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3B00EC" w14:textId="77777777" w:rsidR="001D7F44" w:rsidRPr="00316559" w:rsidRDefault="001D7F44" w:rsidP="001D7F44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7E9F534B" w14:textId="77777777" w:rsidR="001D7F44" w:rsidRPr="00EC4FD8" w:rsidRDefault="001D7F44" w:rsidP="001D7F44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414B644C" w14:textId="77777777" w:rsidR="001D7F44" w:rsidRDefault="001D7F44" w:rsidP="001D7F44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453A1C9" w14:textId="77777777" w:rsidR="001D7F44" w:rsidRDefault="001D7F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07E06"/>
    <w:multiLevelType w:val="multilevel"/>
    <w:tmpl w:val="F690801A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1" w15:restartNumberingAfterBreak="0">
    <w:nsid w:val="16671424"/>
    <w:multiLevelType w:val="multilevel"/>
    <w:tmpl w:val="AD2AB152"/>
    <w:lvl w:ilvl="0">
      <w:start w:val="1000"/>
      <w:numFmt w:val="decimal"/>
      <w:lvlText w:val="%1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1889"/>
        </w:tabs>
        <w:ind w:left="1889" w:hanging="118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593"/>
        </w:tabs>
        <w:ind w:left="259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97"/>
        </w:tabs>
        <w:ind w:left="3297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01"/>
        </w:tabs>
        <w:ind w:left="400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2" w15:restartNumberingAfterBreak="0">
    <w:nsid w:val="20A2113C"/>
    <w:multiLevelType w:val="multilevel"/>
    <w:tmpl w:val="BAB2CCE6"/>
    <w:lvl w:ilvl="0">
      <w:start w:val="1000"/>
      <w:numFmt w:val="decimal"/>
      <w:lvlText w:val="%1"/>
      <w:lvlJc w:val="left"/>
      <w:pPr>
        <w:tabs>
          <w:tab w:val="num" w:pos="1425"/>
        </w:tabs>
        <w:ind w:left="1425" w:hanging="1425"/>
      </w:pPr>
      <w:rPr>
        <w:rFonts w:hint="default"/>
      </w:rPr>
    </w:lvl>
    <w:lvl w:ilvl="1">
      <w:numFmt w:val="decimalZero"/>
      <w:lvlText w:val="%1.%2.0"/>
      <w:lvlJc w:val="left"/>
      <w:pPr>
        <w:tabs>
          <w:tab w:val="num" w:pos="2129"/>
        </w:tabs>
        <w:ind w:left="2129" w:hanging="1425"/>
      </w:pPr>
      <w:rPr>
        <w:rFonts w:hint="default"/>
      </w:rPr>
    </w:lvl>
    <w:lvl w:ilvl="2">
      <w:start w:val="1"/>
      <w:numFmt w:val="decimalZero"/>
      <w:lvlText w:val="%1.%2.%3"/>
      <w:lvlJc w:val="left"/>
      <w:pPr>
        <w:tabs>
          <w:tab w:val="num" w:pos="2833"/>
        </w:tabs>
        <w:ind w:left="2833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537"/>
        </w:tabs>
        <w:ind w:left="3537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41"/>
        </w:tabs>
        <w:ind w:left="4241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0"/>
        </w:tabs>
        <w:ind w:left="4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24"/>
        </w:tabs>
        <w:ind w:left="602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28"/>
        </w:tabs>
        <w:ind w:left="67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792"/>
        </w:tabs>
        <w:ind w:left="7792" w:hanging="2160"/>
      </w:pPr>
      <w:rPr>
        <w:rFonts w:hint="default"/>
      </w:rPr>
    </w:lvl>
  </w:abstractNum>
  <w:abstractNum w:abstractNumId="3" w15:restartNumberingAfterBreak="0">
    <w:nsid w:val="2DEB46D8"/>
    <w:multiLevelType w:val="hybridMultilevel"/>
    <w:tmpl w:val="34D085D0"/>
    <w:lvl w:ilvl="0" w:tplc="12D86F40">
      <w:start w:val="1"/>
      <w:numFmt w:val="lowerLetter"/>
      <w:lvlText w:val="%1)"/>
      <w:lvlJc w:val="left"/>
      <w:pPr>
        <w:ind w:left="255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274DE58">
      <w:start w:val="1"/>
      <w:numFmt w:val="lowerLetter"/>
      <w:lvlText w:val="%2"/>
      <w:lvlJc w:val="left"/>
      <w:pPr>
        <w:ind w:left="18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D1A3A70">
      <w:start w:val="1"/>
      <w:numFmt w:val="lowerRoman"/>
      <w:lvlText w:val="%3"/>
      <w:lvlJc w:val="left"/>
      <w:pPr>
        <w:ind w:left="25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99EED06">
      <w:start w:val="1"/>
      <w:numFmt w:val="decimal"/>
      <w:lvlText w:val="%4"/>
      <w:lvlJc w:val="left"/>
      <w:pPr>
        <w:ind w:left="32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7DAEA7C">
      <w:start w:val="1"/>
      <w:numFmt w:val="lowerLetter"/>
      <w:lvlText w:val="%5"/>
      <w:lvlJc w:val="left"/>
      <w:pPr>
        <w:ind w:left="39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EEC8854">
      <w:start w:val="1"/>
      <w:numFmt w:val="lowerRoman"/>
      <w:lvlText w:val="%6"/>
      <w:lvlJc w:val="left"/>
      <w:pPr>
        <w:ind w:left="46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180503C">
      <w:start w:val="1"/>
      <w:numFmt w:val="decimal"/>
      <w:lvlText w:val="%7"/>
      <w:lvlJc w:val="left"/>
      <w:pPr>
        <w:ind w:left="54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6E46D6C8">
      <w:start w:val="1"/>
      <w:numFmt w:val="lowerLetter"/>
      <w:lvlText w:val="%8"/>
      <w:lvlJc w:val="left"/>
      <w:pPr>
        <w:ind w:left="61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69C5B34">
      <w:start w:val="1"/>
      <w:numFmt w:val="lowerRoman"/>
      <w:lvlText w:val="%9"/>
      <w:lvlJc w:val="left"/>
      <w:pPr>
        <w:ind w:left="68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49EC14AA"/>
    <w:multiLevelType w:val="hybridMultilevel"/>
    <w:tmpl w:val="0F9C4014"/>
    <w:lvl w:ilvl="0" w:tplc="FFFFFFFF">
      <w:start w:val="3"/>
      <w:numFmt w:val="lowerLetter"/>
      <w:lvlText w:val="%1)"/>
      <w:lvlJc w:val="left"/>
      <w:pPr>
        <w:tabs>
          <w:tab w:val="num" w:pos="2496"/>
        </w:tabs>
        <w:ind w:left="249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3216"/>
        </w:tabs>
        <w:ind w:left="3216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936"/>
        </w:tabs>
        <w:ind w:left="393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56"/>
        </w:tabs>
        <w:ind w:left="465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376"/>
        </w:tabs>
        <w:ind w:left="537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096"/>
        </w:tabs>
        <w:ind w:left="609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16"/>
        </w:tabs>
        <w:ind w:left="681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36"/>
        </w:tabs>
        <w:ind w:left="753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56"/>
        </w:tabs>
        <w:ind w:left="8256" w:hanging="180"/>
      </w:pPr>
    </w:lvl>
  </w:abstractNum>
  <w:abstractNum w:abstractNumId="5" w15:restartNumberingAfterBreak="0">
    <w:nsid w:val="51986EBF"/>
    <w:multiLevelType w:val="singleLevel"/>
    <w:tmpl w:val="3468DA5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542C5D94"/>
    <w:multiLevelType w:val="hybridMultilevel"/>
    <w:tmpl w:val="6220D9F4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num w:numId="1" w16cid:durableId="150759945">
    <w:abstractNumId w:val="2"/>
  </w:num>
  <w:num w:numId="2" w16cid:durableId="872579036">
    <w:abstractNumId w:val="1"/>
  </w:num>
  <w:num w:numId="3" w16cid:durableId="2016569437">
    <w:abstractNumId w:val="0"/>
  </w:num>
  <w:num w:numId="4" w16cid:durableId="180973316">
    <w:abstractNumId w:val="5"/>
  </w:num>
  <w:num w:numId="5" w16cid:durableId="1303198353">
    <w:abstractNumId w:val="4"/>
  </w:num>
  <w:num w:numId="6" w16cid:durableId="2054694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177962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256"/>
    <w:rsid w:val="0001680D"/>
    <w:rsid w:val="00026874"/>
    <w:rsid w:val="000521E5"/>
    <w:rsid w:val="000661CF"/>
    <w:rsid w:val="0007053F"/>
    <w:rsid w:val="00134697"/>
    <w:rsid w:val="001356F6"/>
    <w:rsid w:val="00187E1F"/>
    <w:rsid w:val="001D7F44"/>
    <w:rsid w:val="001F0E6A"/>
    <w:rsid w:val="001F4717"/>
    <w:rsid w:val="002042A8"/>
    <w:rsid w:val="00234B13"/>
    <w:rsid w:val="00241177"/>
    <w:rsid w:val="002572A4"/>
    <w:rsid w:val="00266FA0"/>
    <w:rsid w:val="002747AE"/>
    <w:rsid w:val="00291CBF"/>
    <w:rsid w:val="003121D4"/>
    <w:rsid w:val="003455CA"/>
    <w:rsid w:val="003902F7"/>
    <w:rsid w:val="003D2F42"/>
    <w:rsid w:val="004300F2"/>
    <w:rsid w:val="00461379"/>
    <w:rsid w:val="00464DC3"/>
    <w:rsid w:val="00481A02"/>
    <w:rsid w:val="004859CF"/>
    <w:rsid w:val="004912F1"/>
    <w:rsid w:val="004A07AD"/>
    <w:rsid w:val="004A2AA0"/>
    <w:rsid w:val="004C0C9B"/>
    <w:rsid w:val="004D4F21"/>
    <w:rsid w:val="004D7882"/>
    <w:rsid w:val="0051731C"/>
    <w:rsid w:val="005726E4"/>
    <w:rsid w:val="00576378"/>
    <w:rsid w:val="005837E6"/>
    <w:rsid w:val="00594963"/>
    <w:rsid w:val="005A49C5"/>
    <w:rsid w:val="005B0433"/>
    <w:rsid w:val="005B506F"/>
    <w:rsid w:val="005B6EB8"/>
    <w:rsid w:val="005D1343"/>
    <w:rsid w:val="005F05FA"/>
    <w:rsid w:val="005F5B19"/>
    <w:rsid w:val="006175F9"/>
    <w:rsid w:val="00617A6A"/>
    <w:rsid w:val="00640AA0"/>
    <w:rsid w:val="00647BEE"/>
    <w:rsid w:val="00664ACF"/>
    <w:rsid w:val="00665785"/>
    <w:rsid w:val="006738AA"/>
    <w:rsid w:val="00683775"/>
    <w:rsid w:val="006A0C95"/>
    <w:rsid w:val="006D68D4"/>
    <w:rsid w:val="006E39E0"/>
    <w:rsid w:val="007326AA"/>
    <w:rsid w:val="007509FF"/>
    <w:rsid w:val="0078676E"/>
    <w:rsid w:val="007A3845"/>
    <w:rsid w:val="007B6BFA"/>
    <w:rsid w:val="007F0E2D"/>
    <w:rsid w:val="00804D50"/>
    <w:rsid w:val="00836EF2"/>
    <w:rsid w:val="00843C14"/>
    <w:rsid w:val="008758C1"/>
    <w:rsid w:val="008A5DA6"/>
    <w:rsid w:val="008B0619"/>
    <w:rsid w:val="008D31A0"/>
    <w:rsid w:val="00971256"/>
    <w:rsid w:val="009D16F2"/>
    <w:rsid w:val="009F64EC"/>
    <w:rsid w:val="00A70B15"/>
    <w:rsid w:val="00A713C3"/>
    <w:rsid w:val="00A80554"/>
    <w:rsid w:val="00A81FD8"/>
    <w:rsid w:val="00A9414C"/>
    <w:rsid w:val="00A948CF"/>
    <w:rsid w:val="00A957D7"/>
    <w:rsid w:val="00AA1610"/>
    <w:rsid w:val="00AB1803"/>
    <w:rsid w:val="00AD21FB"/>
    <w:rsid w:val="00B03AB5"/>
    <w:rsid w:val="00B23F95"/>
    <w:rsid w:val="00B265EC"/>
    <w:rsid w:val="00B361A3"/>
    <w:rsid w:val="00B36CFE"/>
    <w:rsid w:val="00B45CD6"/>
    <w:rsid w:val="00B520FD"/>
    <w:rsid w:val="00B815DC"/>
    <w:rsid w:val="00C16B71"/>
    <w:rsid w:val="00C3397C"/>
    <w:rsid w:val="00C41749"/>
    <w:rsid w:val="00C42FBB"/>
    <w:rsid w:val="00C51D01"/>
    <w:rsid w:val="00C575A6"/>
    <w:rsid w:val="00C73820"/>
    <w:rsid w:val="00C75ED6"/>
    <w:rsid w:val="00C94CEE"/>
    <w:rsid w:val="00CA5D54"/>
    <w:rsid w:val="00CC2F77"/>
    <w:rsid w:val="00CD2EB1"/>
    <w:rsid w:val="00CD3DBB"/>
    <w:rsid w:val="00D07F80"/>
    <w:rsid w:val="00D12CCF"/>
    <w:rsid w:val="00D258C0"/>
    <w:rsid w:val="00D346EB"/>
    <w:rsid w:val="00D52147"/>
    <w:rsid w:val="00D651A4"/>
    <w:rsid w:val="00D84E4C"/>
    <w:rsid w:val="00D91BDB"/>
    <w:rsid w:val="00DA628F"/>
    <w:rsid w:val="00DA6501"/>
    <w:rsid w:val="00DC6B15"/>
    <w:rsid w:val="00DE7197"/>
    <w:rsid w:val="00DF730D"/>
    <w:rsid w:val="00E00D68"/>
    <w:rsid w:val="00E1793F"/>
    <w:rsid w:val="00E3755D"/>
    <w:rsid w:val="00E45C44"/>
    <w:rsid w:val="00E61ED4"/>
    <w:rsid w:val="00E66E02"/>
    <w:rsid w:val="00E77241"/>
    <w:rsid w:val="00F07F2D"/>
    <w:rsid w:val="00F31986"/>
    <w:rsid w:val="00F35180"/>
    <w:rsid w:val="00F46D5F"/>
    <w:rsid w:val="00F743AF"/>
    <w:rsid w:val="00FA4BD1"/>
    <w:rsid w:val="00FB38D0"/>
    <w:rsid w:val="00FF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3C90A12"/>
  <w15:chartTrackingRefBased/>
  <w15:docId w15:val="{B4EE467A-262C-4468-8521-51B04FCC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Recuodecorpodetexto">
    <w:name w:val="Body Text Indent"/>
    <w:basedOn w:val="Normal"/>
    <w:pPr>
      <w:ind w:left="3540"/>
      <w:jc w:val="both"/>
    </w:pPr>
    <w:rPr>
      <w:rFonts w:ascii="Bookman Old Style" w:hAnsi="Bookman Old Style"/>
      <w:sz w:val="26"/>
      <w:lang w:val="en-US"/>
    </w:rPr>
  </w:style>
  <w:style w:type="paragraph" w:styleId="Recuodecorpodetexto2">
    <w:name w:val="Body Text Indent 2"/>
    <w:basedOn w:val="Normal"/>
    <w:pPr>
      <w:ind w:left="426" w:firstLine="3"/>
      <w:jc w:val="both"/>
    </w:pPr>
    <w:rPr>
      <w:rFonts w:ascii="Book Antiqua" w:hAnsi="Book Antiqua"/>
    </w:rPr>
  </w:style>
  <w:style w:type="paragraph" w:styleId="Recuodecorpodetexto3">
    <w:name w:val="Body Text Indent 3"/>
    <w:basedOn w:val="Normal"/>
    <w:pPr>
      <w:ind w:left="426"/>
      <w:jc w:val="both"/>
    </w:pPr>
    <w:rPr>
      <w:rFonts w:ascii="Book Antiqua" w:hAnsi="Book Antiqua"/>
    </w:rPr>
  </w:style>
  <w:style w:type="paragraph" w:styleId="TextosemFormatao">
    <w:name w:val="Plain Text"/>
    <w:basedOn w:val="Normal"/>
    <w:rPr>
      <w:rFonts w:ascii="Courier New" w:hAnsi="Courier New"/>
    </w:rPr>
  </w:style>
  <w:style w:type="paragraph" w:styleId="Textodebalo">
    <w:name w:val="Balloon Text"/>
    <w:basedOn w:val="Normal"/>
    <w:semiHidden/>
    <w:rsid w:val="005B6EB8"/>
    <w:rPr>
      <w:rFonts w:ascii="Tahoma" w:hAnsi="Tahoma" w:cs="Tahoma"/>
      <w:sz w:val="16"/>
      <w:szCs w:val="16"/>
    </w:rPr>
  </w:style>
  <w:style w:type="paragraph" w:customStyle="1" w:styleId="ecxmsonormal">
    <w:name w:val="ecxmsonormal"/>
    <w:basedOn w:val="Normal"/>
    <w:rsid w:val="008B0619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qFormat/>
    <w:rsid w:val="006D68D4"/>
    <w:rPr>
      <w:b/>
      <w:bCs/>
    </w:rPr>
  </w:style>
  <w:style w:type="paragraph" w:styleId="Ttulo">
    <w:name w:val="Title"/>
    <w:basedOn w:val="Normal"/>
    <w:link w:val="TtuloChar"/>
    <w:qFormat/>
    <w:rsid w:val="008A5DA6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link w:val="Ttulo"/>
    <w:rsid w:val="008A5DA6"/>
    <w:rPr>
      <w:b/>
      <w:bCs/>
      <w:color w:val="000000"/>
      <w:sz w:val="32"/>
      <w:szCs w:val="32"/>
    </w:rPr>
  </w:style>
  <w:style w:type="paragraph" w:customStyle="1" w:styleId="Normal0">
    <w:name w:val="[Normal]"/>
    <w:rsid w:val="008A5DA6"/>
    <w:rPr>
      <w:rFonts w:ascii="Arial" w:eastAsia="Arial" w:hAnsi="Arial"/>
      <w:noProof/>
      <w:sz w:val="24"/>
      <w:lang w:val="en-US" w:eastAsia="en-US"/>
    </w:rPr>
  </w:style>
  <w:style w:type="paragraph" w:styleId="Cabealho">
    <w:name w:val="header"/>
    <w:basedOn w:val="Normal"/>
    <w:link w:val="CabealhoChar"/>
    <w:rsid w:val="001D7F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D7F44"/>
  </w:style>
  <w:style w:type="paragraph" w:styleId="Rodap">
    <w:name w:val="footer"/>
    <w:basedOn w:val="Normal"/>
    <w:link w:val="RodapChar"/>
    <w:rsid w:val="001D7F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D7F44"/>
  </w:style>
  <w:style w:type="character" w:customStyle="1" w:styleId="CorpodetextoChar">
    <w:name w:val="Corpo de texto Char"/>
    <w:link w:val="Corpodetexto"/>
    <w:rsid w:val="001D7F44"/>
    <w:rPr>
      <w:rFonts w:ascii="Book Antiqua" w:hAnsi="Book Antiqua"/>
      <w:sz w:val="26"/>
      <w:lang w:val="en-US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D7F4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1D7F44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1D7F44"/>
    <w:rPr>
      <w:b/>
      <w:bCs/>
      <w:i/>
      <w:iCs/>
      <w:spacing w:val="5"/>
    </w:rPr>
  </w:style>
  <w:style w:type="paragraph" w:styleId="Citao">
    <w:name w:val="Quote"/>
    <w:basedOn w:val="Normal"/>
    <w:next w:val="Normal"/>
    <w:link w:val="CitaoChar"/>
    <w:uiPriority w:val="29"/>
    <w:qFormat/>
    <w:rsid w:val="00F31986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CitaoChar">
    <w:name w:val="Citação Char"/>
    <w:link w:val="Citao"/>
    <w:uiPriority w:val="29"/>
    <w:rsid w:val="00F31986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5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DB7A3E-4BBF-482C-A4C4-80DEE464E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258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Alberto Piccinini</vt:lpstr>
    </vt:vector>
  </TitlesOfParts>
  <Company> 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Alberto Piccinini</dc:title>
  <dc:subject/>
  <dc:creator>Camara Municipal de Vereadores</dc:creator>
  <cp:keywords/>
  <cp:lastModifiedBy>João Paulo Busatta</cp:lastModifiedBy>
  <cp:revision>3</cp:revision>
  <cp:lastPrinted>2023-05-22T14:33:00Z</cp:lastPrinted>
  <dcterms:created xsi:type="dcterms:W3CDTF">2024-12-05T14:55:00Z</dcterms:created>
  <dcterms:modified xsi:type="dcterms:W3CDTF">2024-12-05T15:06:00Z</dcterms:modified>
</cp:coreProperties>
</file>