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D8E5D" w14:textId="6D5BDCB6" w:rsidR="009B553C" w:rsidRPr="00E53CBB" w:rsidRDefault="009B553C" w:rsidP="00E53CBB">
      <w:pPr>
        <w:ind w:left="-567" w:right="-568"/>
        <w:jc w:val="center"/>
        <w:rPr>
          <w:rStyle w:val="fontstyle01"/>
          <w:rFonts w:ascii="Arial" w:hAnsi="Arial" w:cs="Arial"/>
        </w:rPr>
      </w:pPr>
      <w:r w:rsidRPr="00E53CBB">
        <w:rPr>
          <w:rStyle w:val="fontstyle01"/>
          <w:rFonts w:ascii="Arial" w:hAnsi="Arial" w:cs="Arial"/>
        </w:rPr>
        <w:t xml:space="preserve">PROJETO DE LEI Nº </w:t>
      </w:r>
      <w:r w:rsidR="00E53CBB">
        <w:rPr>
          <w:rStyle w:val="fontstyle01"/>
          <w:rFonts w:ascii="Arial" w:hAnsi="Arial" w:cs="Arial"/>
        </w:rPr>
        <w:t xml:space="preserve">19 </w:t>
      </w:r>
      <w:r w:rsidRPr="00E53CBB">
        <w:rPr>
          <w:rStyle w:val="fontstyle01"/>
          <w:rFonts w:ascii="Arial" w:hAnsi="Arial" w:cs="Arial"/>
        </w:rPr>
        <w:t xml:space="preserve">DE </w:t>
      </w:r>
      <w:r w:rsidR="00E53CBB">
        <w:rPr>
          <w:rStyle w:val="fontstyle01"/>
          <w:rFonts w:ascii="Arial" w:hAnsi="Arial" w:cs="Arial"/>
        </w:rPr>
        <w:t>04</w:t>
      </w:r>
      <w:r w:rsidRPr="00E53CBB">
        <w:rPr>
          <w:rStyle w:val="fontstyle01"/>
          <w:rFonts w:ascii="Arial" w:hAnsi="Arial" w:cs="Arial"/>
        </w:rPr>
        <w:t xml:space="preserve"> DE </w:t>
      </w:r>
      <w:r w:rsidR="00E53CBB">
        <w:rPr>
          <w:rStyle w:val="fontstyle01"/>
          <w:rFonts w:ascii="Arial" w:hAnsi="Arial" w:cs="Arial"/>
        </w:rPr>
        <w:t>SETEMBRO</w:t>
      </w:r>
      <w:r w:rsidRPr="00E53CBB">
        <w:rPr>
          <w:rStyle w:val="fontstyle01"/>
          <w:rFonts w:ascii="Arial" w:hAnsi="Arial" w:cs="Arial"/>
        </w:rPr>
        <w:t xml:space="preserve"> DE 2023.</w:t>
      </w:r>
      <w:r w:rsidRPr="00E53CBB">
        <w:rPr>
          <w:rFonts w:ascii="Arial" w:hAnsi="Arial" w:cs="Arial"/>
          <w:b/>
          <w:bCs/>
          <w:color w:val="000000"/>
        </w:rPr>
        <w:br/>
      </w:r>
    </w:p>
    <w:p w14:paraId="59DDB65E" w14:textId="10B503FA" w:rsidR="009B553C" w:rsidRPr="00E53CBB" w:rsidRDefault="009B553C" w:rsidP="00E53CBB">
      <w:pPr>
        <w:tabs>
          <w:tab w:val="left" w:pos="4536"/>
        </w:tabs>
        <w:ind w:left="4536" w:right="-568"/>
        <w:jc w:val="both"/>
        <w:rPr>
          <w:rStyle w:val="fontstyle01"/>
          <w:rFonts w:ascii="Arial" w:hAnsi="Arial" w:cs="Arial"/>
        </w:rPr>
      </w:pPr>
      <w:r w:rsidRPr="00E53CBB">
        <w:rPr>
          <w:rStyle w:val="fontstyle01"/>
          <w:rFonts w:ascii="Arial" w:hAnsi="Arial" w:cs="Arial"/>
        </w:rPr>
        <w:t>Autoriza abertura de crédito especial e</w:t>
      </w:r>
      <w:r w:rsidRPr="00E53CBB">
        <w:rPr>
          <w:rFonts w:ascii="Arial" w:hAnsi="Arial" w:cs="Arial"/>
          <w:b/>
          <w:bCs/>
          <w:color w:val="000000"/>
        </w:rPr>
        <w:br/>
      </w:r>
      <w:r w:rsidRPr="00E53CBB">
        <w:rPr>
          <w:rStyle w:val="fontstyle01"/>
          <w:rFonts w:ascii="Arial" w:hAnsi="Arial" w:cs="Arial"/>
        </w:rPr>
        <w:t>dá outras providências.</w:t>
      </w:r>
    </w:p>
    <w:p w14:paraId="70BAE60D" w14:textId="77777777" w:rsidR="009B553C" w:rsidRPr="00E53CBB" w:rsidRDefault="009B553C" w:rsidP="00E53CBB">
      <w:pPr>
        <w:ind w:left="-567" w:right="-568"/>
        <w:jc w:val="both"/>
        <w:rPr>
          <w:rStyle w:val="fontstyle21"/>
          <w:rFonts w:ascii="Arial" w:hAnsi="Arial" w:cs="Arial"/>
        </w:rPr>
      </w:pPr>
    </w:p>
    <w:p w14:paraId="3BC70782" w14:textId="20B7F680" w:rsidR="009B553C" w:rsidRPr="00E53CBB" w:rsidRDefault="009B553C" w:rsidP="00E53CBB">
      <w:pPr>
        <w:ind w:left="-567" w:right="-568"/>
        <w:rPr>
          <w:rStyle w:val="fontstyle21"/>
          <w:rFonts w:ascii="Arial" w:hAnsi="Arial" w:cs="Arial"/>
        </w:rPr>
      </w:pPr>
      <w:r w:rsidRPr="00E53CBB">
        <w:rPr>
          <w:rStyle w:val="fontstyle21"/>
          <w:rFonts w:ascii="Arial" w:hAnsi="Arial" w:cs="Arial"/>
        </w:rPr>
        <w:t xml:space="preserve">A Câmara Municipal de </w:t>
      </w:r>
      <w:r w:rsidR="00E53CBB">
        <w:rPr>
          <w:rStyle w:val="fontstyle21"/>
          <w:rFonts w:ascii="Arial" w:hAnsi="Arial" w:cs="Arial"/>
        </w:rPr>
        <w:t>Santana do Deserto</w:t>
      </w:r>
      <w:r w:rsidRPr="00E53CBB">
        <w:rPr>
          <w:rStyle w:val="fontstyle21"/>
          <w:rFonts w:ascii="Arial" w:hAnsi="Arial" w:cs="Arial"/>
        </w:rPr>
        <w:t xml:space="preserve"> aprova, e eu, Prefeito Municipal, sanciono a seguinte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Style w:val="fontstyle21"/>
          <w:rFonts w:ascii="Arial" w:hAnsi="Arial" w:cs="Arial"/>
        </w:rPr>
        <w:t>lei.</w:t>
      </w:r>
    </w:p>
    <w:p w14:paraId="57860442" w14:textId="6E41A100" w:rsidR="009B553C" w:rsidRPr="00E53CBB" w:rsidRDefault="009B553C" w:rsidP="00E53CBB">
      <w:pPr>
        <w:ind w:left="-567" w:right="-568"/>
        <w:jc w:val="both"/>
        <w:rPr>
          <w:rStyle w:val="fontstyle21"/>
          <w:rFonts w:ascii="Arial" w:hAnsi="Arial" w:cs="Arial"/>
        </w:rPr>
      </w:pPr>
      <w:r w:rsidRPr="00E53CBB">
        <w:rPr>
          <w:rFonts w:ascii="Arial" w:hAnsi="Arial" w:cs="Arial"/>
          <w:color w:val="000000"/>
        </w:rPr>
        <w:br/>
      </w:r>
      <w:r w:rsidRPr="00E53CBB">
        <w:rPr>
          <w:rStyle w:val="fontstyle01"/>
          <w:rFonts w:ascii="Arial" w:hAnsi="Arial" w:cs="Arial"/>
        </w:rPr>
        <w:t xml:space="preserve">Art. 1º. </w:t>
      </w:r>
      <w:r w:rsidRPr="00E53CBB">
        <w:rPr>
          <w:rStyle w:val="fontstyle21"/>
          <w:rFonts w:ascii="Arial" w:hAnsi="Arial" w:cs="Arial"/>
        </w:rPr>
        <w:t xml:space="preserve">Fica o Executivo Municipal autorizado a proceder a abertura de crédito especial no presente exercício até o valor de </w:t>
      </w:r>
      <w:r w:rsidRPr="00E53CBB">
        <w:rPr>
          <w:rStyle w:val="fontstyle21"/>
          <w:rFonts w:ascii="Arial" w:hAnsi="Arial" w:cs="Arial"/>
          <w:b/>
          <w:bCs/>
        </w:rPr>
        <w:t xml:space="preserve">R$ </w:t>
      </w:r>
      <w:r w:rsidR="00E356B5" w:rsidRPr="00E53CBB">
        <w:rPr>
          <w:rStyle w:val="fontstyle21"/>
          <w:rFonts w:ascii="Arial" w:hAnsi="Arial" w:cs="Arial"/>
          <w:b/>
          <w:bCs/>
        </w:rPr>
        <w:t>59.426,49</w:t>
      </w:r>
      <w:r w:rsidR="00F25D93" w:rsidRPr="00E53CBB">
        <w:rPr>
          <w:rStyle w:val="fontstyle21"/>
          <w:rFonts w:ascii="Arial" w:hAnsi="Arial" w:cs="Arial"/>
          <w:b/>
          <w:bCs/>
        </w:rPr>
        <w:t xml:space="preserve"> (</w:t>
      </w:r>
      <w:r w:rsidR="00E356B5" w:rsidRPr="00E53CBB">
        <w:rPr>
          <w:rStyle w:val="fontstyle21"/>
          <w:rFonts w:ascii="Arial" w:hAnsi="Arial" w:cs="Arial"/>
          <w:b/>
          <w:bCs/>
        </w:rPr>
        <w:t>cinquenta nove mil, quatrocentos e vinte seis reais e quarenta nove centavos</w:t>
      </w:r>
      <w:r w:rsidR="00F25D93" w:rsidRPr="00E53CBB">
        <w:rPr>
          <w:rStyle w:val="fontstyle21"/>
          <w:rFonts w:ascii="Arial" w:hAnsi="Arial" w:cs="Arial"/>
          <w:b/>
          <w:bCs/>
        </w:rPr>
        <w:t>)</w:t>
      </w:r>
      <w:r w:rsidRPr="00E53CBB">
        <w:rPr>
          <w:rStyle w:val="fontstyle21"/>
          <w:rFonts w:ascii="Arial" w:hAnsi="Arial" w:cs="Arial"/>
        </w:rPr>
        <w:t xml:space="preserve"> com a inclusão das seguintes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Style w:val="fontstyle21"/>
          <w:rFonts w:ascii="Arial" w:hAnsi="Arial" w:cs="Arial"/>
        </w:rPr>
        <w:t>dotações de despesa:</w:t>
      </w:r>
    </w:p>
    <w:p w14:paraId="42F741CF" w14:textId="6EF16CE7" w:rsidR="00AD279C" w:rsidRPr="00E53CBB" w:rsidRDefault="00AD279C" w:rsidP="00E53CBB">
      <w:pPr>
        <w:spacing w:after="0" w:line="240" w:lineRule="auto"/>
        <w:ind w:left="-567" w:right="-568"/>
        <w:rPr>
          <w:rStyle w:val="fontstyle21"/>
          <w:rFonts w:ascii="Arial" w:hAnsi="Arial" w:cs="Arial"/>
          <w:color w:val="auto"/>
        </w:rPr>
      </w:pPr>
      <w:r w:rsidRPr="00E53CBB">
        <w:rPr>
          <w:rFonts w:ascii="Arial" w:hAnsi="Arial" w:cs="Arial"/>
          <w:color w:val="000000"/>
        </w:rPr>
        <w:br/>
      </w:r>
      <w:r w:rsidRPr="00E53CBB">
        <w:rPr>
          <w:rStyle w:val="fontstyle21"/>
          <w:rFonts w:ascii="Arial" w:hAnsi="Arial" w:cs="Arial"/>
          <w:color w:val="auto"/>
        </w:rPr>
        <w:t xml:space="preserve">Órgão: 02 – Prefeitura Municipal de </w:t>
      </w:r>
      <w:r w:rsidR="00E356B5" w:rsidRPr="00E53CBB">
        <w:rPr>
          <w:rStyle w:val="fontstyle21"/>
          <w:rFonts w:ascii="Arial" w:hAnsi="Arial" w:cs="Arial"/>
          <w:color w:val="auto"/>
        </w:rPr>
        <w:t>Santana do Deserto</w:t>
      </w:r>
    </w:p>
    <w:p w14:paraId="22A4778B" w14:textId="5405B6BC" w:rsidR="00AD279C" w:rsidRPr="00E53CBB" w:rsidRDefault="00551766" w:rsidP="00E53CBB">
      <w:pPr>
        <w:spacing w:after="0" w:line="240" w:lineRule="auto"/>
        <w:ind w:left="-567" w:right="-568"/>
        <w:rPr>
          <w:rStyle w:val="fontstyle21"/>
          <w:rFonts w:ascii="Arial" w:hAnsi="Arial" w:cs="Arial"/>
          <w:color w:val="auto"/>
        </w:rPr>
      </w:pPr>
      <w:r w:rsidRPr="00551766">
        <w:rPr>
          <w:rStyle w:val="fontstyle21"/>
          <w:rFonts w:ascii="Arial" w:hAnsi="Arial" w:cs="Arial"/>
          <w:color w:val="auto"/>
        </w:rPr>
        <w:t>Unidade 16 - SEC. MUNICIPAL DE ESPORTE, LAZER,TURISMO E CULTURA</w:t>
      </w:r>
      <w:r w:rsidR="00AD279C" w:rsidRPr="00E53CBB">
        <w:rPr>
          <w:rFonts w:ascii="Arial" w:hAnsi="Arial" w:cs="Arial"/>
        </w:rPr>
        <w:br/>
      </w:r>
      <w:r w:rsidR="00AD279C" w:rsidRPr="00E53CBB">
        <w:rPr>
          <w:rStyle w:val="fontstyle21"/>
          <w:rFonts w:ascii="Arial" w:hAnsi="Arial" w:cs="Arial"/>
          <w:color w:val="auto"/>
        </w:rPr>
        <w:t>Função: 13 – Cultura</w:t>
      </w:r>
      <w:r w:rsidR="00AD279C" w:rsidRPr="00E53CBB">
        <w:rPr>
          <w:rFonts w:ascii="Arial" w:hAnsi="Arial" w:cs="Arial"/>
        </w:rPr>
        <w:br/>
      </w:r>
      <w:proofErr w:type="spellStart"/>
      <w:r w:rsidR="00AD279C" w:rsidRPr="00E53CBB">
        <w:rPr>
          <w:rStyle w:val="fontstyle21"/>
          <w:rFonts w:ascii="Arial" w:hAnsi="Arial" w:cs="Arial"/>
          <w:color w:val="auto"/>
        </w:rPr>
        <w:t>Subfunção</w:t>
      </w:r>
      <w:proofErr w:type="spellEnd"/>
      <w:r w:rsidR="00AD279C" w:rsidRPr="00E53CBB">
        <w:rPr>
          <w:rStyle w:val="fontstyle21"/>
          <w:rFonts w:ascii="Arial" w:hAnsi="Arial" w:cs="Arial"/>
          <w:color w:val="auto"/>
        </w:rPr>
        <w:t>: 392 – Difusão Cultural</w:t>
      </w:r>
      <w:r w:rsidR="00AD279C" w:rsidRPr="00E53CBB">
        <w:rPr>
          <w:rFonts w:ascii="Arial" w:hAnsi="Arial" w:cs="Arial"/>
        </w:rPr>
        <w:br/>
      </w:r>
      <w:r w:rsidR="00AD279C" w:rsidRPr="00E53CBB">
        <w:rPr>
          <w:rFonts w:ascii="Arial" w:hAnsi="Arial" w:cs="Arial"/>
        </w:rPr>
        <w:br/>
      </w:r>
      <w:r>
        <w:rPr>
          <w:rStyle w:val="fontstyle21"/>
          <w:rFonts w:ascii="Arial" w:hAnsi="Arial" w:cs="Arial"/>
          <w:color w:val="auto"/>
        </w:rPr>
        <w:t xml:space="preserve">Atividade: </w:t>
      </w:r>
      <w:r w:rsidRPr="00551766">
        <w:rPr>
          <w:rStyle w:val="fontstyle21"/>
          <w:rFonts w:ascii="Arial" w:hAnsi="Arial" w:cs="Arial"/>
          <w:color w:val="auto"/>
        </w:rPr>
        <w:t>13.392.006.2.0079</w:t>
      </w:r>
      <w:r w:rsidR="00AD279C" w:rsidRPr="00E53CBB">
        <w:rPr>
          <w:rStyle w:val="fontstyle01"/>
          <w:rFonts w:ascii="Arial" w:hAnsi="Arial" w:cs="Arial"/>
          <w:color w:val="auto"/>
        </w:rPr>
        <w:t xml:space="preserve"> </w:t>
      </w:r>
      <w:r w:rsidR="00AD279C" w:rsidRPr="00E53CBB">
        <w:rPr>
          <w:rStyle w:val="fontstyle21"/>
          <w:rFonts w:ascii="Arial" w:hAnsi="Arial" w:cs="Arial"/>
          <w:color w:val="auto"/>
        </w:rPr>
        <w:t>– Ações de cultura audiovisual – LC 195/2022</w:t>
      </w:r>
      <w:r w:rsidR="00AD279C" w:rsidRPr="00E53CBB">
        <w:rPr>
          <w:rFonts w:ascii="Arial" w:hAnsi="Arial" w:cs="Arial"/>
        </w:rPr>
        <w:br/>
      </w:r>
      <w:r w:rsidR="00AD279C" w:rsidRPr="00E53CBB">
        <w:rPr>
          <w:rStyle w:val="fontstyle21"/>
          <w:rFonts w:ascii="Arial" w:hAnsi="Arial" w:cs="Arial"/>
          <w:color w:val="auto"/>
        </w:rPr>
        <w:t xml:space="preserve">3.3.90.48.00 – Outros Auxílios Financeiros a Pessoas Físicas .....................R$ </w:t>
      </w:r>
      <w:r w:rsidR="00E356B5" w:rsidRPr="00E53CBB">
        <w:rPr>
          <w:rStyle w:val="fontstyle21"/>
          <w:rFonts w:ascii="Arial" w:hAnsi="Arial" w:cs="Arial"/>
          <w:color w:val="auto"/>
        </w:rPr>
        <w:t>39.322,83</w:t>
      </w:r>
    </w:p>
    <w:p w14:paraId="1A8AE511" w14:textId="54F267FC" w:rsidR="00AD279C" w:rsidRPr="00E53CBB" w:rsidRDefault="00F25D93" w:rsidP="00E53CBB">
      <w:pPr>
        <w:spacing w:after="0" w:line="240" w:lineRule="auto"/>
        <w:ind w:left="-567" w:right="-568"/>
        <w:rPr>
          <w:rStyle w:val="fontstyle21"/>
          <w:rFonts w:ascii="Arial" w:hAnsi="Arial" w:cs="Arial"/>
          <w:color w:val="auto"/>
        </w:rPr>
      </w:pPr>
      <w:r w:rsidRPr="00E53CBB">
        <w:rPr>
          <w:rStyle w:val="fontstyle21"/>
          <w:rFonts w:ascii="Arial" w:hAnsi="Arial" w:cs="Arial"/>
          <w:color w:val="auto"/>
        </w:rPr>
        <w:t>3.3.90.39.00 – Outros Serviços de Terceiros – Pessoa Jurídica ....................R$  2.</w:t>
      </w:r>
      <w:r w:rsidR="00E356B5" w:rsidRPr="00E53CBB">
        <w:rPr>
          <w:rStyle w:val="fontstyle21"/>
          <w:rFonts w:ascii="Arial" w:hAnsi="Arial" w:cs="Arial"/>
          <w:color w:val="auto"/>
        </w:rPr>
        <w:t>971</w:t>
      </w:r>
      <w:r w:rsidRPr="00E53CBB">
        <w:rPr>
          <w:rStyle w:val="fontstyle21"/>
          <w:rFonts w:ascii="Arial" w:hAnsi="Arial" w:cs="Arial"/>
          <w:color w:val="auto"/>
        </w:rPr>
        <w:t>,00</w:t>
      </w:r>
      <w:r w:rsidR="00AD279C" w:rsidRPr="00E53CBB">
        <w:rPr>
          <w:rFonts w:ascii="Arial" w:hAnsi="Arial" w:cs="Arial"/>
        </w:rPr>
        <w:br/>
      </w:r>
      <w:r w:rsidR="00AD279C" w:rsidRPr="00E53CBB">
        <w:rPr>
          <w:rStyle w:val="fontstyle21"/>
          <w:rFonts w:ascii="Arial" w:hAnsi="Arial" w:cs="Arial"/>
          <w:color w:val="auto"/>
        </w:rPr>
        <w:t xml:space="preserve">Fonte 1715 – </w:t>
      </w:r>
      <w:proofErr w:type="spellStart"/>
      <w:r w:rsidR="00AD279C" w:rsidRPr="00E53CBB">
        <w:rPr>
          <w:rStyle w:val="fontstyle21"/>
          <w:rFonts w:ascii="Arial" w:hAnsi="Arial" w:cs="Arial"/>
          <w:color w:val="auto"/>
        </w:rPr>
        <w:t>Transf</w:t>
      </w:r>
      <w:proofErr w:type="spellEnd"/>
      <w:r w:rsidR="00AD279C" w:rsidRPr="00E53CBB">
        <w:rPr>
          <w:rStyle w:val="fontstyle21"/>
          <w:rFonts w:ascii="Arial" w:hAnsi="Arial" w:cs="Arial"/>
          <w:color w:val="auto"/>
        </w:rPr>
        <w:t xml:space="preserve">. </w:t>
      </w:r>
      <w:proofErr w:type="spellStart"/>
      <w:r w:rsidR="00AD279C" w:rsidRPr="00E53CBB">
        <w:rPr>
          <w:rStyle w:val="fontstyle21"/>
          <w:rFonts w:ascii="Arial" w:hAnsi="Arial" w:cs="Arial"/>
          <w:color w:val="auto"/>
        </w:rPr>
        <w:t>dest</w:t>
      </w:r>
      <w:proofErr w:type="spellEnd"/>
      <w:r w:rsidR="00AD279C" w:rsidRPr="00E53CBB">
        <w:rPr>
          <w:rStyle w:val="fontstyle21"/>
          <w:rFonts w:ascii="Arial" w:hAnsi="Arial" w:cs="Arial"/>
          <w:color w:val="auto"/>
        </w:rPr>
        <w:t>. ao Setor Cultural (audiovisual) .....</w:t>
      </w:r>
      <w:r w:rsidR="00D849DC" w:rsidRPr="00E53CBB">
        <w:rPr>
          <w:rStyle w:val="fontstyle21"/>
          <w:rFonts w:ascii="Arial" w:hAnsi="Arial" w:cs="Arial"/>
          <w:color w:val="auto"/>
        </w:rPr>
        <w:t>.....</w:t>
      </w:r>
      <w:r w:rsidR="00AD279C" w:rsidRPr="00E53CBB">
        <w:rPr>
          <w:rStyle w:val="fontstyle21"/>
          <w:rFonts w:ascii="Arial" w:hAnsi="Arial" w:cs="Arial"/>
          <w:color w:val="auto"/>
        </w:rPr>
        <w:t xml:space="preserve">................R$ </w:t>
      </w:r>
      <w:r w:rsidR="00E356B5" w:rsidRPr="00E53CBB">
        <w:rPr>
          <w:rStyle w:val="fontstyle21"/>
          <w:rFonts w:ascii="Arial" w:hAnsi="Arial" w:cs="Arial"/>
          <w:color w:val="auto"/>
        </w:rPr>
        <w:t>42.293,83</w:t>
      </w:r>
    </w:p>
    <w:p w14:paraId="5D828149" w14:textId="3ACC2B65" w:rsidR="00AD279C" w:rsidRPr="00E53CBB" w:rsidRDefault="00AD279C" w:rsidP="00E53CBB">
      <w:pPr>
        <w:ind w:left="-567" w:right="-568"/>
        <w:rPr>
          <w:rStyle w:val="fontstyle21"/>
          <w:rFonts w:ascii="Arial" w:hAnsi="Arial" w:cs="Arial"/>
          <w:color w:val="auto"/>
        </w:rPr>
      </w:pPr>
    </w:p>
    <w:p w14:paraId="67CCEA6F" w14:textId="50C21BCB" w:rsidR="00E356B5" w:rsidRPr="00E53CBB" w:rsidRDefault="00AD279C" w:rsidP="00E53CBB">
      <w:pPr>
        <w:spacing w:after="0" w:line="240" w:lineRule="auto"/>
        <w:ind w:left="-567" w:right="-568"/>
        <w:rPr>
          <w:rStyle w:val="fontstyle21"/>
          <w:rFonts w:ascii="Arial" w:hAnsi="Arial" w:cs="Arial"/>
          <w:color w:val="auto"/>
        </w:rPr>
      </w:pPr>
      <w:r w:rsidRPr="00E53CBB">
        <w:rPr>
          <w:rStyle w:val="fontstyle21"/>
          <w:rFonts w:ascii="Arial" w:hAnsi="Arial" w:cs="Arial"/>
          <w:color w:val="auto"/>
        </w:rPr>
        <w:t xml:space="preserve">Atividade: </w:t>
      </w:r>
      <w:r w:rsidR="00551766" w:rsidRPr="00551766">
        <w:rPr>
          <w:rStyle w:val="fontstyle21"/>
          <w:rFonts w:ascii="Arial" w:hAnsi="Arial" w:cs="Arial"/>
          <w:color w:val="auto"/>
        </w:rPr>
        <w:t>13.392.006.2.0080</w:t>
      </w:r>
      <w:r w:rsidR="00551766">
        <w:rPr>
          <w:rStyle w:val="fontstyle21"/>
          <w:rFonts w:ascii="Arial" w:hAnsi="Arial" w:cs="Arial"/>
          <w:color w:val="auto"/>
        </w:rPr>
        <w:t xml:space="preserve"> </w:t>
      </w:r>
      <w:r w:rsidRPr="00E53CBB">
        <w:rPr>
          <w:rStyle w:val="fontstyle21"/>
          <w:rFonts w:ascii="Arial" w:hAnsi="Arial" w:cs="Arial"/>
          <w:color w:val="auto"/>
        </w:rPr>
        <w:t>– Ações de demais áreas da cultura – LC 195/2022</w:t>
      </w:r>
      <w:r w:rsidRPr="00E53CBB">
        <w:rPr>
          <w:rFonts w:ascii="Arial" w:hAnsi="Arial" w:cs="Arial"/>
        </w:rPr>
        <w:br/>
      </w:r>
      <w:r w:rsidR="00E356B5" w:rsidRPr="00E53CBB">
        <w:rPr>
          <w:rStyle w:val="fontstyle21"/>
          <w:rFonts w:ascii="Arial" w:hAnsi="Arial" w:cs="Arial"/>
          <w:color w:val="auto"/>
        </w:rPr>
        <w:t>3.3.90.48.00 – Outros Auxílios Financeiros a Pessoas Físicas .....................R$ 12.132,66</w:t>
      </w:r>
    </w:p>
    <w:p w14:paraId="72A6ABA0" w14:textId="0AE0E318" w:rsidR="00AD279C" w:rsidRPr="00E53CBB" w:rsidRDefault="00F25D93" w:rsidP="00E53CBB">
      <w:pPr>
        <w:spacing w:after="0" w:line="240" w:lineRule="auto"/>
        <w:ind w:left="-567" w:right="-568"/>
        <w:rPr>
          <w:rStyle w:val="fontstyle21"/>
          <w:rFonts w:ascii="Arial" w:hAnsi="Arial" w:cs="Arial"/>
          <w:color w:val="auto"/>
        </w:rPr>
      </w:pPr>
      <w:r w:rsidRPr="00E53CBB">
        <w:rPr>
          <w:rStyle w:val="fontstyle21"/>
          <w:rFonts w:ascii="Arial" w:hAnsi="Arial" w:cs="Arial"/>
          <w:color w:val="auto"/>
        </w:rPr>
        <w:t xml:space="preserve">3.3.90.31.00 - Premiações Culturais, Artísticas, Cient., </w:t>
      </w:r>
      <w:proofErr w:type="spellStart"/>
      <w:r w:rsidRPr="00E53CBB">
        <w:rPr>
          <w:rStyle w:val="fontstyle21"/>
          <w:rFonts w:ascii="Arial" w:hAnsi="Arial" w:cs="Arial"/>
          <w:color w:val="auto"/>
        </w:rPr>
        <w:t>Desport</w:t>
      </w:r>
      <w:proofErr w:type="spellEnd"/>
      <w:r w:rsidRPr="00E53CBB">
        <w:rPr>
          <w:rStyle w:val="fontstyle21"/>
          <w:rFonts w:ascii="Arial" w:hAnsi="Arial" w:cs="Arial"/>
          <w:color w:val="auto"/>
        </w:rPr>
        <w:t xml:space="preserve">. </w:t>
      </w:r>
      <w:proofErr w:type="gramStart"/>
      <w:r w:rsidRPr="00E53CBB">
        <w:rPr>
          <w:rStyle w:val="fontstyle21"/>
          <w:rFonts w:ascii="Arial" w:hAnsi="Arial" w:cs="Arial"/>
          <w:color w:val="auto"/>
        </w:rPr>
        <w:t>e</w:t>
      </w:r>
      <w:proofErr w:type="gramEnd"/>
      <w:r w:rsidRPr="00E53CBB">
        <w:rPr>
          <w:rStyle w:val="fontstyle21"/>
          <w:rFonts w:ascii="Arial" w:hAnsi="Arial" w:cs="Arial"/>
          <w:color w:val="auto"/>
        </w:rPr>
        <w:t xml:space="preserve"> Outras</w:t>
      </w:r>
      <w:r w:rsidR="00E356B5" w:rsidRPr="00E53CBB">
        <w:rPr>
          <w:rStyle w:val="fontstyle21"/>
          <w:rFonts w:ascii="Arial" w:hAnsi="Arial" w:cs="Arial"/>
          <w:color w:val="auto"/>
        </w:rPr>
        <w:t>..</w:t>
      </w:r>
      <w:r w:rsidRPr="00E53CBB">
        <w:rPr>
          <w:rStyle w:val="fontstyle21"/>
          <w:rFonts w:ascii="Arial" w:hAnsi="Arial" w:cs="Arial"/>
          <w:color w:val="auto"/>
        </w:rPr>
        <w:t xml:space="preserve">.R$ </w:t>
      </w:r>
      <w:r w:rsidR="00E356B5" w:rsidRPr="00E53CBB">
        <w:rPr>
          <w:rStyle w:val="fontstyle21"/>
          <w:rFonts w:ascii="Arial" w:hAnsi="Arial" w:cs="Arial"/>
          <w:color w:val="auto"/>
        </w:rPr>
        <w:t xml:space="preserve">  5.000,00</w:t>
      </w:r>
    </w:p>
    <w:p w14:paraId="7F131EB8" w14:textId="1F58195C" w:rsidR="00AD279C" w:rsidRPr="00E53CBB" w:rsidRDefault="00AD279C" w:rsidP="00E53CBB">
      <w:pPr>
        <w:ind w:left="-567" w:right="-568"/>
        <w:rPr>
          <w:rStyle w:val="fontstyle01"/>
          <w:rFonts w:ascii="Arial" w:hAnsi="Arial" w:cs="Arial"/>
          <w:color w:val="auto"/>
        </w:rPr>
      </w:pPr>
      <w:r w:rsidRPr="00E53CBB">
        <w:rPr>
          <w:rStyle w:val="fontstyle21"/>
          <w:rFonts w:ascii="Arial" w:hAnsi="Arial" w:cs="Arial"/>
          <w:color w:val="auto"/>
        </w:rPr>
        <w:t xml:space="preserve">Fonte 1716 – </w:t>
      </w:r>
      <w:proofErr w:type="spellStart"/>
      <w:r w:rsidRPr="00E53CBB">
        <w:rPr>
          <w:rStyle w:val="fontstyle21"/>
          <w:rFonts w:ascii="Arial" w:hAnsi="Arial" w:cs="Arial"/>
          <w:color w:val="auto"/>
        </w:rPr>
        <w:t>Transf</w:t>
      </w:r>
      <w:proofErr w:type="spellEnd"/>
      <w:r w:rsidRPr="00E53CBB">
        <w:rPr>
          <w:rStyle w:val="fontstyle21"/>
          <w:rFonts w:ascii="Arial" w:hAnsi="Arial" w:cs="Arial"/>
          <w:color w:val="auto"/>
        </w:rPr>
        <w:t xml:space="preserve">. </w:t>
      </w:r>
      <w:proofErr w:type="spellStart"/>
      <w:r w:rsidRPr="00E53CBB">
        <w:rPr>
          <w:rStyle w:val="fontstyle21"/>
          <w:rFonts w:ascii="Arial" w:hAnsi="Arial" w:cs="Arial"/>
          <w:color w:val="auto"/>
        </w:rPr>
        <w:t>dest</w:t>
      </w:r>
      <w:proofErr w:type="spellEnd"/>
      <w:r w:rsidRPr="00E53CBB">
        <w:rPr>
          <w:rStyle w:val="fontstyle21"/>
          <w:rFonts w:ascii="Arial" w:hAnsi="Arial" w:cs="Arial"/>
          <w:color w:val="auto"/>
        </w:rPr>
        <w:t xml:space="preserve">. </w:t>
      </w:r>
      <w:proofErr w:type="gramStart"/>
      <w:r w:rsidRPr="00E53CBB">
        <w:rPr>
          <w:rStyle w:val="fontstyle21"/>
          <w:rFonts w:ascii="Arial" w:hAnsi="Arial" w:cs="Arial"/>
          <w:color w:val="auto"/>
        </w:rPr>
        <w:t>ao</w:t>
      </w:r>
      <w:proofErr w:type="gramEnd"/>
      <w:r w:rsidRPr="00E53CBB">
        <w:rPr>
          <w:rStyle w:val="fontstyle21"/>
          <w:rFonts w:ascii="Arial" w:hAnsi="Arial" w:cs="Arial"/>
          <w:color w:val="auto"/>
        </w:rPr>
        <w:t xml:space="preserve"> Setor Cultural (demais setores da cultura).....R$ </w:t>
      </w:r>
      <w:r w:rsidR="00E356B5" w:rsidRPr="00E53CBB">
        <w:rPr>
          <w:rStyle w:val="fontstyle21"/>
          <w:rFonts w:ascii="Arial" w:hAnsi="Arial" w:cs="Arial"/>
          <w:color w:val="auto"/>
        </w:rPr>
        <w:t>17.132,66</w:t>
      </w:r>
    </w:p>
    <w:p w14:paraId="63E19742" w14:textId="00D2A5C0" w:rsidR="009B553C" w:rsidRPr="00E53CBB" w:rsidRDefault="009B553C" w:rsidP="00E53CBB">
      <w:pPr>
        <w:ind w:left="-567" w:right="-568"/>
        <w:rPr>
          <w:rStyle w:val="fontstyle01"/>
          <w:rFonts w:ascii="Arial" w:hAnsi="Arial" w:cs="Arial"/>
        </w:rPr>
      </w:pPr>
    </w:p>
    <w:p w14:paraId="7595AA65" w14:textId="5536CC25" w:rsidR="009B553C" w:rsidRPr="00E53CBB" w:rsidRDefault="009B553C" w:rsidP="00E53CBB">
      <w:pPr>
        <w:ind w:left="-567" w:right="-568"/>
        <w:jc w:val="both"/>
        <w:rPr>
          <w:rFonts w:ascii="Arial" w:hAnsi="Arial" w:cs="Arial"/>
          <w:color w:val="000000"/>
          <w:sz w:val="24"/>
          <w:szCs w:val="24"/>
        </w:rPr>
      </w:pPr>
      <w:r w:rsidRPr="00E53CBB">
        <w:rPr>
          <w:rStyle w:val="fontstyle01"/>
          <w:rFonts w:ascii="Arial" w:hAnsi="Arial" w:cs="Arial"/>
        </w:rPr>
        <w:t>Parágrafo único</w:t>
      </w:r>
      <w:r w:rsidRPr="00E53CBB">
        <w:rPr>
          <w:rStyle w:val="fontstyle21"/>
          <w:rFonts w:ascii="Arial" w:hAnsi="Arial" w:cs="Arial"/>
        </w:rPr>
        <w:t>. Os créditos especiais mencionados neste artigo serão utilizados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Style w:val="fontstyle21"/>
          <w:rFonts w:ascii="Arial" w:hAnsi="Arial" w:cs="Arial"/>
        </w:rPr>
        <w:t>para cobertura de despesas relativas as ações emergenciais direcionadas ao setor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Style w:val="fontstyle21"/>
          <w:rFonts w:ascii="Arial" w:hAnsi="Arial" w:cs="Arial"/>
        </w:rPr>
        <w:t xml:space="preserve">cultural, nos termos da Lei Complementar n.º 195, de 08/07/2022 e Decreto Federal </w:t>
      </w:r>
      <w:r w:rsidRPr="00E53CBB">
        <w:rPr>
          <w:rFonts w:ascii="Arial" w:hAnsi="Arial" w:cs="Arial"/>
          <w:color w:val="000000"/>
          <w:sz w:val="24"/>
          <w:szCs w:val="24"/>
        </w:rPr>
        <w:t>n.º 11.525 de 11/05/2023, e compatível com plano de ação aprovado pelo Ministério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t>da Cultura.</w:t>
      </w:r>
    </w:p>
    <w:p w14:paraId="3AC3C409" w14:textId="77777777" w:rsidR="00F25D93" w:rsidRPr="00E53CBB" w:rsidRDefault="009B553C" w:rsidP="00E53CBB">
      <w:pPr>
        <w:ind w:left="-567" w:right="-568"/>
        <w:jc w:val="both"/>
        <w:rPr>
          <w:rFonts w:ascii="Arial" w:hAnsi="Arial" w:cs="Arial"/>
          <w:color w:val="000000"/>
          <w:sz w:val="24"/>
          <w:szCs w:val="24"/>
        </w:rPr>
      </w:pP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b/>
          <w:bCs/>
          <w:color w:val="000000"/>
          <w:sz w:val="24"/>
          <w:szCs w:val="24"/>
        </w:rPr>
        <w:t xml:space="preserve">Art. 2º. </w:t>
      </w:r>
      <w:r w:rsidRPr="00E53CBB">
        <w:rPr>
          <w:rFonts w:ascii="Arial" w:hAnsi="Arial" w:cs="Arial"/>
          <w:color w:val="000000"/>
          <w:sz w:val="24"/>
          <w:szCs w:val="24"/>
        </w:rPr>
        <w:t>Servirá de recursos para a cobertura do crédito especial autorizado nesta lei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t>o excesso de arrecadação, nos termos do inciso II, § 1º do art. 43 da Lei Federal n.º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lastRenderedPageBreak/>
        <w:t>4.320, de 17 de março de 1964 e parágrafo único do art. 8º da Lei Complementar n.º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t>101, de 4 de maio de 2000, apurado nas seguintes fontes de recursos:</w:t>
      </w:r>
    </w:p>
    <w:p w14:paraId="4547A75A" w14:textId="2A011930" w:rsidR="009B553C" w:rsidRPr="00E53CBB" w:rsidRDefault="009B553C" w:rsidP="00E53CBB">
      <w:pPr>
        <w:ind w:left="-567" w:right="-568"/>
        <w:jc w:val="both"/>
        <w:rPr>
          <w:rFonts w:ascii="Arial" w:hAnsi="Arial" w:cs="Arial"/>
          <w:color w:val="000000"/>
          <w:sz w:val="24"/>
          <w:szCs w:val="24"/>
        </w:rPr>
      </w:pP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t xml:space="preserve">I – R$ </w:t>
      </w:r>
      <w:r w:rsidR="00E356B5" w:rsidRPr="00E53CBB">
        <w:rPr>
          <w:rFonts w:ascii="Arial" w:hAnsi="Arial" w:cs="Arial"/>
          <w:color w:val="000000"/>
          <w:sz w:val="24"/>
          <w:szCs w:val="24"/>
        </w:rPr>
        <w:t>42.293,83</w:t>
      </w:r>
      <w:r w:rsidRPr="00E53CBB">
        <w:rPr>
          <w:rFonts w:ascii="Arial" w:hAnsi="Arial" w:cs="Arial"/>
          <w:color w:val="000000"/>
          <w:sz w:val="24"/>
          <w:szCs w:val="24"/>
        </w:rPr>
        <w:t xml:space="preserve"> na fonte 1715 – Transferências destinadas ao Setor Cultural - LC nº 195/2022 (art. 5º) – Audiovisual;</w:t>
      </w:r>
    </w:p>
    <w:p w14:paraId="3C55399B" w14:textId="19CE3638" w:rsidR="009B553C" w:rsidRPr="00E53CBB" w:rsidRDefault="009B553C" w:rsidP="00E53CBB">
      <w:pPr>
        <w:ind w:left="-567" w:right="-568"/>
        <w:jc w:val="both"/>
        <w:rPr>
          <w:rFonts w:ascii="Arial" w:hAnsi="Arial" w:cs="Arial"/>
          <w:color w:val="000000"/>
          <w:sz w:val="24"/>
          <w:szCs w:val="24"/>
        </w:rPr>
      </w:pPr>
      <w:r w:rsidRPr="00E53CBB">
        <w:rPr>
          <w:rFonts w:ascii="Arial" w:hAnsi="Arial" w:cs="Arial"/>
          <w:color w:val="000000"/>
          <w:sz w:val="24"/>
          <w:szCs w:val="24"/>
        </w:rPr>
        <w:t xml:space="preserve">II – R$ </w:t>
      </w:r>
      <w:r w:rsidR="00E356B5" w:rsidRPr="00E53CBB">
        <w:rPr>
          <w:rFonts w:ascii="Arial" w:hAnsi="Arial" w:cs="Arial"/>
          <w:color w:val="000000"/>
          <w:sz w:val="24"/>
          <w:szCs w:val="24"/>
        </w:rPr>
        <w:t>17.132,66</w:t>
      </w:r>
      <w:r w:rsidRPr="00E53CBB">
        <w:rPr>
          <w:rFonts w:ascii="Arial" w:hAnsi="Arial" w:cs="Arial"/>
          <w:color w:val="000000"/>
          <w:sz w:val="24"/>
          <w:szCs w:val="24"/>
        </w:rPr>
        <w:t xml:space="preserve"> na fonte 1716 - Transferências destinadas ao Setor Cultural - LC nº</w:t>
      </w: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t>195/2022 (art. 8º) – Demais Setores da Cultura.</w:t>
      </w:r>
    </w:p>
    <w:p w14:paraId="6A2D9354" w14:textId="33A3EDF3" w:rsidR="009B553C" w:rsidRPr="00E53CBB" w:rsidRDefault="009B553C" w:rsidP="00E53CBB">
      <w:pPr>
        <w:ind w:left="-567" w:right="-56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b/>
          <w:bCs/>
          <w:color w:val="000000"/>
          <w:sz w:val="24"/>
          <w:szCs w:val="24"/>
        </w:rPr>
        <w:t xml:space="preserve">Art. 3º. </w:t>
      </w:r>
      <w:r w:rsidRPr="00E53CBB">
        <w:rPr>
          <w:rFonts w:ascii="Arial" w:hAnsi="Arial" w:cs="Arial"/>
          <w:color w:val="000000"/>
          <w:sz w:val="24"/>
          <w:szCs w:val="24"/>
        </w:rPr>
        <w:t>Fica o Executivo autorizado a suplementar o crédito especial autorizado nesta</w:t>
      </w:r>
      <w:r w:rsidRPr="00E53CBB">
        <w:rPr>
          <w:rFonts w:ascii="Arial" w:hAnsi="Arial" w:cs="Arial"/>
          <w:color w:val="000000"/>
        </w:rPr>
        <w:br/>
      </w:r>
      <w:r w:rsidR="00551766">
        <w:rPr>
          <w:rFonts w:ascii="Arial" w:hAnsi="Arial" w:cs="Arial"/>
          <w:color w:val="000000"/>
          <w:sz w:val="24"/>
          <w:szCs w:val="24"/>
        </w:rPr>
        <w:t>lei até o valor de</w:t>
      </w:r>
      <w:r w:rsidR="00551766" w:rsidRPr="00E53CBB">
        <w:rPr>
          <w:rStyle w:val="fontstyle21"/>
          <w:rFonts w:ascii="Arial" w:hAnsi="Arial" w:cs="Arial"/>
        </w:rPr>
        <w:t xml:space="preserve"> </w:t>
      </w:r>
      <w:r w:rsidR="00551766" w:rsidRPr="00E53CBB">
        <w:rPr>
          <w:rStyle w:val="fontstyle21"/>
          <w:rFonts w:ascii="Arial" w:hAnsi="Arial" w:cs="Arial"/>
          <w:b/>
          <w:bCs/>
        </w:rPr>
        <w:t>R$ 59.426,49 (cinquenta nove mil, quatrocentos e vinte seis reais e quarenta nove centavos)</w:t>
      </w:r>
      <w:r w:rsidR="00551766" w:rsidRPr="00E53CBB">
        <w:rPr>
          <w:rStyle w:val="fontstyle21"/>
          <w:rFonts w:ascii="Arial" w:hAnsi="Arial" w:cs="Arial"/>
        </w:rPr>
        <w:t xml:space="preserve"> </w:t>
      </w:r>
      <w:r w:rsidRPr="00E53CBB">
        <w:rPr>
          <w:rFonts w:ascii="Arial" w:hAnsi="Arial" w:cs="Arial"/>
          <w:color w:val="000000"/>
          <w:sz w:val="24"/>
          <w:szCs w:val="24"/>
        </w:rPr>
        <w:t>por excesso de arrecadação de rendimentos de aplicação.</w:t>
      </w:r>
      <w:r w:rsidRPr="00E53CBB">
        <w:rPr>
          <w:rFonts w:ascii="Arial" w:hAnsi="Arial" w:cs="Arial"/>
          <w:color w:val="000000"/>
        </w:rPr>
        <w:br/>
      </w:r>
    </w:p>
    <w:p w14:paraId="70B03E20" w14:textId="26553056" w:rsidR="009B553C" w:rsidRPr="00E53CBB" w:rsidRDefault="009B553C" w:rsidP="00E53CBB">
      <w:pPr>
        <w:ind w:left="-567" w:right="-56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53CBB">
        <w:rPr>
          <w:rFonts w:ascii="Arial" w:hAnsi="Arial" w:cs="Arial"/>
          <w:b/>
          <w:bCs/>
          <w:color w:val="000000"/>
          <w:sz w:val="24"/>
          <w:szCs w:val="24"/>
        </w:rPr>
        <w:t xml:space="preserve">Art. 4º. </w:t>
      </w:r>
      <w:r w:rsidRPr="00E53CBB">
        <w:rPr>
          <w:rFonts w:ascii="Arial" w:hAnsi="Arial" w:cs="Arial"/>
          <w:color w:val="000000"/>
          <w:sz w:val="24"/>
          <w:szCs w:val="24"/>
        </w:rPr>
        <w:t xml:space="preserve">Fica autorizada a inclusão da despesa objeto desta Lei, na </w:t>
      </w:r>
      <w:r w:rsidR="00551766">
        <w:rPr>
          <w:rFonts w:ascii="Arial" w:hAnsi="Arial" w:cs="Arial"/>
          <w:color w:val="000000"/>
          <w:sz w:val="24"/>
          <w:szCs w:val="24"/>
        </w:rPr>
        <w:t>Lei Municipal n.º 1.224 de 10</w:t>
      </w:r>
      <w:r w:rsidRPr="00551766">
        <w:rPr>
          <w:rFonts w:ascii="Arial" w:hAnsi="Arial" w:cs="Arial"/>
          <w:color w:val="000000"/>
          <w:sz w:val="24"/>
          <w:szCs w:val="24"/>
        </w:rPr>
        <w:t xml:space="preserve"> de </w:t>
      </w:r>
      <w:r w:rsidR="00551766">
        <w:rPr>
          <w:rFonts w:ascii="Arial" w:hAnsi="Arial" w:cs="Arial"/>
          <w:color w:val="000000"/>
          <w:sz w:val="24"/>
          <w:szCs w:val="24"/>
        </w:rPr>
        <w:t>junho</w:t>
      </w:r>
      <w:r w:rsidRPr="00551766">
        <w:rPr>
          <w:rFonts w:ascii="Arial" w:hAnsi="Arial" w:cs="Arial"/>
          <w:color w:val="000000"/>
          <w:sz w:val="24"/>
          <w:szCs w:val="24"/>
        </w:rPr>
        <w:t xml:space="preserve"> de 2022</w:t>
      </w:r>
      <w:r w:rsidRPr="00E53CBB">
        <w:rPr>
          <w:rFonts w:ascii="Arial" w:hAnsi="Arial" w:cs="Arial"/>
          <w:color w:val="000000"/>
          <w:sz w:val="24"/>
          <w:szCs w:val="24"/>
        </w:rPr>
        <w:t xml:space="preserve"> que estabeleceu as diretrizes orçamentárias para o exercício de 2023 e na </w:t>
      </w:r>
      <w:r w:rsidR="00551766" w:rsidRPr="00551766">
        <w:rPr>
          <w:rFonts w:ascii="Arial" w:hAnsi="Arial" w:cs="Arial"/>
          <w:color w:val="000000"/>
          <w:sz w:val="24"/>
          <w:szCs w:val="24"/>
        </w:rPr>
        <w:t>Lei Municipal n°1.188</w:t>
      </w:r>
      <w:r w:rsidRPr="00551766">
        <w:rPr>
          <w:rFonts w:ascii="Arial" w:hAnsi="Arial" w:cs="Arial"/>
          <w:color w:val="000000"/>
          <w:sz w:val="24"/>
          <w:szCs w:val="24"/>
        </w:rPr>
        <w:t xml:space="preserve"> de </w:t>
      </w:r>
      <w:r w:rsidR="00551766" w:rsidRPr="00551766">
        <w:rPr>
          <w:rFonts w:ascii="Arial" w:hAnsi="Arial" w:cs="Arial"/>
          <w:color w:val="000000"/>
          <w:sz w:val="24"/>
          <w:szCs w:val="24"/>
        </w:rPr>
        <w:t>07</w:t>
      </w:r>
      <w:r w:rsidRPr="00551766">
        <w:rPr>
          <w:rFonts w:ascii="Arial" w:hAnsi="Arial" w:cs="Arial"/>
          <w:color w:val="000000"/>
          <w:sz w:val="24"/>
          <w:szCs w:val="24"/>
        </w:rPr>
        <w:t xml:space="preserve"> de </w:t>
      </w:r>
      <w:r w:rsidR="00551766" w:rsidRPr="00551766">
        <w:rPr>
          <w:rFonts w:ascii="Arial" w:hAnsi="Arial" w:cs="Arial"/>
          <w:color w:val="000000"/>
          <w:sz w:val="24"/>
          <w:szCs w:val="24"/>
        </w:rPr>
        <w:t>outubro</w:t>
      </w:r>
      <w:r w:rsidRPr="00551766">
        <w:rPr>
          <w:rFonts w:ascii="Arial" w:hAnsi="Arial" w:cs="Arial"/>
          <w:color w:val="000000"/>
          <w:sz w:val="24"/>
          <w:szCs w:val="24"/>
        </w:rPr>
        <w:t xml:space="preserve"> de 2021</w:t>
      </w:r>
      <w:r w:rsidRPr="00E53CBB">
        <w:rPr>
          <w:rFonts w:ascii="Arial" w:hAnsi="Arial" w:cs="Arial"/>
          <w:color w:val="000000"/>
          <w:sz w:val="24"/>
          <w:szCs w:val="24"/>
        </w:rPr>
        <w:t xml:space="preserve"> que estabeleceu o Plano Plurianual – PPA, para o período de 2022/2025.</w:t>
      </w:r>
    </w:p>
    <w:p w14:paraId="486160B0" w14:textId="77777777" w:rsidR="009B553C" w:rsidRPr="00E53CBB" w:rsidRDefault="009B553C" w:rsidP="00E53CBB">
      <w:pPr>
        <w:ind w:left="-567" w:right="-568"/>
        <w:rPr>
          <w:rFonts w:ascii="Arial" w:hAnsi="Arial" w:cs="Arial"/>
          <w:color w:val="000000"/>
          <w:sz w:val="24"/>
          <w:szCs w:val="24"/>
        </w:rPr>
      </w:pPr>
      <w:r w:rsidRPr="00E53CBB">
        <w:rPr>
          <w:rFonts w:ascii="Arial" w:hAnsi="Arial" w:cs="Arial"/>
          <w:b/>
          <w:bCs/>
          <w:color w:val="000000"/>
          <w:sz w:val="24"/>
          <w:szCs w:val="24"/>
        </w:rPr>
        <w:t xml:space="preserve">Art. 5º. </w:t>
      </w:r>
      <w:r w:rsidRPr="00E53CBB">
        <w:rPr>
          <w:rFonts w:ascii="Arial" w:hAnsi="Arial" w:cs="Arial"/>
          <w:color w:val="000000"/>
          <w:sz w:val="24"/>
          <w:szCs w:val="24"/>
        </w:rPr>
        <w:t>Esta lei entra em vigor na data de sua publicação.</w:t>
      </w:r>
    </w:p>
    <w:p w14:paraId="2528E277" w14:textId="29025783" w:rsidR="009B553C" w:rsidRPr="00E53CBB" w:rsidRDefault="009B553C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E53CBB">
        <w:rPr>
          <w:rFonts w:ascii="Arial" w:hAnsi="Arial" w:cs="Arial"/>
          <w:color w:val="000000"/>
        </w:rPr>
        <w:br/>
      </w:r>
      <w:r w:rsidRPr="00E53CBB">
        <w:rPr>
          <w:rFonts w:ascii="Arial" w:hAnsi="Arial" w:cs="Arial"/>
          <w:color w:val="000000"/>
          <w:sz w:val="24"/>
          <w:szCs w:val="24"/>
        </w:rPr>
        <w:t xml:space="preserve">Prefeitura Municipal de </w:t>
      </w:r>
      <w:r w:rsidR="00E53CBB" w:rsidRPr="00E53CBB">
        <w:rPr>
          <w:rFonts w:ascii="Arial" w:hAnsi="Arial" w:cs="Arial"/>
          <w:color w:val="000000"/>
          <w:sz w:val="24"/>
          <w:szCs w:val="24"/>
        </w:rPr>
        <w:t>Santana do Deserto</w:t>
      </w:r>
      <w:r w:rsidRPr="00E53CBB">
        <w:rPr>
          <w:rFonts w:ascii="Arial" w:hAnsi="Arial" w:cs="Arial"/>
          <w:color w:val="000000"/>
          <w:sz w:val="24"/>
          <w:szCs w:val="24"/>
        </w:rPr>
        <w:t xml:space="preserve">, </w:t>
      </w:r>
      <w:r w:rsidR="00E53CBB">
        <w:rPr>
          <w:rFonts w:ascii="Arial" w:hAnsi="Arial" w:cs="Arial"/>
          <w:sz w:val="24"/>
          <w:szCs w:val="24"/>
        </w:rPr>
        <w:t>04</w:t>
      </w:r>
      <w:r w:rsidRPr="00E53CBB">
        <w:rPr>
          <w:rFonts w:ascii="Arial" w:hAnsi="Arial" w:cs="Arial"/>
          <w:sz w:val="24"/>
          <w:szCs w:val="24"/>
        </w:rPr>
        <w:t xml:space="preserve"> de </w:t>
      </w:r>
      <w:r w:rsidR="00E53CBB">
        <w:rPr>
          <w:rFonts w:ascii="Arial" w:hAnsi="Arial" w:cs="Arial"/>
          <w:sz w:val="24"/>
          <w:szCs w:val="24"/>
        </w:rPr>
        <w:t>setembro</w:t>
      </w:r>
      <w:r w:rsidRPr="00E53CBB">
        <w:rPr>
          <w:rFonts w:ascii="Arial" w:hAnsi="Arial" w:cs="Arial"/>
          <w:sz w:val="24"/>
          <w:szCs w:val="24"/>
        </w:rPr>
        <w:t xml:space="preserve"> de 2023.</w:t>
      </w:r>
      <w:r w:rsidRPr="00E53CBB">
        <w:rPr>
          <w:rFonts w:ascii="Arial" w:hAnsi="Arial" w:cs="Arial"/>
          <w:color w:val="FF0000"/>
        </w:rPr>
        <w:br/>
      </w:r>
    </w:p>
    <w:p w14:paraId="7917B7C4" w14:textId="77777777" w:rsidR="009B553C" w:rsidRPr="00E53CBB" w:rsidRDefault="009B553C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0607007" w14:textId="77777777" w:rsidR="009B553C" w:rsidRPr="00E53CBB" w:rsidRDefault="009B553C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AE0251" w14:textId="6DDD3CFF" w:rsidR="009B553C" w:rsidRPr="00E53CBB" w:rsidRDefault="00E53CBB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Walace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Sebastião Vasconcelos Leite</w:t>
      </w:r>
      <w:r w:rsidR="009B553C" w:rsidRPr="00E53CBB">
        <w:rPr>
          <w:rFonts w:ascii="Arial" w:hAnsi="Arial" w:cs="Arial"/>
          <w:b/>
          <w:bCs/>
          <w:color w:val="000000"/>
        </w:rPr>
        <w:br/>
      </w:r>
      <w:r w:rsidR="009B553C" w:rsidRPr="00E53CBB">
        <w:rPr>
          <w:rFonts w:ascii="Arial" w:hAnsi="Arial" w:cs="Arial"/>
          <w:b/>
          <w:bCs/>
          <w:color w:val="000000"/>
          <w:sz w:val="24"/>
          <w:szCs w:val="24"/>
        </w:rPr>
        <w:t>Prefeito Municipal de</w:t>
      </w:r>
    </w:p>
    <w:p w14:paraId="01179DEA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F6C8692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92FA988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5152BC1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C05E3D5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678D11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EB05B8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91ED3DB" w14:textId="77777777" w:rsidR="006D475A" w:rsidRPr="00E53CBB" w:rsidRDefault="006D475A" w:rsidP="00E53CBB">
      <w:pPr>
        <w:ind w:left="-567" w:right="-5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64F0568" w14:textId="7E97DEB1" w:rsidR="006D475A" w:rsidRPr="00E53CBB" w:rsidRDefault="006D475A" w:rsidP="00967260">
      <w:pPr>
        <w:ind w:right="-56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D475A" w:rsidRPr="00E53CB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FAB5C" w14:textId="77777777" w:rsidR="00FC6B6D" w:rsidRDefault="00FC6B6D" w:rsidP="00E53CBB">
      <w:pPr>
        <w:spacing w:after="0" w:line="240" w:lineRule="auto"/>
      </w:pPr>
      <w:r>
        <w:separator/>
      </w:r>
    </w:p>
  </w:endnote>
  <w:endnote w:type="continuationSeparator" w:id="0">
    <w:p w14:paraId="17DC8178" w14:textId="77777777" w:rsidR="00FC6B6D" w:rsidRDefault="00FC6B6D" w:rsidP="00E5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2484E" w14:textId="77777777" w:rsidR="00FC6B6D" w:rsidRDefault="00FC6B6D" w:rsidP="00E53CBB">
      <w:pPr>
        <w:spacing w:after="0" w:line="240" w:lineRule="auto"/>
      </w:pPr>
      <w:r>
        <w:separator/>
      </w:r>
    </w:p>
  </w:footnote>
  <w:footnote w:type="continuationSeparator" w:id="0">
    <w:p w14:paraId="72FD268C" w14:textId="77777777" w:rsidR="00FC6B6D" w:rsidRDefault="00FC6B6D" w:rsidP="00E5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23878" w14:textId="77777777" w:rsidR="00E53CBB" w:rsidRPr="00FC6FCF" w:rsidRDefault="00967260" w:rsidP="00E53CBB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41929E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49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E53CBB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0BC4119" wp14:editId="411A2A75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3CBB" w:rsidRPr="00FC6FCF">
      <w:rPr>
        <w:b/>
        <w:sz w:val="36"/>
        <w:szCs w:val="36"/>
      </w:rPr>
      <w:t>PREFEITURA MUNICIPAL DE SANTANA DO DESERTO</w:t>
    </w:r>
  </w:p>
  <w:p w14:paraId="0BCD0F8A" w14:textId="77777777" w:rsidR="00E53CBB" w:rsidRPr="00FC6FCF" w:rsidRDefault="00E53CBB" w:rsidP="00E53CBB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54D9E099" w14:textId="77777777" w:rsidR="00E53CBB" w:rsidRPr="00FC6FCF" w:rsidRDefault="00E53CBB" w:rsidP="00E53CBB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458A21A7" w14:textId="77777777" w:rsidR="00E53CBB" w:rsidRDefault="00E53CBB" w:rsidP="00E53CBB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5F39D5DD" w14:textId="77777777" w:rsidR="00E53CBB" w:rsidRPr="00FC6FCF" w:rsidRDefault="00E53CBB" w:rsidP="00E53CBB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48CE6317" w14:textId="77777777" w:rsidR="00E53CBB" w:rsidRDefault="00E53CBB" w:rsidP="00E53CBB">
    <w:pPr>
      <w:pStyle w:val="Cabealho"/>
      <w:ind w:left="-567"/>
    </w:pPr>
  </w:p>
  <w:p w14:paraId="33DA6336" w14:textId="77777777" w:rsidR="00E53CBB" w:rsidRDefault="00E53C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90F81"/>
    <w:multiLevelType w:val="hybridMultilevel"/>
    <w:tmpl w:val="1260588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53C"/>
    <w:rsid w:val="00014688"/>
    <w:rsid w:val="00071AD5"/>
    <w:rsid w:val="002C5C6F"/>
    <w:rsid w:val="00492B48"/>
    <w:rsid w:val="00551766"/>
    <w:rsid w:val="006066CA"/>
    <w:rsid w:val="00625BD4"/>
    <w:rsid w:val="006D475A"/>
    <w:rsid w:val="00773B4A"/>
    <w:rsid w:val="00825E54"/>
    <w:rsid w:val="00967260"/>
    <w:rsid w:val="009B553C"/>
    <w:rsid w:val="00AD279C"/>
    <w:rsid w:val="00D849DC"/>
    <w:rsid w:val="00E356B5"/>
    <w:rsid w:val="00E53CBB"/>
    <w:rsid w:val="00F16803"/>
    <w:rsid w:val="00F25D93"/>
    <w:rsid w:val="00F80A63"/>
    <w:rsid w:val="00FC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77D6A2"/>
  <w15:docId w15:val="{91EFEE37-EB88-4F45-8BC2-663475E9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9B553C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9B553C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16803"/>
    <w:pPr>
      <w:spacing w:line="256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F16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E53C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CBB"/>
  </w:style>
  <w:style w:type="paragraph" w:styleId="Rodap">
    <w:name w:val="footer"/>
    <w:basedOn w:val="Normal"/>
    <w:link w:val="RodapChar"/>
    <w:uiPriority w:val="99"/>
    <w:unhideWhenUsed/>
    <w:rsid w:val="00E53C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8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Perfil</dc:creator>
  <cp:lastModifiedBy>ESTAGIARIO</cp:lastModifiedBy>
  <cp:revision>4</cp:revision>
  <dcterms:created xsi:type="dcterms:W3CDTF">2023-09-01T12:42:00Z</dcterms:created>
  <dcterms:modified xsi:type="dcterms:W3CDTF">2023-10-20T12:32:00Z</dcterms:modified>
</cp:coreProperties>
</file>