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581" w:rsidRPr="00BF16AB" w:rsidRDefault="004D4581" w:rsidP="00A03945">
      <w:pPr>
        <w:rPr>
          <w:rFonts w:ascii="Garamond" w:hAnsi="Garamond"/>
          <w:sz w:val="26"/>
          <w:szCs w:val="26"/>
        </w:rPr>
      </w:pPr>
    </w:p>
    <w:p w:rsidR="00CB09E1" w:rsidRDefault="00CB09E1" w:rsidP="00A03945">
      <w:pPr>
        <w:pStyle w:val="SemEspaamento"/>
        <w:ind w:firstLine="1985"/>
        <w:rPr>
          <w:rFonts w:ascii="Garamond" w:hAnsi="Garamond"/>
          <w:b/>
          <w:sz w:val="26"/>
          <w:szCs w:val="26"/>
        </w:rPr>
      </w:pPr>
    </w:p>
    <w:p w:rsidR="00CB09E1" w:rsidRDefault="00CB09E1" w:rsidP="00A03945">
      <w:pPr>
        <w:pStyle w:val="SemEspaamento"/>
        <w:ind w:firstLine="1985"/>
        <w:rPr>
          <w:rFonts w:ascii="Garamond" w:hAnsi="Garamond"/>
          <w:b/>
          <w:sz w:val="26"/>
          <w:szCs w:val="26"/>
        </w:rPr>
      </w:pPr>
    </w:p>
    <w:p w:rsidR="00B2441B" w:rsidRDefault="00B2441B" w:rsidP="00A03945">
      <w:pPr>
        <w:pStyle w:val="SemEspaamento"/>
        <w:ind w:firstLine="1985"/>
        <w:rPr>
          <w:rFonts w:ascii="Garamond" w:hAnsi="Garamond"/>
          <w:b/>
          <w:sz w:val="26"/>
          <w:szCs w:val="26"/>
        </w:rPr>
      </w:pPr>
      <w:r w:rsidRPr="00BF16AB">
        <w:rPr>
          <w:rFonts w:ascii="Garamond" w:hAnsi="Garamond"/>
          <w:b/>
          <w:sz w:val="26"/>
          <w:szCs w:val="26"/>
        </w:rPr>
        <w:t xml:space="preserve">LEI </w:t>
      </w:r>
      <w:r w:rsidR="00BB7404" w:rsidRPr="00BF16AB">
        <w:rPr>
          <w:rFonts w:ascii="Garamond" w:hAnsi="Garamond"/>
          <w:b/>
          <w:sz w:val="26"/>
          <w:szCs w:val="26"/>
        </w:rPr>
        <w:t xml:space="preserve">COMPLEMENTAR </w:t>
      </w:r>
      <w:r w:rsidRPr="00BF16AB">
        <w:rPr>
          <w:rFonts w:ascii="Garamond" w:hAnsi="Garamond"/>
          <w:b/>
          <w:sz w:val="26"/>
          <w:szCs w:val="26"/>
        </w:rPr>
        <w:t>n</w:t>
      </w:r>
      <w:r w:rsidRPr="00BF16AB">
        <w:rPr>
          <w:rFonts w:ascii="Garamond" w:hAnsi="Garamond"/>
          <w:b/>
          <w:sz w:val="26"/>
          <w:szCs w:val="26"/>
        </w:rPr>
        <w:sym w:font="Symbol" w:char="F0B0"/>
      </w:r>
      <w:r w:rsidRPr="00BF16AB">
        <w:rPr>
          <w:rFonts w:ascii="Garamond" w:hAnsi="Garamond"/>
          <w:b/>
          <w:sz w:val="26"/>
          <w:szCs w:val="26"/>
        </w:rPr>
        <w:t xml:space="preserve"> </w:t>
      </w:r>
      <w:r w:rsidR="00CB09E1" w:rsidRPr="00CB09E1">
        <w:rPr>
          <w:rFonts w:ascii="Garamond" w:hAnsi="Garamond"/>
          <w:b/>
          <w:sz w:val="26"/>
          <w:szCs w:val="26"/>
        </w:rPr>
        <w:t>63/</w:t>
      </w:r>
      <w:r w:rsidRPr="00CB09E1">
        <w:rPr>
          <w:rFonts w:ascii="Garamond" w:hAnsi="Garamond"/>
          <w:b/>
          <w:sz w:val="26"/>
          <w:szCs w:val="26"/>
        </w:rPr>
        <w:t>20</w:t>
      </w:r>
      <w:r w:rsidR="00BB7404" w:rsidRPr="00CB09E1">
        <w:rPr>
          <w:rFonts w:ascii="Garamond" w:hAnsi="Garamond"/>
          <w:b/>
          <w:sz w:val="26"/>
          <w:szCs w:val="26"/>
        </w:rPr>
        <w:t>20</w:t>
      </w:r>
    </w:p>
    <w:p w:rsidR="00BF16AB" w:rsidRPr="00BF16AB" w:rsidRDefault="00BF16AB" w:rsidP="00A03945">
      <w:pPr>
        <w:pStyle w:val="SemEspaamento"/>
        <w:ind w:firstLine="1985"/>
        <w:rPr>
          <w:rFonts w:ascii="Garamond" w:hAnsi="Garamond"/>
          <w:sz w:val="26"/>
          <w:szCs w:val="26"/>
        </w:rPr>
      </w:pPr>
    </w:p>
    <w:p w:rsidR="00B2441B" w:rsidRPr="00BF16AB" w:rsidRDefault="00B2441B" w:rsidP="00A03945">
      <w:pPr>
        <w:pStyle w:val="SemEspaamento"/>
        <w:ind w:left="2835"/>
        <w:jc w:val="both"/>
        <w:rPr>
          <w:rFonts w:ascii="Garamond" w:hAnsi="Garamond"/>
          <w:b/>
          <w:sz w:val="26"/>
          <w:szCs w:val="26"/>
        </w:rPr>
      </w:pPr>
    </w:p>
    <w:p w:rsidR="00B2441B" w:rsidRPr="00CB09E1" w:rsidRDefault="00B2441B" w:rsidP="00A03945">
      <w:pPr>
        <w:pStyle w:val="SemEspaamento"/>
        <w:ind w:left="2835"/>
        <w:jc w:val="both"/>
        <w:rPr>
          <w:rFonts w:ascii="Garamond" w:hAnsi="Garamond"/>
          <w:b/>
          <w:sz w:val="26"/>
          <w:szCs w:val="26"/>
        </w:rPr>
      </w:pPr>
      <w:r w:rsidRPr="00CB09E1">
        <w:rPr>
          <w:rFonts w:ascii="Garamond" w:hAnsi="Garamond"/>
          <w:b/>
          <w:sz w:val="26"/>
          <w:szCs w:val="26"/>
        </w:rPr>
        <w:t xml:space="preserve">DÁ NOVA REDAÇÃO </w:t>
      </w:r>
      <w:r w:rsidR="00BB7404" w:rsidRPr="00CB09E1">
        <w:rPr>
          <w:rFonts w:ascii="Garamond" w:hAnsi="Garamond"/>
          <w:b/>
          <w:sz w:val="26"/>
          <w:szCs w:val="26"/>
        </w:rPr>
        <w:t xml:space="preserve">AOS ITENS </w:t>
      </w:r>
      <w:proofErr w:type="gramStart"/>
      <w:r w:rsidR="00BB7404" w:rsidRPr="00CB09E1">
        <w:rPr>
          <w:rFonts w:ascii="Garamond" w:hAnsi="Garamond"/>
          <w:b/>
          <w:sz w:val="26"/>
          <w:szCs w:val="26"/>
        </w:rPr>
        <w:t>8</w:t>
      </w:r>
      <w:proofErr w:type="gramEnd"/>
      <w:r w:rsidR="00BB7404" w:rsidRPr="00CB09E1">
        <w:rPr>
          <w:rFonts w:ascii="Garamond" w:hAnsi="Garamond"/>
          <w:b/>
          <w:sz w:val="26"/>
          <w:szCs w:val="26"/>
        </w:rPr>
        <w:t xml:space="preserve"> E 10 E INCLUI O ITEM 20 AO </w:t>
      </w:r>
      <w:r w:rsidRPr="00CB09E1">
        <w:rPr>
          <w:rFonts w:ascii="Garamond" w:hAnsi="Garamond"/>
          <w:b/>
          <w:sz w:val="26"/>
          <w:szCs w:val="26"/>
        </w:rPr>
        <w:t xml:space="preserve">ANEXO </w:t>
      </w:r>
      <w:r w:rsidR="00BB7404" w:rsidRPr="00CB09E1">
        <w:rPr>
          <w:rFonts w:ascii="Garamond" w:hAnsi="Garamond"/>
          <w:b/>
          <w:sz w:val="26"/>
          <w:szCs w:val="26"/>
        </w:rPr>
        <w:t xml:space="preserve">ÚNICO </w:t>
      </w:r>
      <w:r w:rsidRPr="00CB09E1">
        <w:rPr>
          <w:rFonts w:ascii="Garamond" w:hAnsi="Garamond"/>
          <w:b/>
          <w:sz w:val="26"/>
          <w:szCs w:val="26"/>
        </w:rPr>
        <w:t xml:space="preserve">DA LEI </w:t>
      </w:r>
      <w:r w:rsidR="00BB7404" w:rsidRPr="00CB09E1">
        <w:rPr>
          <w:rFonts w:ascii="Garamond" w:hAnsi="Garamond"/>
          <w:b/>
          <w:sz w:val="26"/>
          <w:szCs w:val="26"/>
        </w:rPr>
        <w:t xml:space="preserve">COMPLEMENTAR </w:t>
      </w:r>
      <w:r w:rsidRPr="00CB09E1">
        <w:rPr>
          <w:rFonts w:ascii="Garamond" w:hAnsi="Garamond"/>
          <w:b/>
          <w:sz w:val="26"/>
          <w:szCs w:val="26"/>
        </w:rPr>
        <w:t xml:space="preserve">N. </w:t>
      </w:r>
      <w:r w:rsidR="006736D3" w:rsidRPr="00CB09E1">
        <w:rPr>
          <w:rFonts w:ascii="Garamond" w:hAnsi="Garamond"/>
          <w:b/>
          <w:sz w:val="26"/>
          <w:szCs w:val="26"/>
        </w:rPr>
        <w:t>61</w:t>
      </w:r>
      <w:r w:rsidR="00BB7404" w:rsidRPr="00CB09E1">
        <w:rPr>
          <w:rFonts w:ascii="Garamond" w:hAnsi="Garamond"/>
          <w:b/>
          <w:sz w:val="26"/>
          <w:szCs w:val="26"/>
        </w:rPr>
        <w:t>/2019</w:t>
      </w:r>
      <w:r w:rsidRPr="00CB09E1">
        <w:rPr>
          <w:rFonts w:ascii="Garamond" w:hAnsi="Garamond"/>
          <w:b/>
          <w:sz w:val="26"/>
          <w:szCs w:val="26"/>
        </w:rPr>
        <w:t>.</w:t>
      </w:r>
    </w:p>
    <w:p w:rsidR="00B2441B" w:rsidRPr="00BF16AB" w:rsidRDefault="00B2441B" w:rsidP="00A03945">
      <w:pPr>
        <w:pStyle w:val="SemEspaamento"/>
        <w:jc w:val="both"/>
        <w:rPr>
          <w:rFonts w:ascii="Garamond" w:hAnsi="Garamond"/>
          <w:sz w:val="26"/>
          <w:szCs w:val="26"/>
        </w:rPr>
      </w:pPr>
    </w:p>
    <w:p w:rsidR="00CB09E1" w:rsidRDefault="00CB09E1" w:rsidP="00A03945">
      <w:pPr>
        <w:rPr>
          <w:rFonts w:ascii="Garamond" w:hAnsi="Garamond"/>
          <w:sz w:val="26"/>
          <w:szCs w:val="26"/>
        </w:rPr>
      </w:pPr>
    </w:p>
    <w:p w:rsidR="003D38AB" w:rsidRPr="00BF16AB" w:rsidRDefault="00CB09E1" w:rsidP="00A03945">
      <w:pPr>
        <w:rPr>
          <w:rFonts w:ascii="Garamond" w:hAnsi="Garamond"/>
          <w:sz w:val="26"/>
          <w:szCs w:val="26"/>
        </w:rPr>
      </w:pPr>
      <w:r w:rsidRPr="00CB09E1">
        <w:rPr>
          <w:rFonts w:ascii="Garamond" w:hAnsi="Garamond"/>
          <w:sz w:val="26"/>
          <w:szCs w:val="26"/>
        </w:rPr>
        <w:t>CLAUDIO JUNIOR WESCHENFELDER, Prefeito Municipal de Guarujá do Sul, Estado de Santa Catarina, FAZ SABER, a todos os habitantes do Município que encaminhou a Câmara de Vereadores para apreciação e votação o seguinte Projeto de Lei</w:t>
      </w:r>
      <w:r>
        <w:rPr>
          <w:rFonts w:ascii="Garamond" w:hAnsi="Garamond"/>
          <w:sz w:val="26"/>
          <w:szCs w:val="26"/>
        </w:rPr>
        <w:t xml:space="preserve"> Complementar</w:t>
      </w:r>
      <w:r w:rsidRPr="00CB09E1">
        <w:rPr>
          <w:rFonts w:ascii="Garamond" w:hAnsi="Garamond"/>
          <w:sz w:val="26"/>
          <w:szCs w:val="26"/>
        </w:rPr>
        <w:t>:</w:t>
      </w:r>
    </w:p>
    <w:p w:rsidR="00CB09E1" w:rsidRDefault="00CB09E1" w:rsidP="00A03945">
      <w:pPr>
        <w:jc w:val="both"/>
        <w:rPr>
          <w:rFonts w:ascii="Garamond" w:hAnsi="Garamond"/>
          <w:b/>
          <w:sz w:val="26"/>
          <w:szCs w:val="26"/>
        </w:rPr>
      </w:pPr>
    </w:p>
    <w:p w:rsidR="00BB7404" w:rsidRPr="00CB09E1" w:rsidRDefault="004D4581" w:rsidP="00CB09E1">
      <w:pPr>
        <w:ind w:firstLine="708"/>
        <w:jc w:val="both"/>
        <w:rPr>
          <w:rFonts w:ascii="Garamond" w:hAnsi="Garamond"/>
          <w:sz w:val="26"/>
          <w:szCs w:val="26"/>
        </w:rPr>
      </w:pPr>
      <w:r w:rsidRPr="00CB09E1">
        <w:rPr>
          <w:rFonts w:ascii="Garamond" w:hAnsi="Garamond"/>
          <w:b/>
          <w:sz w:val="26"/>
          <w:szCs w:val="26"/>
        </w:rPr>
        <w:t>Art. 1º</w:t>
      </w:r>
      <w:r w:rsidRPr="00CB09E1">
        <w:rPr>
          <w:rFonts w:ascii="Garamond" w:hAnsi="Garamond"/>
          <w:sz w:val="26"/>
          <w:szCs w:val="26"/>
        </w:rPr>
        <w:t xml:space="preserve"> </w:t>
      </w:r>
      <w:r w:rsidR="009039E6" w:rsidRPr="00CB09E1">
        <w:rPr>
          <w:rFonts w:ascii="Garamond" w:hAnsi="Garamond"/>
          <w:sz w:val="26"/>
          <w:szCs w:val="26"/>
        </w:rPr>
        <w:t>O</w:t>
      </w:r>
      <w:r w:rsidR="00BB7404" w:rsidRPr="00CB09E1">
        <w:rPr>
          <w:rFonts w:ascii="Garamond" w:hAnsi="Garamond"/>
          <w:sz w:val="26"/>
          <w:szCs w:val="26"/>
        </w:rPr>
        <w:t xml:space="preserve">s itens </w:t>
      </w:r>
      <w:proofErr w:type="gramStart"/>
      <w:r w:rsidR="00BB7404" w:rsidRPr="00CB09E1">
        <w:rPr>
          <w:rFonts w:ascii="Garamond" w:hAnsi="Garamond"/>
          <w:sz w:val="26"/>
          <w:szCs w:val="26"/>
        </w:rPr>
        <w:t>8</w:t>
      </w:r>
      <w:proofErr w:type="gramEnd"/>
      <w:r w:rsidR="00BB7404" w:rsidRPr="00CB09E1">
        <w:rPr>
          <w:rFonts w:ascii="Garamond" w:hAnsi="Garamond"/>
          <w:sz w:val="26"/>
          <w:szCs w:val="26"/>
        </w:rPr>
        <w:t xml:space="preserve"> e 10 do Anexo único da Complementar </w:t>
      </w:r>
      <w:r w:rsidR="00A03945" w:rsidRPr="00CB09E1">
        <w:rPr>
          <w:rFonts w:ascii="Garamond" w:hAnsi="Garamond"/>
          <w:sz w:val="26"/>
          <w:szCs w:val="26"/>
        </w:rPr>
        <w:t>n</w:t>
      </w:r>
      <w:r w:rsidR="008E77F7" w:rsidRPr="00CB09E1">
        <w:rPr>
          <w:rFonts w:ascii="Garamond" w:hAnsi="Garamond"/>
          <w:sz w:val="26"/>
          <w:szCs w:val="26"/>
        </w:rPr>
        <w:t>º</w:t>
      </w:r>
      <w:r w:rsidR="00A03945" w:rsidRPr="00CB09E1">
        <w:rPr>
          <w:rFonts w:ascii="Garamond" w:hAnsi="Garamond"/>
          <w:b/>
          <w:sz w:val="26"/>
          <w:szCs w:val="26"/>
        </w:rPr>
        <w:t xml:space="preserve"> </w:t>
      </w:r>
      <w:bookmarkStart w:id="0" w:name="_GoBack"/>
      <w:r w:rsidR="006736D3" w:rsidRPr="00CB09E1">
        <w:rPr>
          <w:rFonts w:ascii="Garamond" w:hAnsi="Garamond"/>
          <w:sz w:val="26"/>
          <w:szCs w:val="26"/>
        </w:rPr>
        <w:t>61</w:t>
      </w:r>
      <w:bookmarkEnd w:id="0"/>
      <w:r w:rsidR="00BB7404" w:rsidRPr="00CB09E1">
        <w:rPr>
          <w:rFonts w:ascii="Garamond" w:hAnsi="Garamond"/>
          <w:sz w:val="26"/>
          <w:szCs w:val="26"/>
        </w:rPr>
        <w:t>/2019, passam a vigorar com a seguinte redação:</w:t>
      </w:r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</w:p>
    <w:p w:rsidR="00BB7404" w:rsidRPr="00BF16AB" w:rsidRDefault="00BB7404" w:rsidP="00A03945">
      <w:pPr>
        <w:ind w:firstLine="2342"/>
        <w:jc w:val="both"/>
        <w:rPr>
          <w:rFonts w:ascii="Garamond" w:hAnsi="Garamond"/>
          <w:b/>
          <w:sz w:val="26"/>
          <w:szCs w:val="26"/>
        </w:rPr>
      </w:pPr>
      <w:r w:rsidRPr="00BF16AB">
        <w:rPr>
          <w:rFonts w:ascii="Garamond" w:hAnsi="Garamond"/>
          <w:b/>
          <w:sz w:val="26"/>
          <w:szCs w:val="26"/>
        </w:rPr>
        <w:t>Anexo Único</w:t>
      </w:r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  <w:proofErr w:type="gramStart"/>
      <w:r w:rsidRPr="00BF16AB">
        <w:rPr>
          <w:rFonts w:ascii="Garamond" w:hAnsi="Garamond"/>
          <w:sz w:val="26"/>
          <w:szCs w:val="26"/>
        </w:rPr>
        <w:t>.....................................................</w:t>
      </w:r>
      <w:proofErr w:type="gramEnd"/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</w:p>
    <w:p w:rsidR="00BB7404" w:rsidRPr="00BF16AB" w:rsidRDefault="00BB7404" w:rsidP="00A03945">
      <w:pPr>
        <w:ind w:left="2268"/>
        <w:rPr>
          <w:rFonts w:ascii="Garamond" w:hAnsi="Garamond"/>
          <w:b/>
          <w:sz w:val="26"/>
          <w:szCs w:val="26"/>
        </w:rPr>
      </w:pPr>
      <w:r w:rsidRPr="00BF16AB">
        <w:rPr>
          <w:rFonts w:ascii="Garamond" w:hAnsi="Garamond"/>
          <w:b/>
          <w:sz w:val="26"/>
          <w:szCs w:val="26"/>
        </w:rPr>
        <w:t xml:space="preserve">Item </w:t>
      </w:r>
      <w:proofErr w:type="gramStart"/>
      <w:r w:rsidRPr="00BF16AB">
        <w:rPr>
          <w:rFonts w:ascii="Garamond" w:hAnsi="Garamond"/>
          <w:b/>
          <w:sz w:val="26"/>
          <w:szCs w:val="26"/>
        </w:rPr>
        <w:t>8</w:t>
      </w:r>
      <w:proofErr w:type="gramEnd"/>
      <w:r w:rsidRPr="00BF16AB">
        <w:rPr>
          <w:rFonts w:ascii="Garamond" w:hAnsi="Garamond"/>
          <w:b/>
          <w:sz w:val="26"/>
          <w:szCs w:val="26"/>
        </w:rPr>
        <w:t xml:space="preserve">. AUTORIZAÇÃO AMBIENTAL – </w:t>
      </w:r>
      <w:proofErr w:type="spellStart"/>
      <w:proofErr w:type="gramStart"/>
      <w:r w:rsidRPr="00BF16AB">
        <w:rPr>
          <w:rFonts w:ascii="Garamond" w:hAnsi="Garamond"/>
          <w:b/>
          <w:sz w:val="26"/>
          <w:szCs w:val="26"/>
        </w:rPr>
        <w:t>AuA</w:t>
      </w:r>
      <w:proofErr w:type="spellEnd"/>
      <w:proofErr w:type="gramEnd"/>
      <w:r w:rsidRPr="00BF16AB">
        <w:rPr>
          <w:rFonts w:ascii="Garamond" w:hAnsi="Garamond"/>
          <w:b/>
          <w:sz w:val="26"/>
          <w:szCs w:val="26"/>
        </w:rPr>
        <w:t xml:space="preserve">, </w:t>
      </w:r>
    </w:p>
    <w:p w:rsidR="00BB7404" w:rsidRPr="00BF16AB" w:rsidRDefault="00BB7404" w:rsidP="00A03945">
      <w:pPr>
        <w:ind w:left="2268"/>
        <w:rPr>
          <w:rFonts w:ascii="Garamond" w:hAnsi="Garamond"/>
          <w:sz w:val="26"/>
          <w:szCs w:val="26"/>
        </w:rPr>
      </w:pPr>
      <w:r w:rsidRPr="00BF16AB">
        <w:rPr>
          <w:rFonts w:ascii="Garamond" w:hAnsi="Garamond"/>
          <w:sz w:val="26"/>
          <w:szCs w:val="26"/>
        </w:rPr>
        <w:t xml:space="preserve">8.1 – Autorização Ambiental – </w:t>
      </w:r>
      <w:proofErr w:type="spellStart"/>
      <w:proofErr w:type="gramStart"/>
      <w:r w:rsidRPr="00BF16AB">
        <w:rPr>
          <w:rFonts w:ascii="Garamond" w:hAnsi="Garamond"/>
          <w:sz w:val="26"/>
          <w:szCs w:val="26"/>
        </w:rPr>
        <w:t>AuA</w:t>
      </w:r>
      <w:proofErr w:type="spellEnd"/>
      <w:proofErr w:type="gramEnd"/>
      <w:r w:rsidRPr="00BF16AB">
        <w:rPr>
          <w:rFonts w:ascii="Garamond" w:hAnsi="Garamond"/>
          <w:sz w:val="26"/>
          <w:szCs w:val="26"/>
        </w:rPr>
        <w:t>: 0,5 UMA</w:t>
      </w:r>
    </w:p>
    <w:p w:rsidR="00BB7404" w:rsidRPr="00BF16AB" w:rsidRDefault="00BB7404" w:rsidP="00A03945">
      <w:pPr>
        <w:ind w:left="2268"/>
        <w:rPr>
          <w:rFonts w:ascii="Garamond" w:hAnsi="Garamond"/>
          <w:sz w:val="26"/>
          <w:szCs w:val="26"/>
        </w:rPr>
      </w:pPr>
      <w:r w:rsidRPr="00BF16AB">
        <w:rPr>
          <w:rFonts w:ascii="Garamond" w:hAnsi="Garamond"/>
          <w:sz w:val="26"/>
          <w:szCs w:val="26"/>
        </w:rPr>
        <w:t xml:space="preserve">8.2 – Autorização Ambiental – </w:t>
      </w:r>
      <w:proofErr w:type="spellStart"/>
      <w:proofErr w:type="gramStart"/>
      <w:r w:rsidRPr="00BF16AB">
        <w:rPr>
          <w:rFonts w:ascii="Garamond" w:hAnsi="Garamond"/>
          <w:sz w:val="26"/>
          <w:szCs w:val="26"/>
        </w:rPr>
        <w:t>AuA</w:t>
      </w:r>
      <w:proofErr w:type="spellEnd"/>
      <w:proofErr w:type="gramEnd"/>
      <w:r w:rsidRPr="00BF16AB">
        <w:rPr>
          <w:rFonts w:ascii="Garamond" w:hAnsi="Garamond"/>
          <w:sz w:val="26"/>
          <w:szCs w:val="26"/>
        </w:rPr>
        <w:t xml:space="preserve"> para suinocultura: 0,4 UMA</w:t>
      </w:r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  <w:proofErr w:type="gramStart"/>
      <w:r w:rsidRPr="00BF16AB">
        <w:rPr>
          <w:rFonts w:ascii="Garamond" w:hAnsi="Garamond"/>
          <w:sz w:val="26"/>
          <w:szCs w:val="26"/>
        </w:rPr>
        <w:t>.....................................................</w:t>
      </w:r>
      <w:proofErr w:type="gramEnd"/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</w:p>
    <w:p w:rsidR="00BB7404" w:rsidRPr="00BF16AB" w:rsidRDefault="00BB7404" w:rsidP="00A03945">
      <w:pPr>
        <w:ind w:left="2268"/>
        <w:rPr>
          <w:rFonts w:ascii="Garamond" w:hAnsi="Garamond"/>
          <w:b/>
          <w:sz w:val="26"/>
          <w:szCs w:val="26"/>
        </w:rPr>
      </w:pPr>
      <w:r w:rsidRPr="00BF16AB">
        <w:rPr>
          <w:rFonts w:ascii="Garamond" w:hAnsi="Garamond"/>
          <w:b/>
          <w:sz w:val="26"/>
          <w:szCs w:val="26"/>
        </w:rPr>
        <w:t>Item 10. LISTAGEM DE VALORES PARA A ATIVIDADE DE SUINOCULTURA,</w:t>
      </w:r>
    </w:p>
    <w:p w:rsidR="00BB7404" w:rsidRPr="00BF16AB" w:rsidRDefault="00BB7404" w:rsidP="00A03945">
      <w:pPr>
        <w:rPr>
          <w:rFonts w:ascii="Garamond" w:hAnsi="Garamond"/>
          <w:sz w:val="26"/>
          <w:szCs w:val="26"/>
        </w:rPr>
      </w:pPr>
    </w:p>
    <w:tbl>
      <w:tblPr>
        <w:tblStyle w:val="Tabelacomgrade"/>
        <w:tblW w:w="6804" w:type="dxa"/>
        <w:tblInd w:w="2263" w:type="dxa"/>
        <w:tblLook w:val="04A0" w:firstRow="1" w:lastRow="0" w:firstColumn="1" w:lastColumn="0" w:noHBand="0" w:noVBand="1"/>
      </w:tblPr>
      <w:tblGrid>
        <w:gridCol w:w="1985"/>
        <w:gridCol w:w="4819"/>
      </w:tblGrid>
      <w:tr w:rsidR="00BB7404" w:rsidRPr="00BF16AB" w:rsidTr="00BB7404">
        <w:tc>
          <w:tcPr>
            <w:tcW w:w="1985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01.54.00</w:t>
            </w:r>
          </w:p>
        </w:tc>
        <w:tc>
          <w:tcPr>
            <w:tcW w:w="4819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Granja de suínos – terminação.</w:t>
            </w:r>
          </w:p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 w:cs="Times New Roman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= UMA 0,3 + 0,09 x NC</w:t>
            </w:r>
          </w:p>
        </w:tc>
      </w:tr>
      <w:tr w:rsidR="00BB7404" w:rsidRPr="00BF16AB" w:rsidTr="00BB7404">
        <w:tc>
          <w:tcPr>
            <w:tcW w:w="1985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01.54.01</w:t>
            </w:r>
          </w:p>
        </w:tc>
        <w:tc>
          <w:tcPr>
            <w:tcW w:w="4819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Unidades de produção de leitão – UPL.</w:t>
            </w:r>
          </w:p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 w:cs="Times New Roman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= UMA 0,3 + 0,16 x NM</w:t>
            </w:r>
          </w:p>
        </w:tc>
      </w:tr>
      <w:tr w:rsidR="00BB7404" w:rsidRPr="00BF16AB" w:rsidTr="00BB7404">
        <w:tc>
          <w:tcPr>
            <w:tcW w:w="1985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01.54.02</w:t>
            </w:r>
          </w:p>
        </w:tc>
        <w:tc>
          <w:tcPr>
            <w:tcW w:w="4819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Granja de suínos – creche.</w:t>
            </w:r>
          </w:p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 w:cs="Times New Roman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= UMA 0,3 + 0,04 x NC</w:t>
            </w:r>
          </w:p>
        </w:tc>
      </w:tr>
      <w:tr w:rsidR="00BB7404" w:rsidRPr="00BF16AB" w:rsidTr="00BB7404">
        <w:tc>
          <w:tcPr>
            <w:tcW w:w="1985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01.54.03</w:t>
            </w:r>
          </w:p>
        </w:tc>
        <w:tc>
          <w:tcPr>
            <w:tcW w:w="4819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Granja de suínos de ciclo completo.</w:t>
            </w:r>
          </w:p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 w:cs="Times New Roman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= UMA 0,3 + 0,50 x NM</w:t>
            </w:r>
          </w:p>
        </w:tc>
      </w:tr>
      <w:tr w:rsidR="00BB7404" w:rsidRPr="00BF16AB" w:rsidTr="00BB7404">
        <w:tc>
          <w:tcPr>
            <w:tcW w:w="1985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01.54.04</w:t>
            </w:r>
          </w:p>
        </w:tc>
        <w:tc>
          <w:tcPr>
            <w:tcW w:w="4819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Granja de suínos – </w:t>
            </w:r>
            <w:proofErr w:type="spellStart"/>
            <w:r w:rsidRPr="00BF16AB">
              <w:rPr>
                <w:rFonts w:ascii="Garamond" w:hAnsi="Garamond" w:cs="Times New Roman"/>
                <w:sz w:val="26"/>
                <w:szCs w:val="26"/>
              </w:rPr>
              <w:t>Wean</w:t>
            </w:r>
            <w:proofErr w:type="spell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</w:t>
            </w:r>
            <w:proofErr w:type="spellStart"/>
            <w:r w:rsidRPr="00BF16AB">
              <w:rPr>
                <w:rFonts w:ascii="Garamond" w:hAnsi="Garamond" w:cs="Times New Roman"/>
                <w:sz w:val="26"/>
                <w:szCs w:val="26"/>
              </w:rPr>
              <w:t>to</w:t>
            </w:r>
            <w:proofErr w:type="spell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</w:t>
            </w:r>
            <w:proofErr w:type="spellStart"/>
            <w:r w:rsidRPr="00BF16AB">
              <w:rPr>
                <w:rFonts w:ascii="Garamond" w:hAnsi="Garamond" w:cs="Times New Roman"/>
                <w:sz w:val="26"/>
                <w:szCs w:val="26"/>
              </w:rPr>
              <w:t>finish</w:t>
            </w:r>
            <w:proofErr w:type="spellEnd"/>
            <w:r w:rsidRPr="00BF16AB">
              <w:rPr>
                <w:rFonts w:ascii="Garamond" w:hAnsi="Garamond" w:cs="Times New Roman"/>
                <w:sz w:val="26"/>
                <w:szCs w:val="26"/>
              </w:rPr>
              <w:t>.</w:t>
            </w:r>
          </w:p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 w:cs="Times New Roman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= UMA 0,3 + 0,30 x NC</w:t>
            </w:r>
          </w:p>
        </w:tc>
      </w:tr>
      <w:tr w:rsidR="00BB7404" w:rsidRPr="00BF16AB" w:rsidTr="00BB7404">
        <w:tc>
          <w:tcPr>
            <w:tcW w:w="1985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01.54.05</w:t>
            </w:r>
          </w:p>
        </w:tc>
        <w:tc>
          <w:tcPr>
            <w:tcW w:w="4819" w:type="dxa"/>
          </w:tcPr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BF16AB">
              <w:rPr>
                <w:rFonts w:ascii="Garamond" w:hAnsi="Garamond" w:cs="Times New Roman"/>
                <w:sz w:val="26"/>
                <w:szCs w:val="26"/>
              </w:rPr>
              <w:t>Granja de suínos - Unidade de produção de desmamados.</w:t>
            </w:r>
          </w:p>
          <w:p w:rsidR="00BB7404" w:rsidRPr="00BF16AB" w:rsidRDefault="00BB7404" w:rsidP="00A03945">
            <w:pPr>
              <w:rPr>
                <w:rFonts w:ascii="Garamond" w:hAnsi="Garamond" w:cs="Times New Roman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 w:cs="Times New Roman"/>
                <w:sz w:val="26"/>
                <w:szCs w:val="26"/>
              </w:rPr>
              <w:lastRenderedPageBreak/>
              <w:t>Pr</w:t>
            </w:r>
            <w:proofErr w:type="spellEnd"/>
            <w:proofErr w:type="gramEnd"/>
            <w:r w:rsidRPr="00BF16AB">
              <w:rPr>
                <w:rFonts w:ascii="Garamond" w:hAnsi="Garamond" w:cs="Times New Roman"/>
                <w:sz w:val="26"/>
                <w:szCs w:val="26"/>
              </w:rPr>
              <w:t xml:space="preserve"> = UMA 0,3 + 0,30 x NC</w:t>
            </w:r>
          </w:p>
        </w:tc>
      </w:tr>
    </w:tbl>
    <w:p w:rsidR="00BB7404" w:rsidRPr="00BF16AB" w:rsidRDefault="00BB7404" w:rsidP="00A03945">
      <w:pPr>
        <w:rPr>
          <w:rFonts w:ascii="Garamond" w:hAnsi="Garamond"/>
          <w:sz w:val="26"/>
          <w:szCs w:val="26"/>
        </w:rPr>
      </w:pPr>
    </w:p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Multiplica-se ao valor calculado o fator de correção de: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- 1,0 para Licença Ambiental Prévia – LAP;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- 1,50 para Licença Ambiental de Instalação – LAI;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- 1,25 para Licença Ambiental de Operação – LAO.</w:t>
      </w:r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  <w:proofErr w:type="gramStart"/>
      <w:r w:rsidRPr="00BF16AB">
        <w:rPr>
          <w:rFonts w:ascii="Garamond" w:hAnsi="Garamond"/>
          <w:sz w:val="26"/>
          <w:szCs w:val="26"/>
        </w:rPr>
        <w:t>.........................................................</w:t>
      </w:r>
      <w:proofErr w:type="gramEnd"/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</w:p>
    <w:p w:rsidR="009039E6" w:rsidRPr="00CB09E1" w:rsidRDefault="00BB7404" w:rsidP="00A03945">
      <w:pPr>
        <w:jc w:val="both"/>
        <w:rPr>
          <w:rFonts w:ascii="Garamond" w:hAnsi="Garamond"/>
          <w:sz w:val="26"/>
          <w:szCs w:val="26"/>
        </w:rPr>
      </w:pPr>
      <w:r w:rsidRPr="00CB09E1">
        <w:rPr>
          <w:rFonts w:ascii="Garamond" w:hAnsi="Garamond"/>
          <w:b/>
          <w:sz w:val="26"/>
          <w:szCs w:val="26"/>
        </w:rPr>
        <w:t xml:space="preserve">Art. 2º </w:t>
      </w:r>
      <w:r w:rsidRPr="00CB09E1">
        <w:rPr>
          <w:rFonts w:ascii="Garamond" w:hAnsi="Garamond"/>
          <w:sz w:val="26"/>
          <w:szCs w:val="26"/>
        </w:rPr>
        <w:t xml:space="preserve">Fica incluído o item 20 (lista de atividades agropecuárias e </w:t>
      </w:r>
      <w:proofErr w:type="spellStart"/>
      <w:r w:rsidRPr="00CB09E1">
        <w:rPr>
          <w:rFonts w:ascii="Garamond" w:hAnsi="Garamond"/>
          <w:sz w:val="26"/>
          <w:szCs w:val="26"/>
        </w:rPr>
        <w:t>silviculturais</w:t>
      </w:r>
      <w:proofErr w:type="spellEnd"/>
      <w:r w:rsidRPr="00CB09E1">
        <w:rPr>
          <w:rFonts w:ascii="Garamond" w:hAnsi="Garamond"/>
          <w:sz w:val="26"/>
          <w:szCs w:val="26"/>
        </w:rPr>
        <w:t>) ao Anexo Único da Lei Complementar n</w:t>
      </w:r>
      <w:r w:rsidR="00A03945" w:rsidRPr="00CB09E1">
        <w:rPr>
          <w:rFonts w:ascii="Garamond" w:hAnsi="Garamond"/>
          <w:sz w:val="26"/>
          <w:szCs w:val="26"/>
        </w:rPr>
        <w:t>º</w:t>
      </w:r>
      <w:r w:rsidRPr="00CB09E1">
        <w:rPr>
          <w:rFonts w:ascii="Garamond" w:hAnsi="Garamond"/>
          <w:sz w:val="26"/>
          <w:szCs w:val="26"/>
        </w:rPr>
        <w:t xml:space="preserve"> </w:t>
      </w:r>
      <w:r w:rsidR="006736D3" w:rsidRPr="00CB09E1">
        <w:rPr>
          <w:rFonts w:ascii="Garamond" w:hAnsi="Garamond"/>
          <w:sz w:val="26"/>
          <w:szCs w:val="26"/>
        </w:rPr>
        <w:t>61</w:t>
      </w:r>
      <w:r w:rsidRPr="00CB09E1">
        <w:rPr>
          <w:rFonts w:ascii="Garamond" w:hAnsi="Garamond"/>
          <w:sz w:val="26"/>
          <w:szCs w:val="26"/>
        </w:rPr>
        <w:t>/2019, com a seguinte redação:</w:t>
      </w:r>
    </w:p>
    <w:p w:rsidR="00BB7404" w:rsidRPr="00BF16AB" w:rsidRDefault="00BB7404" w:rsidP="00A03945">
      <w:pPr>
        <w:ind w:firstLine="2342"/>
        <w:jc w:val="both"/>
        <w:rPr>
          <w:rFonts w:ascii="Garamond" w:hAnsi="Garamond"/>
          <w:sz w:val="26"/>
          <w:szCs w:val="26"/>
        </w:rPr>
      </w:pPr>
    </w:p>
    <w:p w:rsidR="00BB7404" w:rsidRPr="00BF16AB" w:rsidRDefault="00BB7404" w:rsidP="00A03945">
      <w:pPr>
        <w:ind w:left="2268"/>
        <w:jc w:val="both"/>
        <w:rPr>
          <w:rFonts w:ascii="Garamond" w:hAnsi="Garamond"/>
          <w:b/>
          <w:sz w:val="26"/>
          <w:szCs w:val="26"/>
        </w:rPr>
      </w:pPr>
      <w:r w:rsidRPr="00BF16AB">
        <w:rPr>
          <w:rFonts w:ascii="Garamond" w:hAnsi="Garamond"/>
          <w:b/>
          <w:color w:val="000000"/>
          <w:sz w:val="26"/>
          <w:szCs w:val="26"/>
        </w:rPr>
        <w:t>Item 20. LISTAGEM DE ATIVIDADES AGROPECUÁRIAS E SILVICULTURAIS, EXCETO AQUELAS JÁ ENQUADRADAS NA TABELA N</w:t>
      </w:r>
      <w:r w:rsidRPr="00BF16AB">
        <w:rPr>
          <w:rFonts w:ascii="Garamond" w:hAnsi="Garamond"/>
          <w:b/>
          <w:strike/>
          <w:color w:val="000000"/>
          <w:sz w:val="26"/>
          <w:szCs w:val="26"/>
        </w:rPr>
        <w:t>º</w:t>
      </w:r>
      <w:r w:rsidRPr="00BF16AB">
        <w:rPr>
          <w:rFonts w:ascii="Garamond" w:hAnsi="Garamond"/>
          <w:b/>
          <w:color w:val="000000"/>
          <w:sz w:val="26"/>
          <w:szCs w:val="26"/>
        </w:rPr>
        <w:t> 03:</w:t>
      </w:r>
    </w:p>
    <w:tbl>
      <w:tblPr>
        <w:tblW w:w="6237" w:type="dxa"/>
        <w:tblInd w:w="22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4536"/>
      </w:tblGrid>
      <w:tr w:rsidR="00BB7404" w:rsidRPr="00BF16AB" w:rsidTr="00BB7404"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01.51.00</w:t>
            </w:r>
          </w:p>
        </w:tc>
        <w:tc>
          <w:tcPr>
            <w:tcW w:w="453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 xml:space="preserve">- Criação de Animais Confinados de Grande Porte (bovinos, </w:t>
            </w:r>
            <w:proofErr w:type="spellStart"/>
            <w:r w:rsidRPr="00BF16AB">
              <w:rPr>
                <w:rFonts w:ascii="Garamond" w:hAnsi="Garamond"/>
                <w:sz w:val="26"/>
                <w:szCs w:val="26"/>
              </w:rPr>
              <w:t>eqüinos</w:t>
            </w:r>
            <w:proofErr w:type="spellEnd"/>
            <w:r w:rsidRPr="00BF16AB">
              <w:rPr>
                <w:rFonts w:ascii="Garamond" w:hAnsi="Garamond"/>
                <w:sz w:val="26"/>
                <w:szCs w:val="26"/>
              </w:rPr>
              <w:t>, etc.</w:t>
            </w:r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)</w:t>
            </w:r>
            <w:proofErr w:type="gramEnd"/>
          </w:p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/>
                <w:sz w:val="26"/>
                <w:szCs w:val="26"/>
              </w:rPr>
              <w:t xml:space="preserve"> = UMA 0,3 + 0,15 x NC</w:t>
            </w:r>
          </w:p>
        </w:tc>
      </w:tr>
      <w:tr w:rsidR="00BB7404" w:rsidRPr="00BF16AB" w:rsidTr="00BB7404"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01.52.00</w:t>
            </w:r>
          </w:p>
        </w:tc>
        <w:tc>
          <w:tcPr>
            <w:tcW w:w="453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- Criação de Animais Confinados de Médio Porte (suínos, ovinos, caprinos, etc.</w:t>
            </w:r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)</w:t>
            </w:r>
            <w:proofErr w:type="gramEnd"/>
          </w:p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/>
                <w:sz w:val="26"/>
                <w:szCs w:val="26"/>
              </w:rPr>
              <w:t xml:space="preserve"> = UMA 0,3 + 0,15 x NC</w:t>
            </w:r>
          </w:p>
        </w:tc>
      </w:tr>
      <w:tr w:rsidR="00BB7404" w:rsidRPr="00BF16AB" w:rsidTr="00BB7404"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01.70.00</w:t>
            </w:r>
          </w:p>
        </w:tc>
        <w:tc>
          <w:tcPr>
            <w:tcW w:w="453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– Criação de Animais Confinados de Pequeno Porte (avicultura, cunicultura</w:t>
            </w:r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)</w:t>
            </w:r>
            <w:proofErr w:type="gramEnd"/>
          </w:p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/>
                <w:sz w:val="26"/>
                <w:szCs w:val="26"/>
              </w:rPr>
              <w:t xml:space="preserve"> = UMA 0,3 + 0,0008 x NC</w:t>
            </w:r>
          </w:p>
        </w:tc>
      </w:tr>
      <w:tr w:rsidR="00BB7404" w:rsidRPr="00BF16AB" w:rsidTr="00BB7404"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01.80.00</w:t>
            </w:r>
          </w:p>
        </w:tc>
        <w:tc>
          <w:tcPr>
            <w:tcW w:w="453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 xml:space="preserve">- </w:t>
            </w:r>
            <w:proofErr w:type="spellStart"/>
            <w:r w:rsidRPr="00BF16AB">
              <w:rPr>
                <w:rFonts w:ascii="Garamond" w:hAnsi="Garamond"/>
                <w:sz w:val="26"/>
                <w:szCs w:val="26"/>
              </w:rPr>
              <w:t>Incubatório</w:t>
            </w:r>
            <w:proofErr w:type="spellEnd"/>
            <w:r w:rsidRPr="00BF16AB">
              <w:rPr>
                <w:rFonts w:ascii="Garamond" w:hAnsi="Garamond"/>
                <w:sz w:val="26"/>
                <w:szCs w:val="26"/>
              </w:rPr>
              <w:t xml:space="preserve"> de Aves</w:t>
            </w:r>
          </w:p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/>
                <w:sz w:val="26"/>
                <w:szCs w:val="26"/>
              </w:rPr>
              <w:t xml:space="preserve"> = UMA 0,4 + 35 x AU</w:t>
            </w:r>
          </w:p>
        </w:tc>
      </w:tr>
      <w:tr w:rsidR="00BB7404" w:rsidRPr="00BF16AB" w:rsidTr="00BB7404"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03.31.00</w:t>
            </w:r>
          </w:p>
        </w:tc>
        <w:tc>
          <w:tcPr>
            <w:tcW w:w="453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 xml:space="preserve">- Unidades de Produção de Peixes em Sistema de </w:t>
            </w:r>
            <w:proofErr w:type="spellStart"/>
            <w:r w:rsidRPr="00BF16AB">
              <w:rPr>
                <w:rFonts w:ascii="Garamond" w:hAnsi="Garamond"/>
                <w:sz w:val="26"/>
                <w:szCs w:val="26"/>
              </w:rPr>
              <w:t>Policultivo</w:t>
            </w:r>
            <w:proofErr w:type="spellEnd"/>
            <w:r w:rsidRPr="00BF16AB">
              <w:rPr>
                <w:rFonts w:ascii="Garamond" w:hAnsi="Garamond"/>
                <w:sz w:val="26"/>
                <w:szCs w:val="26"/>
              </w:rPr>
              <w:t xml:space="preserve"> em Açudes (SISTEMA I):</w:t>
            </w:r>
          </w:p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/>
                <w:sz w:val="26"/>
                <w:szCs w:val="26"/>
              </w:rPr>
              <w:t xml:space="preserve"> = UMA 0,3 + 3,5 x AU</w:t>
            </w:r>
          </w:p>
        </w:tc>
      </w:tr>
      <w:tr w:rsidR="00BB7404" w:rsidRPr="00BF16AB" w:rsidTr="00BB7404"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>03.33.00</w:t>
            </w:r>
          </w:p>
        </w:tc>
        <w:tc>
          <w:tcPr>
            <w:tcW w:w="453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r w:rsidRPr="00BF16AB">
              <w:rPr>
                <w:rFonts w:ascii="Garamond" w:hAnsi="Garamond"/>
                <w:sz w:val="26"/>
                <w:szCs w:val="26"/>
              </w:rPr>
              <w:t xml:space="preserve">- </w:t>
            </w:r>
            <w:proofErr w:type="spellStart"/>
            <w:r w:rsidRPr="00BF16AB">
              <w:rPr>
                <w:rFonts w:ascii="Garamond" w:hAnsi="Garamond"/>
                <w:sz w:val="26"/>
                <w:szCs w:val="26"/>
              </w:rPr>
              <w:t>Malacocultura</w:t>
            </w:r>
            <w:proofErr w:type="spellEnd"/>
            <w:r w:rsidRPr="00BF16AB">
              <w:rPr>
                <w:rFonts w:ascii="Garamond" w:hAnsi="Garamond"/>
                <w:sz w:val="26"/>
                <w:szCs w:val="26"/>
              </w:rPr>
              <w:t xml:space="preserve"> - Produção de Moluscos</w:t>
            </w:r>
          </w:p>
          <w:p w:rsidR="00BB7404" w:rsidRPr="00BF16AB" w:rsidRDefault="00BB7404" w:rsidP="00A03945">
            <w:pPr>
              <w:rPr>
                <w:rFonts w:ascii="Garamond" w:hAnsi="Garamond"/>
                <w:sz w:val="26"/>
                <w:szCs w:val="26"/>
              </w:rPr>
            </w:pPr>
            <w:proofErr w:type="spellStart"/>
            <w:proofErr w:type="gramStart"/>
            <w:r w:rsidRPr="00BF16AB">
              <w:rPr>
                <w:rFonts w:ascii="Garamond" w:hAnsi="Garamond"/>
                <w:sz w:val="26"/>
                <w:szCs w:val="26"/>
              </w:rPr>
              <w:t>Pr</w:t>
            </w:r>
            <w:proofErr w:type="spellEnd"/>
            <w:proofErr w:type="gramEnd"/>
            <w:r w:rsidRPr="00BF16AB">
              <w:rPr>
                <w:rFonts w:ascii="Garamond" w:hAnsi="Garamond"/>
                <w:sz w:val="26"/>
                <w:szCs w:val="26"/>
              </w:rPr>
              <w:t xml:space="preserve"> = UMA 0,3 + 3,5 x AU</w:t>
            </w:r>
          </w:p>
        </w:tc>
      </w:tr>
    </w:tbl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 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Multiplica-se ao valor calculado o fator de correção de: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- 1,0 para Licença Ambiental Prévia – LAP;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color w:val="000000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- 1,50 para Licença Ambiental de Instalação – LAI;</w:t>
      </w:r>
    </w:p>
    <w:p w:rsidR="00BB7404" w:rsidRPr="00BF16AB" w:rsidRDefault="00BB7404" w:rsidP="00A03945">
      <w:pPr>
        <w:ind w:left="2268"/>
        <w:jc w:val="both"/>
        <w:rPr>
          <w:rFonts w:ascii="Garamond" w:hAnsi="Garamond"/>
          <w:sz w:val="26"/>
          <w:szCs w:val="26"/>
        </w:rPr>
      </w:pPr>
      <w:r w:rsidRPr="00BF16AB">
        <w:rPr>
          <w:rFonts w:ascii="Garamond" w:hAnsi="Garamond"/>
          <w:color w:val="000000"/>
          <w:sz w:val="26"/>
          <w:szCs w:val="26"/>
        </w:rPr>
        <w:t>- 1,25 para Licença Ambiental de Operação – LAO.</w:t>
      </w:r>
    </w:p>
    <w:p w:rsidR="005E1F22" w:rsidRPr="00BF16AB" w:rsidRDefault="005E1F22" w:rsidP="00A03945">
      <w:pPr>
        <w:pStyle w:val="SemEspaamento"/>
        <w:jc w:val="both"/>
        <w:rPr>
          <w:rFonts w:ascii="Garamond" w:eastAsia="Times New Roman" w:hAnsi="Garamond"/>
          <w:sz w:val="26"/>
          <w:szCs w:val="26"/>
          <w:lang w:eastAsia="pt-BR"/>
        </w:rPr>
      </w:pPr>
    </w:p>
    <w:p w:rsidR="005E1F22" w:rsidRPr="00BF16AB" w:rsidRDefault="005E1F22" w:rsidP="00A03945">
      <w:pPr>
        <w:pStyle w:val="SemEspaamento"/>
        <w:jc w:val="both"/>
        <w:rPr>
          <w:rFonts w:ascii="Garamond" w:hAnsi="Garamond"/>
          <w:sz w:val="26"/>
          <w:szCs w:val="26"/>
        </w:rPr>
      </w:pPr>
      <w:r w:rsidRPr="00BF16AB">
        <w:rPr>
          <w:rFonts w:ascii="Garamond" w:eastAsia="Times New Roman" w:hAnsi="Garamond"/>
          <w:b/>
          <w:sz w:val="26"/>
          <w:szCs w:val="26"/>
          <w:lang w:eastAsia="pt-BR"/>
        </w:rPr>
        <w:lastRenderedPageBreak/>
        <w:t xml:space="preserve">Art. 3º </w:t>
      </w:r>
      <w:r w:rsidRPr="00BF16AB">
        <w:rPr>
          <w:rFonts w:ascii="Garamond" w:eastAsia="Times New Roman" w:hAnsi="Garamond"/>
          <w:sz w:val="26"/>
          <w:szCs w:val="26"/>
          <w:lang w:eastAsia="pt-BR"/>
        </w:rPr>
        <w:t>Fica autorizado o Poder Executivo a efetuar a devolução da difere</w:t>
      </w:r>
      <w:r w:rsidR="008E77F7">
        <w:rPr>
          <w:rFonts w:ascii="Garamond" w:eastAsia="Times New Roman" w:hAnsi="Garamond"/>
          <w:sz w:val="26"/>
          <w:szCs w:val="26"/>
          <w:lang w:eastAsia="pt-BR"/>
        </w:rPr>
        <w:t>nça dos valores das taxas pagas</w:t>
      </w:r>
      <w:r w:rsidRPr="00BF16AB">
        <w:rPr>
          <w:rFonts w:ascii="Garamond" w:eastAsia="Times New Roman" w:hAnsi="Garamond"/>
          <w:sz w:val="26"/>
          <w:szCs w:val="26"/>
          <w:lang w:eastAsia="pt-BR"/>
        </w:rPr>
        <w:t xml:space="preserve">, do Anexo Único da Lei Complementar </w:t>
      </w:r>
      <w:r w:rsidRPr="00CB09E1">
        <w:rPr>
          <w:rFonts w:ascii="Garamond" w:eastAsia="Times New Roman" w:hAnsi="Garamond"/>
          <w:sz w:val="26"/>
          <w:szCs w:val="26"/>
          <w:lang w:eastAsia="pt-BR"/>
        </w:rPr>
        <w:t>n</w:t>
      </w:r>
      <w:r w:rsidR="00A03945" w:rsidRPr="00CB09E1">
        <w:rPr>
          <w:rFonts w:ascii="Garamond" w:eastAsia="Times New Roman" w:hAnsi="Garamond"/>
          <w:sz w:val="26"/>
          <w:szCs w:val="26"/>
          <w:lang w:eastAsia="pt-BR"/>
        </w:rPr>
        <w:t>º</w:t>
      </w:r>
      <w:r w:rsidR="00A03945" w:rsidRPr="00CB09E1">
        <w:rPr>
          <w:rFonts w:ascii="Garamond" w:hAnsi="Garamond"/>
          <w:b/>
          <w:sz w:val="26"/>
          <w:szCs w:val="26"/>
        </w:rPr>
        <w:t xml:space="preserve"> </w:t>
      </w:r>
      <w:r w:rsidR="006736D3" w:rsidRPr="00CB09E1">
        <w:rPr>
          <w:rFonts w:ascii="Garamond" w:hAnsi="Garamond"/>
          <w:sz w:val="26"/>
          <w:szCs w:val="26"/>
        </w:rPr>
        <w:t>61</w:t>
      </w:r>
      <w:r w:rsidR="008E77F7" w:rsidRPr="00CB09E1">
        <w:rPr>
          <w:rFonts w:ascii="Garamond" w:eastAsia="Times New Roman" w:hAnsi="Garamond"/>
          <w:sz w:val="26"/>
          <w:szCs w:val="26"/>
          <w:lang w:eastAsia="pt-BR"/>
        </w:rPr>
        <w:t>/2019</w:t>
      </w:r>
      <w:r w:rsidR="008E77F7">
        <w:rPr>
          <w:rFonts w:ascii="Garamond" w:eastAsia="Times New Roman" w:hAnsi="Garamond"/>
          <w:sz w:val="26"/>
          <w:szCs w:val="26"/>
          <w:lang w:eastAsia="pt-BR"/>
        </w:rPr>
        <w:t xml:space="preserve">, </w:t>
      </w:r>
      <w:r w:rsidRPr="00BF16AB">
        <w:rPr>
          <w:rFonts w:ascii="Garamond" w:eastAsia="Times New Roman" w:hAnsi="Garamond"/>
          <w:sz w:val="26"/>
          <w:szCs w:val="26"/>
          <w:lang w:eastAsia="pt-BR"/>
        </w:rPr>
        <w:t>que se deram até a entrada em vigor desta lei.</w:t>
      </w:r>
    </w:p>
    <w:p w:rsidR="005E1F22" w:rsidRPr="00BF16AB" w:rsidRDefault="005E1F22" w:rsidP="00A03945">
      <w:pPr>
        <w:pStyle w:val="SemEspaamento"/>
        <w:jc w:val="both"/>
        <w:rPr>
          <w:rFonts w:ascii="Garamond" w:hAnsi="Garamond"/>
          <w:b/>
          <w:sz w:val="26"/>
          <w:szCs w:val="26"/>
        </w:rPr>
      </w:pPr>
    </w:p>
    <w:p w:rsidR="00B2441B" w:rsidRPr="00BF16AB" w:rsidRDefault="00B2441B" w:rsidP="00A03945">
      <w:pPr>
        <w:pStyle w:val="SemEspaamento"/>
        <w:jc w:val="both"/>
        <w:rPr>
          <w:rFonts w:ascii="Garamond" w:hAnsi="Garamond"/>
          <w:sz w:val="26"/>
          <w:szCs w:val="26"/>
        </w:rPr>
      </w:pPr>
      <w:r w:rsidRPr="00BF16AB">
        <w:rPr>
          <w:rFonts w:ascii="Garamond" w:hAnsi="Garamond"/>
          <w:b/>
          <w:sz w:val="26"/>
          <w:szCs w:val="26"/>
        </w:rPr>
        <w:t xml:space="preserve">Art. </w:t>
      </w:r>
      <w:r w:rsidR="005E1F22" w:rsidRPr="00BF16AB">
        <w:rPr>
          <w:rFonts w:ascii="Garamond" w:hAnsi="Garamond"/>
          <w:b/>
          <w:sz w:val="26"/>
          <w:szCs w:val="26"/>
        </w:rPr>
        <w:t>4</w:t>
      </w:r>
      <w:r w:rsidRPr="00BF16AB">
        <w:rPr>
          <w:rFonts w:ascii="Garamond" w:hAnsi="Garamond"/>
          <w:b/>
          <w:sz w:val="26"/>
          <w:szCs w:val="26"/>
        </w:rPr>
        <w:t>º</w:t>
      </w:r>
      <w:r w:rsidRPr="00BF16AB">
        <w:rPr>
          <w:rFonts w:ascii="Garamond" w:hAnsi="Garamond"/>
          <w:sz w:val="26"/>
          <w:szCs w:val="26"/>
        </w:rPr>
        <w:t xml:space="preserve"> Esta Lei entra em vigor na data de sua publicação.</w:t>
      </w:r>
    </w:p>
    <w:p w:rsidR="00A03945" w:rsidRDefault="00B2441B" w:rsidP="00CB09E1">
      <w:pPr>
        <w:pStyle w:val="SemEspaamento"/>
        <w:jc w:val="both"/>
        <w:rPr>
          <w:rFonts w:ascii="Garamond" w:eastAsia="Times New Roman" w:hAnsi="Garamond"/>
          <w:color w:val="FF0000"/>
          <w:sz w:val="26"/>
          <w:szCs w:val="26"/>
          <w:shd w:val="clear" w:color="auto" w:fill="FFFFFF"/>
        </w:rPr>
      </w:pPr>
      <w:r w:rsidRPr="00BF16AB">
        <w:rPr>
          <w:rFonts w:ascii="Garamond" w:hAnsi="Garamond"/>
          <w:sz w:val="26"/>
          <w:szCs w:val="26"/>
        </w:rPr>
        <w:t xml:space="preserve"> </w:t>
      </w:r>
    </w:p>
    <w:p w:rsidR="00CB09E1" w:rsidRPr="00CB09E1" w:rsidRDefault="00CB09E1" w:rsidP="00CB09E1">
      <w:pPr>
        <w:jc w:val="both"/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</w:pPr>
      <w:r w:rsidRPr="00CB09E1"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 xml:space="preserve">GABINETE DO PREFEITO MUNICIPAL DE GUARUJÁ DO SUL, ESTADO DE SANTA CATARINA, EM 21 DE </w:t>
      </w:r>
      <w:r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 xml:space="preserve">fevereiro de 2020 </w:t>
      </w:r>
      <w:r w:rsidRPr="00CB09E1"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>- 6</w:t>
      </w:r>
      <w:r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>8</w:t>
      </w:r>
      <w:r w:rsidRPr="00CB09E1"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>º ano de Fundação e 57º ano da Instalação.</w:t>
      </w:r>
    </w:p>
    <w:p w:rsidR="00CB09E1" w:rsidRPr="00CB09E1" w:rsidRDefault="00CB09E1" w:rsidP="00CB09E1">
      <w:pPr>
        <w:ind w:firstLine="2342"/>
        <w:jc w:val="both"/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</w:pPr>
      <w:r w:rsidRPr="00CB09E1"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 xml:space="preserve">                                             </w:t>
      </w:r>
    </w:p>
    <w:p w:rsidR="00CB09E1" w:rsidRDefault="00CB09E1" w:rsidP="00CB09E1">
      <w:pPr>
        <w:ind w:firstLine="2342"/>
        <w:jc w:val="center"/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</w:pPr>
    </w:p>
    <w:p w:rsidR="00CB09E1" w:rsidRDefault="00CB09E1" w:rsidP="00CB09E1">
      <w:pPr>
        <w:ind w:firstLine="2342"/>
        <w:jc w:val="center"/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</w:pPr>
    </w:p>
    <w:p w:rsidR="00CB09E1" w:rsidRPr="00CB09E1" w:rsidRDefault="00CB09E1" w:rsidP="00CB09E1">
      <w:pPr>
        <w:ind w:firstLine="2342"/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</w:pPr>
      <w:r w:rsidRPr="00CB09E1"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>CLAUDIO JUNIOR WESCHENFELDER</w:t>
      </w:r>
    </w:p>
    <w:p w:rsidR="00B2441B" w:rsidRPr="00BF16AB" w:rsidRDefault="00CB09E1" w:rsidP="00CB09E1">
      <w:pPr>
        <w:ind w:firstLine="2342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 xml:space="preserve">               </w:t>
      </w:r>
      <w:r w:rsidRPr="00CB09E1">
        <w:rPr>
          <w:rFonts w:ascii="Garamond" w:hAnsi="Garamond"/>
          <w:b/>
          <w:sz w:val="26"/>
          <w:szCs w:val="26"/>
          <w:shd w:val="clear" w:color="auto" w:fill="FFFFFF"/>
          <w:lang w:eastAsia="en-US"/>
        </w:rPr>
        <w:t>Prefeito Municipal</w:t>
      </w:r>
    </w:p>
    <w:sectPr w:rsidR="00B2441B" w:rsidRPr="00BF16AB" w:rsidSect="00CB09E1">
      <w:pgSz w:w="11906" w:h="16838" w:code="9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8F6" w:rsidRDefault="008028F6">
      <w:r>
        <w:separator/>
      </w:r>
    </w:p>
  </w:endnote>
  <w:endnote w:type="continuationSeparator" w:id="0">
    <w:p w:rsidR="008028F6" w:rsidRDefault="0080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Bookman Old Style"/>
    <w:charset w:val="00"/>
    <w:family w:val="script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8F6" w:rsidRDefault="008028F6">
      <w:r>
        <w:separator/>
      </w:r>
    </w:p>
  </w:footnote>
  <w:footnote w:type="continuationSeparator" w:id="0">
    <w:p w:rsidR="008028F6" w:rsidRDefault="008028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79C"/>
    <w:rsid w:val="00045C29"/>
    <w:rsid w:val="00123A6E"/>
    <w:rsid w:val="00127B24"/>
    <w:rsid w:val="00163230"/>
    <w:rsid w:val="001967C1"/>
    <w:rsid w:val="001A11AA"/>
    <w:rsid w:val="00252137"/>
    <w:rsid w:val="00260033"/>
    <w:rsid w:val="00260FD6"/>
    <w:rsid w:val="00276549"/>
    <w:rsid w:val="002802FF"/>
    <w:rsid w:val="002B1AD6"/>
    <w:rsid w:val="0030368F"/>
    <w:rsid w:val="003200B3"/>
    <w:rsid w:val="003204FE"/>
    <w:rsid w:val="00372279"/>
    <w:rsid w:val="003D38AB"/>
    <w:rsid w:val="00400B65"/>
    <w:rsid w:val="00406628"/>
    <w:rsid w:val="00413A84"/>
    <w:rsid w:val="00420152"/>
    <w:rsid w:val="004620C5"/>
    <w:rsid w:val="004A0C35"/>
    <w:rsid w:val="004D3DE7"/>
    <w:rsid w:val="004D4581"/>
    <w:rsid w:val="004E3181"/>
    <w:rsid w:val="00502304"/>
    <w:rsid w:val="00543B1A"/>
    <w:rsid w:val="00590548"/>
    <w:rsid w:val="005B599E"/>
    <w:rsid w:val="005E1F22"/>
    <w:rsid w:val="005E445E"/>
    <w:rsid w:val="006736D3"/>
    <w:rsid w:val="006A7172"/>
    <w:rsid w:val="006C20BE"/>
    <w:rsid w:val="006D1019"/>
    <w:rsid w:val="006D2157"/>
    <w:rsid w:val="006D4701"/>
    <w:rsid w:val="006F0398"/>
    <w:rsid w:val="00784911"/>
    <w:rsid w:val="007C1F96"/>
    <w:rsid w:val="007D0B5C"/>
    <w:rsid w:val="007E51D9"/>
    <w:rsid w:val="008028F6"/>
    <w:rsid w:val="00811EEC"/>
    <w:rsid w:val="0081377B"/>
    <w:rsid w:val="00840A56"/>
    <w:rsid w:val="00890EED"/>
    <w:rsid w:val="0089367C"/>
    <w:rsid w:val="00896945"/>
    <w:rsid w:val="008C3FFF"/>
    <w:rsid w:val="008E77F7"/>
    <w:rsid w:val="009039E6"/>
    <w:rsid w:val="009349E3"/>
    <w:rsid w:val="009420D7"/>
    <w:rsid w:val="00944677"/>
    <w:rsid w:val="00952ED3"/>
    <w:rsid w:val="009D6252"/>
    <w:rsid w:val="00A028FD"/>
    <w:rsid w:val="00A03945"/>
    <w:rsid w:val="00A05A3F"/>
    <w:rsid w:val="00A15ECA"/>
    <w:rsid w:val="00AA0A2F"/>
    <w:rsid w:val="00AB689B"/>
    <w:rsid w:val="00AD0A30"/>
    <w:rsid w:val="00AE2128"/>
    <w:rsid w:val="00B2441B"/>
    <w:rsid w:val="00B3008D"/>
    <w:rsid w:val="00B46DFF"/>
    <w:rsid w:val="00BB283E"/>
    <w:rsid w:val="00BB5DAF"/>
    <w:rsid w:val="00BB7404"/>
    <w:rsid w:val="00BF1145"/>
    <w:rsid w:val="00BF16AB"/>
    <w:rsid w:val="00C6483E"/>
    <w:rsid w:val="00C776A8"/>
    <w:rsid w:val="00C91373"/>
    <w:rsid w:val="00CA1EF8"/>
    <w:rsid w:val="00CB09E1"/>
    <w:rsid w:val="00CD2027"/>
    <w:rsid w:val="00D16C3B"/>
    <w:rsid w:val="00D34D3C"/>
    <w:rsid w:val="00D42DB1"/>
    <w:rsid w:val="00D4674A"/>
    <w:rsid w:val="00D935E5"/>
    <w:rsid w:val="00DF68F2"/>
    <w:rsid w:val="00E452A9"/>
    <w:rsid w:val="00E53DF0"/>
    <w:rsid w:val="00E76DD3"/>
    <w:rsid w:val="00EC1604"/>
    <w:rsid w:val="00F04E14"/>
    <w:rsid w:val="00F16232"/>
    <w:rsid w:val="00F44983"/>
    <w:rsid w:val="00FA379C"/>
    <w:rsid w:val="00FE4B51"/>
    <w:rsid w:val="00FF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581"/>
    <w:rPr>
      <w:sz w:val="24"/>
      <w:szCs w:val="24"/>
    </w:rPr>
  </w:style>
  <w:style w:type="paragraph" w:styleId="Ttulo1">
    <w:name w:val="heading 1"/>
    <w:basedOn w:val="Normal"/>
    <w:next w:val="Normal"/>
    <w:qFormat/>
    <w:rsid w:val="00FA379C"/>
    <w:pPr>
      <w:keepNext/>
      <w:ind w:left="2552"/>
      <w:jc w:val="both"/>
      <w:outlineLvl w:val="0"/>
    </w:pPr>
    <w:rPr>
      <w:b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semiHidden/>
    <w:rsid w:val="00FA379C"/>
    <w:pPr>
      <w:ind w:left="2552"/>
      <w:jc w:val="both"/>
    </w:pPr>
    <w:rPr>
      <w:b/>
      <w:bCs/>
      <w:sz w:val="20"/>
      <w:szCs w:val="20"/>
    </w:rPr>
  </w:style>
  <w:style w:type="paragraph" w:styleId="Recuodecorpodetexto3">
    <w:name w:val="Body Text Indent 3"/>
    <w:basedOn w:val="Normal"/>
    <w:semiHidden/>
    <w:rsid w:val="00FA379C"/>
    <w:pPr>
      <w:ind w:firstLine="2552"/>
      <w:jc w:val="both"/>
    </w:pPr>
    <w:rPr>
      <w:sz w:val="20"/>
      <w:szCs w:val="20"/>
    </w:rPr>
  </w:style>
  <w:style w:type="paragraph" w:styleId="Textoembloco">
    <w:name w:val="Block Text"/>
    <w:basedOn w:val="Normal"/>
    <w:rsid w:val="00FA379C"/>
    <w:pPr>
      <w:ind w:left="1985" w:right="49"/>
      <w:jc w:val="both"/>
    </w:pPr>
    <w:rPr>
      <w:rFonts w:ascii="Lucida Casual" w:hAnsi="Lucida Casual"/>
      <w:b/>
      <w:bCs/>
    </w:rPr>
  </w:style>
  <w:style w:type="paragraph" w:styleId="Cabealho">
    <w:name w:val="header"/>
    <w:basedOn w:val="Normal"/>
    <w:rsid w:val="00FA379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379C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B2441B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BB740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5E1F22"/>
    <w:rPr>
      <w:rFonts w:ascii="Calibri" w:eastAsia="Calibri" w:hAnsi="Calibri" w:cs="F"/>
      <w:color w:val="00000A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semiHidden/>
    <w:unhideWhenUsed/>
    <w:rsid w:val="00CB09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CB0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581"/>
    <w:rPr>
      <w:sz w:val="24"/>
      <w:szCs w:val="24"/>
    </w:rPr>
  </w:style>
  <w:style w:type="paragraph" w:styleId="Ttulo1">
    <w:name w:val="heading 1"/>
    <w:basedOn w:val="Normal"/>
    <w:next w:val="Normal"/>
    <w:qFormat/>
    <w:rsid w:val="00FA379C"/>
    <w:pPr>
      <w:keepNext/>
      <w:ind w:left="2552"/>
      <w:jc w:val="both"/>
      <w:outlineLvl w:val="0"/>
    </w:pPr>
    <w:rPr>
      <w:b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semiHidden/>
    <w:rsid w:val="00FA379C"/>
    <w:pPr>
      <w:ind w:left="2552"/>
      <w:jc w:val="both"/>
    </w:pPr>
    <w:rPr>
      <w:b/>
      <w:bCs/>
      <w:sz w:val="20"/>
      <w:szCs w:val="20"/>
    </w:rPr>
  </w:style>
  <w:style w:type="paragraph" w:styleId="Recuodecorpodetexto3">
    <w:name w:val="Body Text Indent 3"/>
    <w:basedOn w:val="Normal"/>
    <w:semiHidden/>
    <w:rsid w:val="00FA379C"/>
    <w:pPr>
      <w:ind w:firstLine="2552"/>
      <w:jc w:val="both"/>
    </w:pPr>
    <w:rPr>
      <w:sz w:val="20"/>
      <w:szCs w:val="20"/>
    </w:rPr>
  </w:style>
  <w:style w:type="paragraph" w:styleId="Textoembloco">
    <w:name w:val="Block Text"/>
    <w:basedOn w:val="Normal"/>
    <w:rsid w:val="00FA379C"/>
    <w:pPr>
      <w:ind w:left="1985" w:right="49"/>
      <w:jc w:val="both"/>
    </w:pPr>
    <w:rPr>
      <w:rFonts w:ascii="Lucida Casual" w:hAnsi="Lucida Casual"/>
      <w:b/>
      <w:bCs/>
    </w:rPr>
  </w:style>
  <w:style w:type="paragraph" w:styleId="Cabealho">
    <w:name w:val="header"/>
    <w:basedOn w:val="Normal"/>
    <w:rsid w:val="00FA379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379C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B2441B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BB740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5E1F22"/>
    <w:rPr>
      <w:rFonts w:ascii="Calibri" w:eastAsia="Calibri" w:hAnsi="Calibri" w:cs="F"/>
      <w:color w:val="00000A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semiHidden/>
    <w:unhideWhenUsed/>
    <w:rsid w:val="00CB09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CB09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2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4805D-77AB-45EC-8998-3E284FC9F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pref. munic. smoeste</dc:creator>
  <cp:lastModifiedBy>Usuário do Windows</cp:lastModifiedBy>
  <cp:revision>2</cp:revision>
  <cp:lastPrinted>2020-02-21T17:42:00Z</cp:lastPrinted>
  <dcterms:created xsi:type="dcterms:W3CDTF">2020-02-21T18:37:00Z</dcterms:created>
  <dcterms:modified xsi:type="dcterms:W3CDTF">2020-02-21T18:37:00Z</dcterms:modified>
</cp:coreProperties>
</file>