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BD46669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422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149F918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748B3" w:rsidRPr="007748B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uma placa indicativa com o sentido do Posto de Saúde do bairro Granja Califórnia, na Rodovia RJ-125.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C8DAA70" w14:textId="7711ACCB" w:rsidR="00B56CA9" w:rsidRDefault="007748B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748B3">
        <w:rPr>
          <w:rFonts w:ascii="Courier New" w:eastAsia="Courier New" w:hAnsi="Courier New" w:cs="Courier New"/>
          <w:b/>
          <w:sz w:val="20"/>
          <w:szCs w:val="20"/>
        </w:rPr>
        <w:t>a instalação de uma placa indicativa com o sentido do Posto de Saúde do bairro Granja Califórnia, na Rodovia RJ-125.</w:t>
      </w:r>
    </w:p>
    <w:p w14:paraId="478FF437" w14:textId="77777777" w:rsidR="007748B3" w:rsidRDefault="007748B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46063774" w14:textId="77777777" w:rsidR="00EC7AB8" w:rsidRPr="00DF34F6" w:rsidRDefault="00EC7AB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0F3211F" w14:textId="5504770D" w:rsidR="00B56CA9" w:rsidRDefault="007748B3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748B3">
              <w:rPr>
                <w:rFonts w:ascii="Courier New" w:eastAsia="Courier New" w:hAnsi="Courier New" w:cs="Courier New"/>
                <w:sz w:val="20"/>
                <w:szCs w:val="20"/>
              </w:rPr>
              <w:t>Esta indicação atende a uma necessidade recorrente dos moradores e visitantes do bairro Granja Califórnia, que frequentemente encontram dificuldades para localizar o Posto de Saúde da localidade, por estar situado em uma área menos visível e de acesso não sinalizado.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748B3">
              <w:rPr>
                <w:rFonts w:ascii="Courier New" w:eastAsia="Courier New" w:hAnsi="Courier New" w:cs="Courier New"/>
                <w:sz w:val="20"/>
                <w:szCs w:val="20"/>
              </w:rPr>
              <w:t>A ausência de sinalização compromete o acesso rápido ao atendimento de saúde, especialmente em situações emergenciais, podendo colocar em risco a integridade de quem precisa do serviço.</w:t>
            </w:r>
          </w:p>
          <w:p w14:paraId="7830BE0E" w14:textId="77777777" w:rsidR="007748B3" w:rsidRDefault="007748B3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167AAD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748B3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039280F" w14:textId="2BC289F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1346DC6" w14:textId="221FE17A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C19D26C" w14:textId="45AA4F8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79CA" w14:textId="77777777" w:rsidR="002F436F" w:rsidRDefault="002F436F">
      <w:r>
        <w:separator/>
      </w:r>
    </w:p>
  </w:endnote>
  <w:endnote w:type="continuationSeparator" w:id="0">
    <w:p w14:paraId="020957CA" w14:textId="77777777" w:rsidR="002F436F" w:rsidRDefault="002F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18D09" w14:textId="77777777" w:rsidR="002F436F" w:rsidRDefault="002F436F">
      <w:r>
        <w:separator/>
      </w:r>
    </w:p>
  </w:footnote>
  <w:footnote w:type="continuationSeparator" w:id="0">
    <w:p w14:paraId="40965498" w14:textId="77777777" w:rsidR="002F436F" w:rsidRDefault="002F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969FA"/>
    <w:rsid w:val="001A5896"/>
    <w:rsid w:val="00235E2C"/>
    <w:rsid w:val="00242B73"/>
    <w:rsid w:val="002632AE"/>
    <w:rsid w:val="00271232"/>
    <w:rsid w:val="0029124D"/>
    <w:rsid w:val="002C332C"/>
    <w:rsid w:val="002F436F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95A36"/>
    <w:rsid w:val="005A74CF"/>
    <w:rsid w:val="005E455C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B4803"/>
    <w:rsid w:val="0083413F"/>
    <w:rsid w:val="0084673F"/>
    <w:rsid w:val="00852404"/>
    <w:rsid w:val="00871C93"/>
    <w:rsid w:val="008B3EFC"/>
    <w:rsid w:val="008C3680"/>
    <w:rsid w:val="008E5D8B"/>
    <w:rsid w:val="009078AC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8120C"/>
    <w:rsid w:val="00CC711C"/>
    <w:rsid w:val="00CE5684"/>
    <w:rsid w:val="00D375FE"/>
    <w:rsid w:val="00D47ABB"/>
    <w:rsid w:val="00D77649"/>
    <w:rsid w:val="00DE7A73"/>
    <w:rsid w:val="00DF34F6"/>
    <w:rsid w:val="00E3171C"/>
    <w:rsid w:val="00E748EB"/>
    <w:rsid w:val="00EC10FA"/>
    <w:rsid w:val="00EC7AB8"/>
    <w:rsid w:val="00F072EB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2025-05-19T20:10:00Z</dcterms:created>
  <dcterms:modified xsi:type="dcterms:W3CDTF">2025-05-19T20:16:00Z</dcterms:modified>
</cp:coreProperties>
</file>