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B4F" w:rsidRDefault="005D5B4F" w:rsidP="005D5B4F">
      <w:pPr>
        <w:jc w:val="right"/>
        <w:rPr>
          <w:rFonts w:ascii="Courier New" w:hAnsi="Courier New" w:cs="Courier New"/>
        </w:rPr>
      </w:pPr>
    </w:p>
    <w:p w:rsidR="00BE712D" w:rsidRPr="008017BE" w:rsidRDefault="00BE712D" w:rsidP="00BE712D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 02 /2019</w:t>
      </w:r>
    </w:p>
    <w:p w:rsidR="00BE712D" w:rsidRPr="008017BE" w:rsidRDefault="00BE712D" w:rsidP="00BE712D">
      <w:pPr>
        <w:rPr>
          <w:rFonts w:ascii="Arial" w:hAnsi="Arial" w:cs="Arial"/>
          <w:sz w:val="24"/>
        </w:rPr>
      </w:pPr>
    </w:p>
    <w:p w:rsidR="00BE712D" w:rsidRPr="008017BE" w:rsidRDefault="00BE712D" w:rsidP="00BE712D">
      <w:pPr>
        <w:rPr>
          <w:rFonts w:ascii="Arial" w:hAnsi="Arial" w:cs="Arial"/>
          <w:sz w:val="24"/>
        </w:rPr>
      </w:pPr>
    </w:p>
    <w:p w:rsidR="00BE712D" w:rsidRPr="008017BE" w:rsidRDefault="00BE712D" w:rsidP="00BE712D">
      <w:pPr>
        <w:rPr>
          <w:rFonts w:ascii="Arial" w:hAnsi="Arial" w:cs="Arial"/>
          <w:sz w:val="24"/>
        </w:rPr>
      </w:pPr>
    </w:p>
    <w:p w:rsidR="00BE712D" w:rsidRPr="008017BE" w:rsidRDefault="00BE712D" w:rsidP="00BE712D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Dispõe sobre abertura de Crédito Adicional Especial</w:t>
      </w:r>
    </w:p>
    <w:p w:rsidR="00BE712D" w:rsidRPr="008017BE" w:rsidRDefault="00BE712D" w:rsidP="00BE712D">
      <w:pPr>
        <w:rPr>
          <w:rFonts w:ascii="Arial" w:hAnsi="Arial" w:cs="Arial"/>
          <w:sz w:val="24"/>
        </w:rPr>
      </w:pPr>
    </w:p>
    <w:p w:rsidR="00BE712D" w:rsidRPr="008017BE" w:rsidRDefault="00BE712D" w:rsidP="00BE712D">
      <w:pPr>
        <w:jc w:val="both"/>
        <w:rPr>
          <w:rFonts w:ascii="Arial" w:hAnsi="Arial" w:cs="Arial"/>
          <w:sz w:val="24"/>
        </w:rPr>
      </w:pPr>
    </w:p>
    <w:p w:rsidR="00BE712D" w:rsidRPr="008017BE" w:rsidRDefault="00BE712D" w:rsidP="00BE712D">
      <w:pPr>
        <w:jc w:val="both"/>
        <w:rPr>
          <w:rFonts w:ascii="Arial" w:hAnsi="Arial" w:cs="Arial"/>
          <w:sz w:val="24"/>
        </w:rPr>
      </w:pPr>
    </w:p>
    <w:p w:rsidR="00BE712D" w:rsidRPr="008017BE" w:rsidRDefault="00BE712D" w:rsidP="00BE712D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BE712D" w:rsidRPr="008017BE" w:rsidRDefault="00BE712D" w:rsidP="00BE712D">
      <w:pPr>
        <w:rPr>
          <w:rFonts w:ascii="Arial" w:hAnsi="Arial" w:cs="Arial"/>
          <w:sz w:val="24"/>
        </w:rPr>
      </w:pPr>
    </w:p>
    <w:p w:rsidR="00BE712D" w:rsidRPr="008017BE" w:rsidRDefault="00BE712D" w:rsidP="00BE712D">
      <w:pPr>
        <w:rPr>
          <w:rFonts w:ascii="Arial" w:hAnsi="Arial" w:cs="Arial"/>
          <w:sz w:val="24"/>
        </w:rPr>
      </w:pPr>
    </w:p>
    <w:p w:rsidR="00BE712D" w:rsidRPr="008017BE" w:rsidRDefault="00BE712D" w:rsidP="00BE712D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sanciona e promulga a seguinte lei:</w:t>
      </w:r>
    </w:p>
    <w:p w:rsidR="00BE712D" w:rsidRPr="008017BE" w:rsidRDefault="00BE712D" w:rsidP="00BE712D">
      <w:pPr>
        <w:rPr>
          <w:rFonts w:ascii="Arial" w:hAnsi="Arial" w:cs="Arial"/>
          <w:sz w:val="24"/>
        </w:rPr>
      </w:pPr>
    </w:p>
    <w:p w:rsidR="00BE712D" w:rsidRPr="008017BE" w:rsidRDefault="00BE712D" w:rsidP="00BE712D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BE712D" w:rsidRPr="008017BE" w:rsidRDefault="00BE712D" w:rsidP="00BE712D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Fica aberto na contadoria municipal, um crédito adicional especial na importância de até R$ </w:t>
      </w:r>
      <w:r>
        <w:rPr>
          <w:rFonts w:ascii="Arial" w:hAnsi="Arial" w:cs="Arial"/>
          <w:sz w:val="24"/>
        </w:rPr>
        <w:t>115.089,58 (cento e quinze mil e oitenta e nove reais e cinquenta e oito centavos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>sendo R$ 80.000,00 para</w:t>
      </w:r>
      <w:r w:rsidRPr="008017BE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a aquisição de uma ambulância e R$ 35.089,58 (trinta e cinco mil e oitenta e nove reais e cinquenta e oito centavos), para aquisição de Materiais de Consumo e contratação de Serviços de Terceiros para o Fundo Municipal da Saúde.</w:t>
      </w:r>
    </w:p>
    <w:p w:rsidR="00BE712D" w:rsidRDefault="00BE712D" w:rsidP="00BE712D">
      <w:pPr>
        <w:jc w:val="both"/>
        <w:rPr>
          <w:rFonts w:ascii="Arial" w:hAnsi="Arial" w:cs="Arial"/>
          <w:sz w:val="24"/>
        </w:rPr>
      </w:pPr>
    </w:p>
    <w:p w:rsidR="00BE712D" w:rsidRDefault="00BE712D" w:rsidP="00BE712D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2º - O crédito aberto pelo artigo anterior será coberto com recursos provenientes </w:t>
      </w:r>
      <w:r>
        <w:rPr>
          <w:rFonts w:ascii="Arial" w:hAnsi="Arial" w:cs="Arial"/>
          <w:sz w:val="24"/>
        </w:rPr>
        <w:t>do Superávit Financeiro da Fonte 2    –   Recurso do Estado  – FUNDES – Secretaria de Saúde do Estado.</w:t>
      </w:r>
    </w:p>
    <w:p w:rsidR="00BE712D" w:rsidRPr="008017BE" w:rsidRDefault="00BE712D" w:rsidP="00BE712D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</w:p>
    <w:p w:rsidR="00BE712D" w:rsidRPr="008017BE" w:rsidRDefault="00BE712D" w:rsidP="00BE712D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BE712D" w:rsidRPr="008017BE" w:rsidRDefault="00BE712D" w:rsidP="00BE712D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revogadas as disposições em contrário.</w:t>
      </w:r>
    </w:p>
    <w:p w:rsidR="00BE712D" w:rsidRPr="008017BE" w:rsidRDefault="00BE712D" w:rsidP="00BE712D">
      <w:pPr>
        <w:rPr>
          <w:rFonts w:ascii="Arial" w:hAnsi="Arial" w:cs="Arial"/>
          <w:sz w:val="24"/>
        </w:rPr>
      </w:pPr>
    </w:p>
    <w:p w:rsidR="00BE712D" w:rsidRPr="008017BE" w:rsidRDefault="00BE712D" w:rsidP="00BE712D">
      <w:pPr>
        <w:rPr>
          <w:rFonts w:ascii="Arial" w:hAnsi="Arial" w:cs="Arial"/>
          <w:sz w:val="24"/>
        </w:rPr>
      </w:pPr>
    </w:p>
    <w:p w:rsidR="00BE712D" w:rsidRPr="008017BE" w:rsidRDefault="00BE712D" w:rsidP="00BE712D">
      <w:pPr>
        <w:rPr>
          <w:rFonts w:ascii="Arial" w:hAnsi="Arial" w:cs="Arial"/>
          <w:sz w:val="24"/>
        </w:rPr>
      </w:pPr>
    </w:p>
    <w:p w:rsidR="00BE712D" w:rsidRPr="008017BE" w:rsidRDefault="00BE712D" w:rsidP="00BE712D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31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janeiro de 2019</w:t>
      </w:r>
    </w:p>
    <w:p w:rsidR="00BE712D" w:rsidRPr="008017BE" w:rsidRDefault="00BE712D" w:rsidP="00BE712D">
      <w:pPr>
        <w:jc w:val="center"/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1922145</wp:posOffset>
            </wp:positionH>
            <wp:positionV relativeFrom="paragraph">
              <wp:posOffset>38100</wp:posOffset>
            </wp:positionV>
            <wp:extent cx="2847975" cy="1571625"/>
            <wp:effectExtent l="19050" t="0" r="9525" b="0"/>
            <wp:wrapNone/>
            <wp:docPr id="3" name="Imagem 2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E712D" w:rsidRPr="008017BE" w:rsidRDefault="00BE712D" w:rsidP="00BE712D">
      <w:pPr>
        <w:jc w:val="center"/>
        <w:rPr>
          <w:rFonts w:ascii="Arial" w:hAnsi="Arial" w:cs="Arial"/>
          <w:sz w:val="24"/>
        </w:rPr>
      </w:pPr>
    </w:p>
    <w:p w:rsidR="00BE712D" w:rsidRPr="008017BE" w:rsidRDefault="00BE712D" w:rsidP="00BE712D">
      <w:pPr>
        <w:jc w:val="center"/>
        <w:rPr>
          <w:rFonts w:ascii="Arial" w:hAnsi="Arial" w:cs="Arial"/>
          <w:sz w:val="24"/>
        </w:rPr>
      </w:pPr>
    </w:p>
    <w:p w:rsidR="00BE712D" w:rsidRPr="008017BE" w:rsidRDefault="00BE712D" w:rsidP="00BE712D">
      <w:pPr>
        <w:jc w:val="center"/>
        <w:rPr>
          <w:rFonts w:ascii="Arial" w:hAnsi="Arial" w:cs="Arial"/>
          <w:sz w:val="24"/>
        </w:rPr>
      </w:pPr>
    </w:p>
    <w:p w:rsidR="00BE712D" w:rsidRPr="008017BE" w:rsidRDefault="00BE712D" w:rsidP="00BE712D">
      <w:pPr>
        <w:jc w:val="center"/>
        <w:rPr>
          <w:rFonts w:ascii="Arial" w:hAnsi="Arial" w:cs="Arial"/>
          <w:sz w:val="24"/>
        </w:rPr>
      </w:pPr>
    </w:p>
    <w:p w:rsidR="00BE712D" w:rsidRPr="008017BE" w:rsidRDefault="00BE712D" w:rsidP="00BE712D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Gisele Tonchis</w:t>
      </w:r>
    </w:p>
    <w:p w:rsidR="00BE712D" w:rsidRPr="008017BE" w:rsidRDefault="00BE712D" w:rsidP="00BE712D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Prefeita Municipal</w:t>
      </w:r>
    </w:p>
    <w:p w:rsidR="00BE712D" w:rsidRPr="008017BE" w:rsidRDefault="00BE712D" w:rsidP="00BE712D">
      <w:pPr>
        <w:jc w:val="center"/>
        <w:rPr>
          <w:rFonts w:ascii="Arial" w:hAnsi="Arial" w:cs="Arial"/>
          <w:sz w:val="24"/>
        </w:rPr>
      </w:pPr>
    </w:p>
    <w:p w:rsidR="00BE712D" w:rsidRDefault="00BE712D" w:rsidP="00BE712D">
      <w:pPr>
        <w:jc w:val="right"/>
        <w:rPr>
          <w:rFonts w:ascii="Courier New" w:hAnsi="Courier New" w:cs="Courier New"/>
        </w:rPr>
      </w:pPr>
    </w:p>
    <w:p w:rsidR="00BE712D" w:rsidRDefault="00BE712D" w:rsidP="00BE712D">
      <w:pPr>
        <w:jc w:val="right"/>
        <w:rPr>
          <w:rFonts w:ascii="Courier New" w:hAnsi="Courier New" w:cs="Courier New"/>
        </w:rPr>
      </w:pPr>
    </w:p>
    <w:p w:rsidR="00BE712D" w:rsidRDefault="00BE712D" w:rsidP="00BE712D">
      <w:pPr>
        <w:jc w:val="right"/>
        <w:rPr>
          <w:rFonts w:ascii="Courier New" w:hAnsi="Courier New" w:cs="Courier New"/>
        </w:rPr>
      </w:pPr>
    </w:p>
    <w:p w:rsidR="00BE712D" w:rsidRDefault="00BE712D" w:rsidP="00BE712D">
      <w:pPr>
        <w:jc w:val="right"/>
        <w:rPr>
          <w:rFonts w:ascii="Courier New" w:hAnsi="Courier New" w:cs="Courier New"/>
        </w:rPr>
      </w:pPr>
    </w:p>
    <w:p w:rsidR="00BE712D" w:rsidRDefault="00BE712D" w:rsidP="00BE712D">
      <w:pPr>
        <w:jc w:val="right"/>
        <w:rPr>
          <w:rFonts w:ascii="Courier New" w:hAnsi="Courier New" w:cs="Courier New"/>
        </w:rPr>
      </w:pPr>
    </w:p>
    <w:p w:rsidR="00BE712D" w:rsidRDefault="00BE712D" w:rsidP="00BE712D">
      <w:pPr>
        <w:jc w:val="center"/>
        <w:rPr>
          <w:rFonts w:ascii="Arial" w:hAnsi="Arial" w:cs="Arial"/>
          <w:sz w:val="24"/>
        </w:rPr>
      </w:pPr>
    </w:p>
    <w:p w:rsidR="00BE712D" w:rsidRPr="008017BE" w:rsidRDefault="00BE712D" w:rsidP="00BE712D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BE712D" w:rsidRPr="008017BE" w:rsidRDefault="00BE712D" w:rsidP="00BE712D">
      <w:pPr>
        <w:jc w:val="center"/>
        <w:rPr>
          <w:rFonts w:ascii="Arial" w:hAnsi="Arial" w:cs="Arial"/>
          <w:sz w:val="24"/>
        </w:rPr>
      </w:pPr>
    </w:p>
    <w:p w:rsidR="00BE712D" w:rsidRPr="008017BE" w:rsidRDefault="00BE712D" w:rsidP="00BE712D">
      <w:pPr>
        <w:jc w:val="center"/>
        <w:rPr>
          <w:rFonts w:ascii="Arial" w:hAnsi="Arial" w:cs="Arial"/>
          <w:sz w:val="24"/>
        </w:rPr>
      </w:pPr>
    </w:p>
    <w:p w:rsidR="00BE712D" w:rsidRPr="008017BE" w:rsidRDefault="00BE712D" w:rsidP="00BE712D">
      <w:pPr>
        <w:jc w:val="center"/>
        <w:rPr>
          <w:rFonts w:ascii="Arial" w:hAnsi="Arial" w:cs="Arial"/>
          <w:sz w:val="24"/>
        </w:rPr>
      </w:pPr>
    </w:p>
    <w:p w:rsidR="00BE712D" w:rsidRPr="008017BE" w:rsidRDefault="00BE712D" w:rsidP="00BE712D">
      <w:pPr>
        <w:jc w:val="center"/>
        <w:rPr>
          <w:rFonts w:ascii="Arial" w:hAnsi="Arial" w:cs="Arial"/>
          <w:sz w:val="24"/>
        </w:rPr>
      </w:pPr>
    </w:p>
    <w:p w:rsidR="00BE712D" w:rsidRPr="008017BE" w:rsidRDefault="00BE712D" w:rsidP="00BE712D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Lourdes,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Especial no valor de até R$ </w:t>
      </w:r>
      <w:r w:rsidRPr="008017BE">
        <w:rPr>
          <w:rFonts w:ascii="Arial" w:hAnsi="Arial" w:cs="Arial"/>
          <w:sz w:val="24"/>
        </w:rPr>
        <w:t xml:space="preserve">R$ </w:t>
      </w:r>
      <w:r>
        <w:rPr>
          <w:rFonts w:ascii="Arial" w:hAnsi="Arial" w:cs="Arial"/>
          <w:sz w:val="24"/>
        </w:rPr>
        <w:t>115.089,58 (cento e quinze mil e oitenta e nove reais e cinquenta e oito centavos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>servirá para custear despesas no valor de R$ 80.000,00 com a aquisição de uma ambulância e R$ 35.089,58 (trinta e cinco mil e oitenta e nove reais e cinquenta e oito centavos), para aquisição de Materiais de Consumo e contratação de Serviços de Terceiros.  . O crédito aberto será coberto com recursos provenientes do superávit financeiro da Fonte 2 - Recursos do Estado – Secretaria de Estado da Saúde – FUNDES.</w:t>
      </w:r>
      <w:r w:rsidRPr="008017BE">
        <w:rPr>
          <w:rFonts w:ascii="Arial" w:hAnsi="Arial" w:cs="Arial"/>
          <w:sz w:val="24"/>
        </w:rPr>
        <w:t xml:space="preserve"> </w:t>
      </w:r>
    </w:p>
    <w:p w:rsidR="00BE712D" w:rsidRPr="008017BE" w:rsidRDefault="00BE712D" w:rsidP="00BE712D">
      <w:pPr>
        <w:jc w:val="both"/>
        <w:rPr>
          <w:rFonts w:ascii="Arial" w:hAnsi="Arial" w:cs="Arial"/>
          <w:sz w:val="24"/>
          <w:u w:val="single"/>
        </w:rPr>
      </w:pPr>
    </w:p>
    <w:p w:rsidR="00BE712D" w:rsidRPr="008017BE" w:rsidRDefault="00BE712D" w:rsidP="00BE712D">
      <w:pPr>
        <w:jc w:val="both"/>
        <w:rPr>
          <w:rFonts w:ascii="Arial" w:hAnsi="Arial" w:cs="Arial"/>
          <w:sz w:val="24"/>
        </w:rPr>
      </w:pPr>
    </w:p>
    <w:p w:rsidR="00BE712D" w:rsidRDefault="00BE712D" w:rsidP="00BE712D">
      <w:pPr>
        <w:jc w:val="center"/>
        <w:rPr>
          <w:rFonts w:ascii="Arial" w:hAnsi="Arial" w:cs="Arial"/>
          <w:sz w:val="24"/>
        </w:rPr>
      </w:pPr>
    </w:p>
    <w:p w:rsidR="00BE712D" w:rsidRDefault="00BE712D" w:rsidP="00BE712D">
      <w:pPr>
        <w:jc w:val="center"/>
        <w:rPr>
          <w:rFonts w:ascii="Arial" w:hAnsi="Arial" w:cs="Arial"/>
          <w:sz w:val="24"/>
        </w:rPr>
      </w:pPr>
    </w:p>
    <w:p w:rsidR="00BE712D" w:rsidRPr="008017BE" w:rsidRDefault="00BE712D" w:rsidP="00BE712D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31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janeiro de 2019</w:t>
      </w:r>
    </w:p>
    <w:p w:rsidR="00BE712D" w:rsidRPr="008017BE" w:rsidRDefault="00BE712D" w:rsidP="00BE712D">
      <w:pPr>
        <w:rPr>
          <w:rFonts w:ascii="Arial" w:hAnsi="Arial" w:cs="Arial"/>
          <w:sz w:val="24"/>
        </w:rPr>
      </w:pPr>
    </w:p>
    <w:p w:rsidR="00BE712D" w:rsidRPr="008017BE" w:rsidRDefault="00BE712D" w:rsidP="00BE712D">
      <w:pPr>
        <w:rPr>
          <w:rFonts w:ascii="Arial" w:hAnsi="Arial" w:cs="Arial"/>
          <w:sz w:val="24"/>
        </w:rPr>
      </w:pPr>
    </w:p>
    <w:p w:rsidR="00BE712D" w:rsidRPr="008017BE" w:rsidRDefault="00BE712D" w:rsidP="00BE712D">
      <w:pPr>
        <w:rPr>
          <w:rFonts w:ascii="Arial" w:hAnsi="Arial" w:cs="Arial"/>
          <w:sz w:val="24"/>
        </w:rPr>
      </w:pPr>
    </w:p>
    <w:p w:rsidR="00BE712D" w:rsidRPr="008017BE" w:rsidRDefault="00BE712D" w:rsidP="00BE712D">
      <w:pPr>
        <w:rPr>
          <w:rFonts w:ascii="Arial" w:hAnsi="Arial" w:cs="Arial"/>
          <w:sz w:val="24"/>
        </w:rPr>
      </w:pPr>
    </w:p>
    <w:p w:rsidR="00BE712D" w:rsidRPr="008017BE" w:rsidRDefault="00BE712D" w:rsidP="00BE712D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BE712D" w:rsidRDefault="00BE712D" w:rsidP="00BE712D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BE712D" w:rsidRDefault="00BE712D" w:rsidP="00BE712D">
      <w:pPr>
        <w:jc w:val="right"/>
        <w:rPr>
          <w:rFonts w:ascii="Courier New" w:hAnsi="Courier New" w:cs="Courier New"/>
        </w:rPr>
      </w:pPr>
    </w:p>
    <w:p w:rsidR="00BE712D" w:rsidRDefault="00BE712D" w:rsidP="00BE712D">
      <w:pPr>
        <w:jc w:val="right"/>
        <w:rPr>
          <w:rFonts w:ascii="Courier New" w:hAnsi="Courier New" w:cs="Courier New"/>
        </w:rPr>
      </w:pPr>
    </w:p>
    <w:p w:rsidR="00BE712D" w:rsidRDefault="00BE712D" w:rsidP="00BE712D">
      <w:pPr>
        <w:jc w:val="right"/>
        <w:rPr>
          <w:rFonts w:ascii="Courier New" w:hAnsi="Courier New" w:cs="Courier New"/>
        </w:rPr>
      </w:pPr>
    </w:p>
    <w:p w:rsidR="00BE712D" w:rsidRDefault="00BE712D" w:rsidP="00BE712D">
      <w:pPr>
        <w:jc w:val="right"/>
        <w:rPr>
          <w:rFonts w:ascii="Courier New" w:hAnsi="Courier New" w:cs="Courier New"/>
        </w:rPr>
      </w:pPr>
    </w:p>
    <w:p w:rsidR="00BE712D" w:rsidRDefault="00BE712D" w:rsidP="00BE712D">
      <w:pPr>
        <w:jc w:val="right"/>
        <w:rPr>
          <w:rFonts w:ascii="Courier New" w:hAnsi="Courier New" w:cs="Courier New"/>
        </w:rPr>
      </w:pPr>
    </w:p>
    <w:p w:rsidR="00BE712D" w:rsidRDefault="00BE712D" w:rsidP="00BE712D">
      <w:pPr>
        <w:jc w:val="right"/>
        <w:rPr>
          <w:rFonts w:ascii="Courier New" w:hAnsi="Courier New" w:cs="Courier New"/>
        </w:rPr>
      </w:pPr>
    </w:p>
    <w:p w:rsidR="00BE712D" w:rsidRDefault="00BE712D" w:rsidP="00BE712D">
      <w:pPr>
        <w:jc w:val="right"/>
        <w:rPr>
          <w:rFonts w:ascii="Courier New" w:hAnsi="Courier New" w:cs="Courier New"/>
        </w:rPr>
      </w:pPr>
    </w:p>
    <w:p w:rsidR="00BE712D" w:rsidRDefault="00BE712D" w:rsidP="00BE712D">
      <w:pPr>
        <w:jc w:val="right"/>
        <w:rPr>
          <w:rFonts w:ascii="Courier New" w:hAnsi="Courier New" w:cs="Courier New"/>
        </w:rPr>
      </w:pPr>
    </w:p>
    <w:p w:rsidR="00BE712D" w:rsidRDefault="00BE712D" w:rsidP="00BE712D">
      <w:pPr>
        <w:jc w:val="right"/>
        <w:rPr>
          <w:rFonts w:ascii="Courier New" w:hAnsi="Courier New" w:cs="Courier New"/>
        </w:rPr>
      </w:pPr>
    </w:p>
    <w:p w:rsidR="00BE712D" w:rsidRDefault="00BE712D" w:rsidP="00BE712D">
      <w:pPr>
        <w:jc w:val="right"/>
        <w:rPr>
          <w:rFonts w:ascii="Courier New" w:hAnsi="Courier New" w:cs="Courier New"/>
        </w:rPr>
      </w:pPr>
    </w:p>
    <w:p w:rsidR="00BE712D" w:rsidRDefault="00BE712D" w:rsidP="00BE712D">
      <w:pPr>
        <w:jc w:val="right"/>
        <w:rPr>
          <w:rFonts w:ascii="Courier New" w:hAnsi="Courier New" w:cs="Courier New"/>
        </w:rPr>
      </w:pPr>
    </w:p>
    <w:p w:rsidR="00BE712D" w:rsidRDefault="00BE712D" w:rsidP="00BE712D">
      <w:pPr>
        <w:jc w:val="right"/>
        <w:rPr>
          <w:rFonts w:ascii="Courier New" w:hAnsi="Courier New" w:cs="Courier New"/>
        </w:rPr>
      </w:pPr>
    </w:p>
    <w:p w:rsidR="00BE712D" w:rsidRDefault="00BE712D" w:rsidP="00BE712D">
      <w:pPr>
        <w:jc w:val="right"/>
        <w:rPr>
          <w:rFonts w:ascii="Courier New" w:hAnsi="Courier New" w:cs="Courier New"/>
        </w:rPr>
      </w:pP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E83587" w:rsidRPr="001D087B" w:rsidRDefault="00E83587" w:rsidP="001D087B"/>
    <w:sectPr w:rsidR="00E83587" w:rsidRPr="001D087B" w:rsidSect="008C51DC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162C" w:rsidRDefault="00BF162C" w:rsidP="008C51DC">
      <w:r>
        <w:separator/>
      </w:r>
    </w:p>
  </w:endnote>
  <w:endnote w:type="continuationSeparator" w:id="1">
    <w:p w:rsidR="00BF162C" w:rsidRDefault="00BF162C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162C" w:rsidRDefault="00BF162C" w:rsidP="008C51DC">
      <w:r>
        <w:separator/>
      </w:r>
    </w:p>
  </w:footnote>
  <w:footnote w:type="continuationSeparator" w:id="1">
    <w:p w:rsidR="00BF162C" w:rsidRDefault="00BF162C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924341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000A99"/>
    <w:rsid w:val="00082792"/>
    <w:rsid w:val="00105706"/>
    <w:rsid w:val="00107274"/>
    <w:rsid w:val="00126771"/>
    <w:rsid w:val="00135841"/>
    <w:rsid w:val="00162CC2"/>
    <w:rsid w:val="001C11AD"/>
    <w:rsid w:val="001D087B"/>
    <w:rsid w:val="001D2645"/>
    <w:rsid w:val="0020222D"/>
    <w:rsid w:val="002042C4"/>
    <w:rsid w:val="003204EC"/>
    <w:rsid w:val="003279B0"/>
    <w:rsid w:val="004029AA"/>
    <w:rsid w:val="00446284"/>
    <w:rsid w:val="004E66CD"/>
    <w:rsid w:val="005D5B4F"/>
    <w:rsid w:val="005F6D58"/>
    <w:rsid w:val="005F73FB"/>
    <w:rsid w:val="0068117E"/>
    <w:rsid w:val="006945D5"/>
    <w:rsid w:val="00755D41"/>
    <w:rsid w:val="007629F8"/>
    <w:rsid w:val="007D5C82"/>
    <w:rsid w:val="008C33FC"/>
    <w:rsid w:val="008C51DC"/>
    <w:rsid w:val="00924341"/>
    <w:rsid w:val="009A70E4"/>
    <w:rsid w:val="00B168B2"/>
    <w:rsid w:val="00B80E5E"/>
    <w:rsid w:val="00BA22DF"/>
    <w:rsid w:val="00BE712D"/>
    <w:rsid w:val="00BF162C"/>
    <w:rsid w:val="00C434F9"/>
    <w:rsid w:val="00C800AD"/>
    <w:rsid w:val="00D05888"/>
    <w:rsid w:val="00D466B6"/>
    <w:rsid w:val="00DC3B9D"/>
    <w:rsid w:val="00E643CB"/>
    <w:rsid w:val="00E763A9"/>
    <w:rsid w:val="00E83587"/>
    <w:rsid w:val="00EB2787"/>
    <w:rsid w:val="00ED2EC4"/>
    <w:rsid w:val="00F0331C"/>
    <w:rsid w:val="00F34207"/>
    <w:rsid w:val="00F36174"/>
    <w:rsid w:val="00F822A3"/>
    <w:rsid w:val="00FB4594"/>
    <w:rsid w:val="00FB4D77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DC3B9D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C3B9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305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2019-02-01T12:00:00Z</cp:lastPrinted>
  <dcterms:created xsi:type="dcterms:W3CDTF">2019-01-31T18:17:00Z</dcterms:created>
  <dcterms:modified xsi:type="dcterms:W3CDTF">2019-02-01T12:00:00Z</dcterms:modified>
</cp:coreProperties>
</file>