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72E33" w14:textId="0CD2D0AB" w:rsidR="006B5753" w:rsidRPr="00A56A1E" w:rsidRDefault="00A56A1E" w:rsidP="00A56A1E">
      <w:pPr>
        <w:ind w:left="2832" w:firstLine="708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R</w:t>
      </w:r>
      <w:r w:rsidR="006B5753" w:rsidRPr="00A56A1E">
        <w:rPr>
          <w:rFonts w:ascii="Tahoma" w:hAnsi="Tahoma" w:cs="Tahoma"/>
          <w:b/>
          <w:bCs/>
        </w:rPr>
        <w:t>EQUERIMENTO</w:t>
      </w:r>
      <w:r w:rsidR="00002F2E" w:rsidRPr="00A56A1E">
        <w:rPr>
          <w:rFonts w:ascii="Tahoma" w:hAnsi="Tahoma" w:cs="Tahoma"/>
          <w:b/>
          <w:bCs/>
        </w:rPr>
        <w:t xml:space="preserve"> 015</w:t>
      </w:r>
      <w:r w:rsidR="00AB392E" w:rsidRPr="00A56A1E">
        <w:rPr>
          <w:rFonts w:ascii="Tahoma" w:hAnsi="Tahoma" w:cs="Tahoma"/>
          <w:b/>
          <w:bCs/>
        </w:rPr>
        <w:t>/2025</w:t>
      </w:r>
    </w:p>
    <w:p w14:paraId="7724181E" w14:textId="77777777" w:rsidR="006B5753" w:rsidRPr="00A56A1E" w:rsidRDefault="006B5753" w:rsidP="00A56A1E">
      <w:pPr>
        <w:jc w:val="both"/>
        <w:rPr>
          <w:rFonts w:ascii="Tahoma" w:hAnsi="Tahoma" w:cs="Tahoma"/>
        </w:rPr>
      </w:pPr>
    </w:p>
    <w:p w14:paraId="3EBE1C94" w14:textId="77777777" w:rsidR="006B5753" w:rsidRPr="00DB476E" w:rsidRDefault="006B5753" w:rsidP="00A56A1E">
      <w:pPr>
        <w:jc w:val="both"/>
        <w:rPr>
          <w:rFonts w:ascii="Tahoma" w:hAnsi="Tahoma" w:cs="Tahoma"/>
          <w:sz w:val="20"/>
          <w:szCs w:val="20"/>
        </w:rPr>
      </w:pPr>
    </w:p>
    <w:p w14:paraId="1E5B1FFA" w14:textId="77777777" w:rsidR="006B5753" w:rsidRPr="00DB476E" w:rsidRDefault="00AB392E" w:rsidP="00A56A1E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Autor: </w:t>
      </w:r>
      <w:r w:rsidRPr="00AB392E">
        <w:rPr>
          <w:rFonts w:ascii="Tahoma" w:hAnsi="Tahoma" w:cs="Tahoma"/>
          <w:sz w:val="20"/>
          <w:szCs w:val="20"/>
        </w:rPr>
        <w:t>Fabrício Cavalcanti Pimentel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28E674DE" w14:textId="77777777" w:rsidR="00257850" w:rsidRPr="00DB476E" w:rsidRDefault="00257850" w:rsidP="00A56A1E">
      <w:pPr>
        <w:jc w:val="both"/>
        <w:rPr>
          <w:rFonts w:ascii="Tahoma" w:hAnsi="Tahoma" w:cs="Tahoma"/>
          <w:sz w:val="20"/>
          <w:szCs w:val="20"/>
        </w:rPr>
      </w:pPr>
    </w:p>
    <w:p w14:paraId="2C1E2139" w14:textId="77777777" w:rsidR="00257850" w:rsidRPr="00DB476E" w:rsidRDefault="00AB392E" w:rsidP="00A56A1E">
      <w:pPr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Assunto</w:t>
      </w:r>
      <w:proofErr w:type="spellEnd"/>
      <w:r>
        <w:rPr>
          <w:rFonts w:ascii="Tahoma" w:hAnsi="Tahoma" w:cs="Tahoma"/>
          <w:sz w:val="20"/>
          <w:szCs w:val="20"/>
        </w:rPr>
        <w:t xml:space="preserve">: </w:t>
      </w:r>
    </w:p>
    <w:p w14:paraId="1AED4081" w14:textId="77777777" w:rsidR="006B5753" w:rsidRPr="00DB476E" w:rsidRDefault="006B5753" w:rsidP="00A56A1E">
      <w:pPr>
        <w:jc w:val="both"/>
        <w:rPr>
          <w:rFonts w:ascii="Tahoma" w:hAnsi="Tahoma" w:cs="Tahoma"/>
          <w:sz w:val="20"/>
          <w:szCs w:val="20"/>
        </w:rPr>
      </w:pPr>
      <w:r w:rsidRPr="00DB476E">
        <w:rPr>
          <w:rFonts w:ascii="Tahoma" w:hAnsi="Tahoma" w:cs="Tahoma"/>
          <w:b/>
          <w:bCs/>
          <w:sz w:val="20"/>
          <w:szCs w:val="20"/>
        </w:rPr>
        <w:t>Ref</w:t>
      </w:r>
      <w:r w:rsidRPr="00DB476E">
        <w:rPr>
          <w:rFonts w:ascii="Tahoma" w:hAnsi="Tahoma" w:cs="Tahoma"/>
          <w:sz w:val="20"/>
          <w:szCs w:val="20"/>
        </w:rPr>
        <w:t xml:space="preserve">.: SOLICITAÇÃO DE INFORMAÇÕES </w:t>
      </w:r>
      <w:r w:rsidR="0044718D">
        <w:rPr>
          <w:rFonts w:ascii="Tahoma" w:hAnsi="Tahoma" w:cs="Tahoma"/>
          <w:sz w:val="20"/>
          <w:szCs w:val="20"/>
        </w:rPr>
        <w:t xml:space="preserve">DA RELAÇÃO DOS VEÍCULOS TERCEIRIZADOS LOCADOS </w:t>
      </w:r>
      <w:r w:rsidR="00AB392E">
        <w:rPr>
          <w:rFonts w:ascii="Tahoma" w:hAnsi="Tahoma" w:cs="Tahoma"/>
          <w:sz w:val="20"/>
          <w:szCs w:val="20"/>
        </w:rPr>
        <w:t>À PREFEITURA MUNICIPAL DE MACHADOS-PE</w:t>
      </w:r>
    </w:p>
    <w:p w14:paraId="1AD06291" w14:textId="77777777" w:rsidR="006B5753" w:rsidRPr="00DB476E" w:rsidRDefault="006B5753" w:rsidP="00A56A1E">
      <w:pPr>
        <w:jc w:val="both"/>
        <w:rPr>
          <w:rFonts w:ascii="Tahoma" w:hAnsi="Tahoma" w:cs="Tahoma"/>
          <w:sz w:val="20"/>
          <w:szCs w:val="20"/>
        </w:rPr>
      </w:pPr>
    </w:p>
    <w:p w14:paraId="47621603" w14:textId="77777777" w:rsidR="006B5753" w:rsidRPr="00DB476E" w:rsidRDefault="00257850" w:rsidP="00A56A1E">
      <w:pPr>
        <w:jc w:val="both"/>
        <w:rPr>
          <w:rFonts w:ascii="Tahoma" w:hAnsi="Tahoma" w:cs="Tahoma"/>
          <w:sz w:val="20"/>
          <w:szCs w:val="20"/>
        </w:rPr>
      </w:pPr>
      <w:proofErr w:type="spellStart"/>
      <w:r w:rsidRPr="00DB476E">
        <w:rPr>
          <w:rFonts w:ascii="Tahoma" w:hAnsi="Tahoma" w:cs="Tahoma"/>
          <w:sz w:val="20"/>
          <w:szCs w:val="20"/>
        </w:rPr>
        <w:t>Excelentíssimo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</w:t>
      </w:r>
      <w:r w:rsidR="00AB392E">
        <w:rPr>
          <w:rFonts w:ascii="Tahoma" w:hAnsi="Tahoma" w:cs="Tahoma"/>
          <w:sz w:val="20"/>
          <w:szCs w:val="20"/>
        </w:rPr>
        <w:t xml:space="preserve">Senhor </w:t>
      </w:r>
      <w:proofErr w:type="spellStart"/>
      <w:r w:rsidR="00AB392E">
        <w:rPr>
          <w:rFonts w:ascii="Tahoma" w:hAnsi="Tahoma" w:cs="Tahoma"/>
          <w:sz w:val="20"/>
          <w:szCs w:val="20"/>
        </w:rPr>
        <w:t>Presidente</w:t>
      </w:r>
      <w:proofErr w:type="spellEnd"/>
      <w:r w:rsidR="006B5753" w:rsidRPr="00DB476E">
        <w:rPr>
          <w:rFonts w:ascii="Tahoma" w:hAnsi="Tahoma" w:cs="Tahoma"/>
          <w:sz w:val="20"/>
          <w:szCs w:val="20"/>
        </w:rPr>
        <w:t>,</w:t>
      </w:r>
    </w:p>
    <w:p w14:paraId="18F359EB" w14:textId="77777777" w:rsidR="00257850" w:rsidRPr="00DB476E" w:rsidRDefault="00257850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14:paraId="4ACD4444" w14:textId="77777777" w:rsidR="00F400E3" w:rsidRDefault="00F400E3" w:rsidP="00A56A1E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>
        <w:rPr>
          <w:rFonts w:ascii="Tahoma" w:hAnsi="Tahoma" w:cs="Tahoma"/>
          <w:bCs/>
          <w:sz w:val="20"/>
          <w:szCs w:val="20"/>
        </w:rPr>
        <w:t>Requeiro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a M</w:t>
      </w:r>
      <w:r w:rsidRPr="00F400E3">
        <w:rPr>
          <w:rFonts w:ascii="Tahoma" w:hAnsi="Tahoma" w:cs="Tahoma"/>
          <w:bCs/>
          <w:sz w:val="20"/>
          <w:szCs w:val="20"/>
        </w:rPr>
        <w:t>esa</w:t>
      </w:r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Diretora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na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forma regimental, </w:t>
      </w:r>
      <w:proofErr w:type="spellStart"/>
      <w:r>
        <w:rPr>
          <w:rFonts w:ascii="Tahoma" w:hAnsi="Tahoma" w:cs="Tahoma"/>
          <w:bCs/>
          <w:sz w:val="20"/>
          <w:szCs w:val="20"/>
        </w:rPr>
        <w:t>conforme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o </w:t>
      </w:r>
      <w:proofErr w:type="spellStart"/>
      <w:r>
        <w:rPr>
          <w:rFonts w:ascii="Tahoma" w:hAnsi="Tahoma" w:cs="Tahoma"/>
          <w:bCs/>
          <w:sz w:val="20"/>
          <w:szCs w:val="20"/>
        </w:rPr>
        <w:t>disposto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no que </w:t>
      </w:r>
      <w:proofErr w:type="spellStart"/>
      <w:r>
        <w:rPr>
          <w:rFonts w:ascii="Tahoma" w:hAnsi="Tahoma" w:cs="Tahoma"/>
          <w:bCs/>
          <w:sz w:val="20"/>
          <w:szCs w:val="20"/>
        </w:rPr>
        <w:t>lhe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confere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o Art.30 e Art.32  </w:t>
      </w:r>
      <w:proofErr w:type="spellStart"/>
      <w:r>
        <w:rPr>
          <w:rFonts w:ascii="Tahoma" w:hAnsi="Tahoma" w:cs="Tahoma"/>
          <w:bCs/>
          <w:sz w:val="20"/>
          <w:szCs w:val="20"/>
        </w:rPr>
        <w:t>inciso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XII, XVI e XXI da Lei </w:t>
      </w:r>
      <w:proofErr w:type="spellStart"/>
      <w:r>
        <w:rPr>
          <w:rFonts w:ascii="Tahoma" w:hAnsi="Tahoma" w:cs="Tahoma"/>
          <w:bCs/>
          <w:sz w:val="20"/>
          <w:szCs w:val="20"/>
        </w:rPr>
        <w:t>orgânica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do Municipio de Machados – PE,</w:t>
      </w:r>
      <w:r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Cs/>
          <w:sz w:val="20"/>
          <w:szCs w:val="20"/>
        </w:rPr>
        <w:t xml:space="preserve">e </w:t>
      </w:r>
      <w:proofErr w:type="spellStart"/>
      <w:r>
        <w:rPr>
          <w:rFonts w:ascii="Tahoma" w:hAnsi="Tahoma" w:cs="Tahoma"/>
          <w:bCs/>
          <w:sz w:val="20"/>
          <w:szCs w:val="20"/>
        </w:rPr>
        <w:t>ainda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no que </w:t>
      </w:r>
      <w:proofErr w:type="spellStart"/>
      <w:r>
        <w:rPr>
          <w:rFonts w:ascii="Tahoma" w:hAnsi="Tahoma" w:cs="Tahoma"/>
          <w:bCs/>
          <w:sz w:val="20"/>
          <w:szCs w:val="20"/>
        </w:rPr>
        <w:t>confere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o </w:t>
      </w:r>
      <w:proofErr w:type="spellStart"/>
      <w:r>
        <w:rPr>
          <w:rFonts w:ascii="Tahoma" w:hAnsi="Tahoma" w:cs="Tahoma"/>
          <w:bCs/>
          <w:sz w:val="20"/>
          <w:szCs w:val="20"/>
        </w:rPr>
        <w:t>Regimento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Interno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da Câmara de </w:t>
      </w:r>
      <w:proofErr w:type="spellStart"/>
      <w:r>
        <w:rPr>
          <w:rFonts w:ascii="Tahoma" w:hAnsi="Tahoma" w:cs="Tahoma"/>
          <w:bCs/>
          <w:sz w:val="20"/>
          <w:szCs w:val="20"/>
        </w:rPr>
        <w:t>Vereadores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do </w:t>
      </w:r>
      <w:proofErr w:type="spellStart"/>
      <w:r>
        <w:rPr>
          <w:rFonts w:ascii="Tahoma" w:hAnsi="Tahoma" w:cs="Tahoma"/>
          <w:bCs/>
          <w:sz w:val="20"/>
          <w:szCs w:val="20"/>
        </w:rPr>
        <w:t>Município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em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Cs/>
          <w:sz w:val="20"/>
          <w:szCs w:val="20"/>
        </w:rPr>
        <w:t>seu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Art.1º e Art.2º.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3FC0D1E0" w14:textId="77777777" w:rsidR="00F400E3" w:rsidRPr="00DB476E" w:rsidRDefault="00F400E3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V</w:t>
      </w:r>
      <w:r w:rsidRPr="00DB476E">
        <w:rPr>
          <w:rFonts w:ascii="Tahoma" w:hAnsi="Tahoma" w:cs="Tahoma"/>
          <w:sz w:val="20"/>
          <w:szCs w:val="20"/>
        </w:rPr>
        <w:t>enho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por </w:t>
      </w:r>
      <w:proofErr w:type="spellStart"/>
      <w:r w:rsidRPr="00DB476E">
        <w:rPr>
          <w:rFonts w:ascii="Tahoma" w:hAnsi="Tahoma" w:cs="Tahoma"/>
          <w:sz w:val="20"/>
          <w:szCs w:val="20"/>
        </w:rPr>
        <w:t>meio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do </w:t>
      </w:r>
      <w:proofErr w:type="spellStart"/>
      <w:r w:rsidRPr="00DB476E">
        <w:rPr>
          <w:rFonts w:ascii="Tahoma" w:hAnsi="Tahoma" w:cs="Tahoma"/>
          <w:sz w:val="20"/>
          <w:szCs w:val="20"/>
        </w:rPr>
        <w:t>presente</w:t>
      </w:r>
      <w:proofErr w:type="spellEnd"/>
      <w:r w:rsidRPr="00DB476E">
        <w:rPr>
          <w:rFonts w:ascii="Tahoma" w:hAnsi="Tahoma" w:cs="Tahoma"/>
          <w:sz w:val="20"/>
          <w:szCs w:val="20"/>
        </w:rPr>
        <w:t>,</w:t>
      </w:r>
      <w:r w:rsidRPr="00DB476E">
        <w:rPr>
          <w:rStyle w:val="Hyperlink"/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Style w:val="Hyperlink"/>
          <w:rFonts w:ascii="Tahoma" w:hAnsi="Tahoma" w:cs="Tahoma"/>
          <w:sz w:val="20"/>
          <w:szCs w:val="20"/>
        </w:rPr>
        <w:t>requerer</w:t>
      </w:r>
      <w:proofErr w:type="spellEnd"/>
      <w:r w:rsidR="00F65106">
        <w:rPr>
          <w:rFonts w:ascii="Tahoma" w:hAnsi="Tahoma" w:cs="Tahoma"/>
          <w:color w:val="000000" w:themeColor="text1"/>
          <w:sz w:val="20"/>
          <w:szCs w:val="20"/>
        </w:rPr>
        <w:t xml:space="preserve"> da </w:t>
      </w:r>
      <w:proofErr w:type="spellStart"/>
      <w:r w:rsidR="00F65106">
        <w:rPr>
          <w:rFonts w:ascii="Tahoma" w:hAnsi="Tahoma" w:cs="Tahoma"/>
          <w:color w:val="000000" w:themeColor="text1"/>
          <w:sz w:val="20"/>
          <w:szCs w:val="20"/>
        </w:rPr>
        <w:t>Prefeitura</w:t>
      </w:r>
      <w:proofErr w:type="spellEnd"/>
      <w:r w:rsidR="00F65106">
        <w:rPr>
          <w:rFonts w:ascii="Tahoma" w:hAnsi="Tahoma" w:cs="Tahoma"/>
          <w:color w:val="000000" w:themeColor="text1"/>
          <w:sz w:val="20"/>
          <w:szCs w:val="20"/>
        </w:rPr>
        <w:t xml:space="preserve"> Municipal de Machados </w:t>
      </w:r>
      <w:r w:rsidR="0044718D">
        <w:rPr>
          <w:rFonts w:ascii="Tahoma" w:hAnsi="Tahoma" w:cs="Tahoma"/>
          <w:sz w:val="20"/>
          <w:szCs w:val="20"/>
        </w:rPr>
        <w:t>a RELAÇÃO DOS VEÍCULOS TERCEIRIZADOS LOCADOS PARA PRESTAÇÃO DE SERVIÇOS DE TRANSPORTES EM DIVERSAS SECRETARIAS DA PREFEITURA MUNICIPAL DE MACHADOS-PE ASSIM COMO AS PLANILHAS DE CONTROLES DOS REFERIDOS VEÍCULOS</w:t>
      </w:r>
      <w:r w:rsidRPr="00DB476E">
        <w:rPr>
          <w:rFonts w:ascii="Tahoma" w:hAnsi="Tahoma" w:cs="Tahoma"/>
          <w:sz w:val="20"/>
          <w:szCs w:val="20"/>
        </w:rPr>
        <w:t>,</w:t>
      </w:r>
      <w:r w:rsidR="0044718D" w:rsidRP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bem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como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os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contratos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com </w:t>
      </w:r>
      <w:proofErr w:type="spellStart"/>
      <w:r w:rsidR="0044718D">
        <w:rPr>
          <w:rFonts w:ascii="Tahoma" w:hAnsi="Tahoma" w:cs="Tahoma"/>
          <w:sz w:val="20"/>
          <w:szCs w:val="20"/>
        </w:rPr>
        <w:t>seus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prestadores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4718D">
        <w:rPr>
          <w:rFonts w:ascii="Tahoma" w:hAnsi="Tahoma" w:cs="Tahoma"/>
          <w:sz w:val="20"/>
          <w:szCs w:val="20"/>
        </w:rPr>
        <w:t>vencedores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do </w:t>
      </w:r>
      <w:proofErr w:type="spellStart"/>
      <w:r w:rsidR="0044718D">
        <w:rPr>
          <w:rFonts w:ascii="Tahoma" w:hAnsi="Tahoma" w:cs="Tahoma"/>
          <w:sz w:val="20"/>
          <w:szCs w:val="20"/>
        </w:rPr>
        <w:t>certame</w:t>
      </w:r>
      <w:proofErr w:type="spellEnd"/>
      <w:r w:rsidR="0044718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  <w:szCs w:val="20"/>
        </w:rPr>
        <w:t>licitatório</w:t>
      </w:r>
      <w:proofErr w:type="spellEnd"/>
      <w:r w:rsidR="0044718D">
        <w:rPr>
          <w:rFonts w:ascii="Tahoma" w:hAnsi="Tahoma" w:cs="Tahoma"/>
          <w:sz w:val="20"/>
          <w:szCs w:val="20"/>
        </w:rPr>
        <w:t>,</w:t>
      </w:r>
      <w:r w:rsidRPr="00DB476E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Fonts w:ascii="Tahoma" w:hAnsi="Tahoma" w:cs="Tahoma"/>
          <w:sz w:val="20"/>
          <w:szCs w:val="20"/>
        </w:rPr>
        <w:t>separados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por </w:t>
      </w:r>
      <w:proofErr w:type="spellStart"/>
      <w:r w:rsidRPr="00DB476E">
        <w:rPr>
          <w:rFonts w:ascii="Tahoma" w:hAnsi="Tahoma" w:cs="Tahoma"/>
          <w:sz w:val="20"/>
          <w:szCs w:val="20"/>
        </w:rPr>
        <w:t>secretarias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, no </w:t>
      </w:r>
      <w:proofErr w:type="spellStart"/>
      <w:r w:rsidRPr="00DB476E">
        <w:rPr>
          <w:rFonts w:ascii="Tahoma" w:hAnsi="Tahoma" w:cs="Tahoma"/>
          <w:sz w:val="20"/>
          <w:szCs w:val="20"/>
        </w:rPr>
        <w:t>mesmo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Fonts w:ascii="Tahoma" w:hAnsi="Tahoma" w:cs="Tahoma"/>
          <w:sz w:val="20"/>
          <w:szCs w:val="20"/>
        </w:rPr>
        <w:t>mold</w:t>
      </w:r>
      <w:r>
        <w:rPr>
          <w:rFonts w:ascii="Tahoma" w:hAnsi="Tahoma" w:cs="Tahoma"/>
          <w:sz w:val="20"/>
          <w:szCs w:val="20"/>
        </w:rPr>
        <w:t>e</w:t>
      </w:r>
      <w:proofErr w:type="spellEnd"/>
      <w:r>
        <w:rPr>
          <w:rFonts w:ascii="Tahoma" w:hAnsi="Tahoma" w:cs="Tahoma"/>
          <w:sz w:val="20"/>
          <w:szCs w:val="20"/>
        </w:rPr>
        <w:t xml:space="preserve"> que </w:t>
      </w:r>
      <w:proofErr w:type="spellStart"/>
      <w:r>
        <w:rPr>
          <w:rFonts w:ascii="Tahoma" w:hAnsi="Tahoma" w:cs="Tahoma"/>
          <w:sz w:val="20"/>
          <w:szCs w:val="20"/>
        </w:rPr>
        <w:t>seguem</w:t>
      </w:r>
      <w:proofErr w:type="spellEnd"/>
      <w:r>
        <w:rPr>
          <w:rFonts w:ascii="Tahoma" w:hAnsi="Tahoma" w:cs="Tahoma"/>
          <w:sz w:val="20"/>
          <w:szCs w:val="20"/>
        </w:rPr>
        <w:t xml:space="preserve"> para </w:t>
      </w:r>
      <w:proofErr w:type="spellStart"/>
      <w:r>
        <w:rPr>
          <w:rFonts w:ascii="Tahoma" w:hAnsi="Tahoma" w:cs="Tahoma"/>
          <w:sz w:val="20"/>
          <w:szCs w:val="20"/>
        </w:rPr>
        <w:t>autorização</w:t>
      </w:r>
      <w:proofErr w:type="spellEnd"/>
      <w:r>
        <w:rPr>
          <w:rFonts w:ascii="Tahoma" w:hAnsi="Tahoma" w:cs="Tahoma"/>
          <w:sz w:val="20"/>
          <w:szCs w:val="20"/>
        </w:rPr>
        <w:t xml:space="preserve"> e </w:t>
      </w:r>
      <w:proofErr w:type="spellStart"/>
      <w:r>
        <w:rPr>
          <w:rFonts w:ascii="Tahoma" w:hAnsi="Tahoma" w:cs="Tahoma"/>
          <w:sz w:val="20"/>
          <w:szCs w:val="20"/>
        </w:rPr>
        <w:t>empenhos</w:t>
      </w:r>
      <w:proofErr w:type="spellEnd"/>
      <w:r>
        <w:rPr>
          <w:rFonts w:ascii="Tahoma" w:hAnsi="Tahoma" w:cs="Tahoma"/>
          <w:sz w:val="20"/>
          <w:szCs w:val="20"/>
        </w:rPr>
        <w:t xml:space="preserve"> para</w:t>
      </w:r>
      <w:r w:rsidR="00E0747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E0747A">
        <w:rPr>
          <w:rFonts w:ascii="Tahoma" w:hAnsi="Tahoma" w:cs="Tahoma"/>
          <w:sz w:val="20"/>
          <w:szCs w:val="20"/>
        </w:rPr>
        <w:t>pagamentos</w:t>
      </w:r>
      <w:proofErr w:type="spellEnd"/>
      <w:r w:rsidR="00E0747A">
        <w:rPr>
          <w:rFonts w:ascii="Tahoma" w:hAnsi="Tahoma" w:cs="Tahoma"/>
          <w:sz w:val="20"/>
          <w:szCs w:val="20"/>
        </w:rPr>
        <w:t xml:space="preserve"> e as </w:t>
      </w:r>
      <w:proofErr w:type="spellStart"/>
      <w:r w:rsidR="00E0747A">
        <w:rPr>
          <w:rFonts w:ascii="Tahoma" w:hAnsi="Tahoma" w:cs="Tahoma"/>
          <w:sz w:val="20"/>
          <w:szCs w:val="20"/>
        </w:rPr>
        <w:t>referidas</w:t>
      </w:r>
      <w:proofErr w:type="spellEnd"/>
      <w:r w:rsidR="00E0747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E0747A">
        <w:rPr>
          <w:rFonts w:ascii="Tahoma" w:hAnsi="Tahoma" w:cs="Tahoma"/>
          <w:sz w:val="20"/>
          <w:szCs w:val="20"/>
        </w:rPr>
        <w:t>notas</w:t>
      </w:r>
      <w:proofErr w:type="spellEnd"/>
      <w:r w:rsidR="00E0747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E0747A">
        <w:rPr>
          <w:rFonts w:ascii="Tahoma" w:hAnsi="Tahoma" w:cs="Tahoma"/>
          <w:sz w:val="20"/>
          <w:szCs w:val="20"/>
        </w:rPr>
        <w:t>fiscais</w:t>
      </w:r>
      <w:proofErr w:type="spellEnd"/>
      <w:r w:rsidR="00E0747A">
        <w:rPr>
          <w:rFonts w:ascii="Tahoma" w:hAnsi="Tahoma" w:cs="Tahoma"/>
          <w:sz w:val="20"/>
          <w:szCs w:val="20"/>
        </w:rPr>
        <w:t>.</w:t>
      </w:r>
    </w:p>
    <w:p w14:paraId="63404ACD" w14:textId="77777777" w:rsidR="00F400E3" w:rsidRPr="00DB476E" w:rsidRDefault="00F400E3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4827ECD" w14:textId="77777777" w:rsidR="00F400E3" w:rsidRDefault="00F400E3" w:rsidP="00A56A1E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DB476E">
        <w:rPr>
          <w:rFonts w:ascii="Tahoma" w:hAnsi="Tahoma" w:cs="Tahoma"/>
          <w:sz w:val="20"/>
          <w:szCs w:val="20"/>
        </w:rPr>
        <w:t xml:space="preserve">O </w:t>
      </w:r>
      <w:proofErr w:type="spellStart"/>
      <w:r w:rsidRPr="00DB476E">
        <w:rPr>
          <w:rFonts w:ascii="Tahoma" w:hAnsi="Tahoma" w:cs="Tahoma"/>
          <w:sz w:val="20"/>
          <w:szCs w:val="20"/>
        </w:rPr>
        <w:t>período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Fonts w:ascii="Tahoma" w:hAnsi="Tahoma" w:cs="Tahoma"/>
          <w:sz w:val="20"/>
          <w:szCs w:val="20"/>
        </w:rPr>
        <w:t>requerido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Fonts w:ascii="Tahoma" w:hAnsi="Tahoma" w:cs="Tahoma"/>
          <w:sz w:val="20"/>
          <w:szCs w:val="20"/>
        </w:rPr>
        <w:t>será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dos meses de JANEIRO,</w:t>
      </w:r>
      <w:r>
        <w:rPr>
          <w:rFonts w:ascii="Tahoma" w:hAnsi="Tahoma" w:cs="Tahoma"/>
          <w:sz w:val="20"/>
          <w:szCs w:val="20"/>
        </w:rPr>
        <w:t xml:space="preserve"> FEVEREIRO, </w:t>
      </w:r>
      <w:r w:rsidRPr="00DB476E">
        <w:rPr>
          <w:rFonts w:ascii="Tahoma" w:hAnsi="Tahoma" w:cs="Tahoma"/>
          <w:sz w:val="20"/>
          <w:szCs w:val="20"/>
        </w:rPr>
        <w:t>MARÇO</w:t>
      </w:r>
      <w:r>
        <w:rPr>
          <w:rFonts w:ascii="Tahoma" w:hAnsi="Tahoma" w:cs="Tahoma"/>
          <w:sz w:val="20"/>
          <w:szCs w:val="20"/>
        </w:rPr>
        <w:t xml:space="preserve"> e ABRIL</w:t>
      </w:r>
      <w:r w:rsidRPr="00DB476E">
        <w:rPr>
          <w:rFonts w:ascii="Tahoma" w:hAnsi="Tahoma" w:cs="Tahoma"/>
          <w:sz w:val="20"/>
          <w:szCs w:val="20"/>
        </w:rPr>
        <w:t xml:space="preserve"> sob </w:t>
      </w:r>
      <w:proofErr w:type="spellStart"/>
      <w:r w:rsidRPr="00DB476E">
        <w:rPr>
          <w:rFonts w:ascii="Tahoma" w:hAnsi="Tahoma" w:cs="Tahoma"/>
          <w:sz w:val="20"/>
          <w:szCs w:val="20"/>
        </w:rPr>
        <w:t>Exercício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476E">
        <w:rPr>
          <w:rFonts w:ascii="Tahoma" w:hAnsi="Tahoma" w:cs="Tahoma"/>
          <w:sz w:val="20"/>
          <w:szCs w:val="20"/>
        </w:rPr>
        <w:t>Financeiro</w:t>
      </w:r>
      <w:proofErr w:type="spellEnd"/>
      <w:r w:rsidRPr="00DB476E">
        <w:rPr>
          <w:rFonts w:ascii="Tahoma" w:hAnsi="Tahoma" w:cs="Tahoma"/>
          <w:sz w:val="20"/>
          <w:szCs w:val="20"/>
        </w:rPr>
        <w:t xml:space="preserve"> de 2025</w:t>
      </w:r>
      <w:r w:rsidR="001D0ACE">
        <w:rPr>
          <w:rFonts w:ascii="Tahoma" w:hAnsi="Tahoma" w:cs="Tahoma"/>
          <w:sz w:val="20"/>
          <w:szCs w:val="20"/>
        </w:rPr>
        <w:t>.</w:t>
      </w:r>
    </w:p>
    <w:p w14:paraId="0D4760A2" w14:textId="77777777" w:rsidR="00F67418" w:rsidRPr="00F400E3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</w:p>
    <w:p w14:paraId="0652D862" w14:textId="77777777" w:rsidR="00F84EA4" w:rsidRDefault="00F84EA4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14:paraId="3343DD8D" w14:textId="77777777" w:rsidR="00F67418" w:rsidRPr="00DB476E" w:rsidRDefault="00F84EA4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JUSTIFICATIVA:</w:t>
      </w:r>
    </w:p>
    <w:p w14:paraId="4D973BAB" w14:textId="77777777" w:rsidR="00F67418" w:rsidRPr="00DB476E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pt-BR" w:eastAsia="pt-BR"/>
        </w:rPr>
      </w:pPr>
      <w:r w:rsidRPr="00DB476E">
        <w:rPr>
          <w:rFonts w:ascii="Tahoma" w:hAnsi="Tahoma" w:cs="Tahoma"/>
          <w:sz w:val="20"/>
          <w:szCs w:val="20"/>
          <w:lang w:val="pt-BR" w:eastAsia="pt-BR"/>
        </w:rPr>
        <w:t xml:space="preserve">A função de controle da Câmara de Vereadores está prevista na Constituição Federal de 5 de outubro de 1988, no seu art. 31: </w:t>
      </w:r>
    </w:p>
    <w:p w14:paraId="3DD8F9F8" w14:textId="77777777" w:rsid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sz w:val="20"/>
          <w:szCs w:val="20"/>
          <w:lang w:val="pt-BR" w:eastAsia="pt-BR"/>
        </w:rPr>
      </w:pPr>
    </w:p>
    <w:p w14:paraId="47FA79AF" w14:textId="77777777" w:rsidR="00F67418" w:rsidRP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sz w:val="20"/>
          <w:szCs w:val="20"/>
          <w:lang w:val="pt-BR" w:eastAsia="pt-BR"/>
        </w:rPr>
        <w:t xml:space="preserve">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Art. 31. A fiscalização do Município será exercida pelo Poder</w:t>
      </w:r>
    </w:p>
    <w:p w14:paraId="6F1AF933" w14:textId="77777777" w:rsidR="00F67418" w:rsidRP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    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Legislativo</w:t>
      </w: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Municipal,</w:t>
      </w:r>
      <w:r w:rsidR="00121F35"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mediante controle externo, e pelos sistemas de</w:t>
      </w:r>
    </w:p>
    <w:p w14:paraId="78D7166E" w14:textId="77777777" w:rsidR="00F67418" w:rsidRP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   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controle interno do</w:t>
      </w:r>
      <w:r w:rsidR="00121F35"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Poder Executivo Municipal, na forma da lei.</w:t>
      </w:r>
    </w:p>
    <w:p w14:paraId="6E84725E" w14:textId="77777777" w:rsidR="00F67418" w:rsidRP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  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§1º – O controle externo da Câmara Municipal será exercido com o</w:t>
      </w:r>
    </w:p>
    <w:p w14:paraId="6A247C74" w14:textId="77777777" w:rsidR="00F67418" w:rsidRP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 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auxílio dos Tribunais de Contas dos Estados ou do Município ou dos</w:t>
      </w:r>
    </w:p>
    <w:p w14:paraId="14C7552C" w14:textId="77777777" w:rsid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  <w:r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                                                    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Conselhos ou</w:t>
      </w:r>
      <w:r w:rsidR="00121F35"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Tribunais de</w:t>
      </w:r>
      <w:r w:rsidR="00121F35">
        <w:rPr>
          <w:rFonts w:ascii="LiberationSans" w:hAnsi="LiberationSans" w:cs="LiberationSans"/>
          <w:i/>
          <w:sz w:val="18"/>
          <w:szCs w:val="18"/>
          <w:lang w:val="pt-BR" w:eastAsia="pt-BR"/>
        </w:rPr>
        <w:t xml:space="preserve"> </w:t>
      </w:r>
      <w:r w:rsidRPr="00F67418">
        <w:rPr>
          <w:rFonts w:ascii="LiberationSans" w:hAnsi="LiberationSans" w:cs="LiberationSans"/>
          <w:i/>
          <w:sz w:val="18"/>
          <w:szCs w:val="18"/>
          <w:lang w:val="pt-BR" w:eastAsia="pt-BR"/>
        </w:rPr>
        <w:t>Contas dos Municípios, onde houver.</w:t>
      </w:r>
    </w:p>
    <w:p w14:paraId="3E1B2318" w14:textId="77777777" w:rsidR="00F67418" w:rsidRDefault="00F67418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</w:p>
    <w:p w14:paraId="321E2CB5" w14:textId="77777777" w:rsidR="00700E64" w:rsidRDefault="00700E64" w:rsidP="00A56A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LiberationSans" w:hAnsi="LiberationSans" w:cs="LiberationSans"/>
          <w:i/>
          <w:sz w:val="18"/>
          <w:szCs w:val="18"/>
          <w:lang w:val="pt-BR" w:eastAsia="pt-BR"/>
        </w:rPr>
      </w:pPr>
    </w:p>
    <w:p w14:paraId="4AA5DF30" w14:textId="77777777" w:rsidR="00DD1E2A" w:rsidRPr="001D0ACE" w:rsidRDefault="005511E1" w:rsidP="00A56A1E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 w:rsidRPr="00DB476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D6D0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00E64">
        <w:rPr>
          <w:rFonts w:ascii="Tahoma" w:hAnsi="Tahoma" w:cs="Tahoma"/>
          <w:sz w:val="20"/>
        </w:rPr>
        <w:t xml:space="preserve">O </w:t>
      </w:r>
      <w:proofErr w:type="spellStart"/>
      <w:r w:rsidR="00700E64">
        <w:rPr>
          <w:rFonts w:ascii="Tahoma" w:hAnsi="Tahoma" w:cs="Tahoma"/>
          <w:sz w:val="20"/>
        </w:rPr>
        <w:t>Vereador</w:t>
      </w:r>
      <w:proofErr w:type="spellEnd"/>
      <w:r w:rsidR="00700E64">
        <w:rPr>
          <w:rFonts w:ascii="Tahoma" w:hAnsi="Tahoma" w:cs="Tahoma"/>
          <w:sz w:val="20"/>
        </w:rPr>
        <w:t xml:space="preserve"> </w:t>
      </w:r>
      <w:proofErr w:type="spellStart"/>
      <w:r w:rsidR="00700E64">
        <w:rPr>
          <w:rFonts w:ascii="Tahoma" w:hAnsi="Tahoma" w:cs="Tahoma"/>
          <w:sz w:val="20"/>
        </w:rPr>
        <w:t>ressalta</w:t>
      </w:r>
      <w:proofErr w:type="spellEnd"/>
      <w:r w:rsidR="00700E64">
        <w:rPr>
          <w:rFonts w:ascii="Tahoma" w:hAnsi="Tahoma" w:cs="Tahoma"/>
          <w:sz w:val="20"/>
        </w:rPr>
        <w:t xml:space="preserve"> </w:t>
      </w:r>
      <w:proofErr w:type="gramStart"/>
      <w:r w:rsidR="00700E64">
        <w:rPr>
          <w:rFonts w:ascii="Tahoma" w:hAnsi="Tahoma" w:cs="Tahoma"/>
          <w:sz w:val="20"/>
        </w:rPr>
        <w:t>a</w:t>
      </w:r>
      <w:proofErr w:type="gramEnd"/>
      <w:r w:rsidR="00700E64">
        <w:rPr>
          <w:rFonts w:ascii="Tahoma" w:hAnsi="Tahoma" w:cs="Tahoma"/>
          <w:sz w:val="20"/>
        </w:rPr>
        <w:t xml:space="preserve"> </w:t>
      </w:r>
      <w:proofErr w:type="spellStart"/>
      <w:r w:rsidR="00700E64">
        <w:rPr>
          <w:rFonts w:ascii="Tahoma" w:hAnsi="Tahoma" w:cs="Tahoma"/>
          <w:sz w:val="20"/>
        </w:rPr>
        <w:t>importância</w:t>
      </w:r>
      <w:proofErr w:type="spellEnd"/>
      <w:r w:rsidR="00700E64">
        <w:rPr>
          <w:rFonts w:ascii="Tahoma" w:hAnsi="Tahoma" w:cs="Tahoma"/>
          <w:sz w:val="20"/>
        </w:rPr>
        <w:t xml:space="preserve"> </w:t>
      </w:r>
      <w:proofErr w:type="spellStart"/>
      <w:r w:rsidR="00700E64">
        <w:rPr>
          <w:rFonts w:ascii="Tahoma" w:hAnsi="Tahoma" w:cs="Tahoma"/>
          <w:sz w:val="20"/>
        </w:rPr>
        <w:t>desse</w:t>
      </w:r>
      <w:proofErr w:type="spellEnd"/>
      <w:r w:rsidR="00700E64">
        <w:rPr>
          <w:rFonts w:ascii="Tahoma" w:hAnsi="Tahoma" w:cs="Tahoma"/>
          <w:sz w:val="20"/>
        </w:rPr>
        <w:t xml:space="preserve"> </w:t>
      </w:r>
      <w:proofErr w:type="spellStart"/>
      <w:r w:rsidR="00700E64">
        <w:rPr>
          <w:rFonts w:ascii="Tahoma" w:hAnsi="Tahoma" w:cs="Tahoma"/>
          <w:sz w:val="20"/>
        </w:rPr>
        <w:t>acompanhamento</w:t>
      </w:r>
      <w:proofErr w:type="spellEnd"/>
      <w:r w:rsidR="00700E64">
        <w:rPr>
          <w:rFonts w:ascii="Tahoma" w:hAnsi="Tahoma" w:cs="Tahoma"/>
          <w:sz w:val="20"/>
        </w:rPr>
        <w:t xml:space="preserve"> </w:t>
      </w:r>
      <w:r w:rsidR="00DD1E2A">
        <w:rPr>
          <w:rFonts w:ascii="Tahoma" w:hAnsi="Tahoma" w:cs="Tahoma"/>
          <w:sz w:val="20"/>
        </w:rPr>
        <w:t xml:space="preserve">dos </w:t>
      </w:r>
      <w:proofErr w:type="spellStart"/>
      <w:r w:rsidR="00DD1E2A">
        <w:rPr>
          <w:rFonts w:ascii="Tahoma" w:hAnsi="Tahoma" w:cs="Tahoma"/>
          <w:sz w:val="20"/>
        </w:rPr>
        <w:t>gastos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públicos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em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todas</w:t>
      </w:r>
      <w:proofErr w:type="spellEnd"/>
      <w:r w:rsidR="00DD1E2A">
        <w:rPr>
          <w:rFonts w:ascii="Tahoma" w:hAnsi="Tahoma" w:cs="Tahoma"/>
          <w:sz w:val="20"/>
        </w:rPr>
        <w:t xml:space="preserve"> as </w:t>
      </w:r>
      <w:proofErr w:type="spellStart"/>
      <w:r w:rsidR="00DD1E2A">
        <w:rPr>
          <w:rFonts w:ascii="Tahoma" w:hAnsi="Tahoma" w:cs="Tahoma"/>
          <w:sz w:val="20"/>
        </w:rPr>
        <w:t>áreas</w:t>
      </w:r>
      <w:proofErr w:type="spellEnd"/>
      <w:r w:rsidR="00DD1E2A">
        <w:rPr>
          <w:rFonts w:ascii="Tahoma" w:hAnsi="Tahoma" w:cs="Tahoma"/>
          <w:sz w:val="20"/>
        </w:rPr>
        <w:t xml:space="preserve"> da PREFEITURA para que </w:t>
      </w:r>
      <w:proofErr w:type="spellStart"/>
      <w:r w:rsidR="00DD1E2A">
        <w:rPr>
          <w:rFonts w:ascii="Tahoma" w:hAnsi="Tahoma" w:cs="Tahoma"/>
          <w:sz w:val="20"/>
        </w:rPr>
        <w:t>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recursos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sejam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aplicados</w:t>
      </w:r>
      <w:proofErr w:type="spellEnd"/>
      <w:r w:rsidR="00DD1E2A">
        <w:rPr>
          <w:rFonts w:ascii="Tahoma" w:hAnsi="Tahoma" w:cs="Tahoma"/>
          <w:sz w:val="20"/>
        </w:rPr>
        <w:t xml:space="preserve"> de </w:t>
      </w:r>
      <w:proofErr w:type="spellStart"/>
      <w:r w:rsidR="00DD1E2A">
        <w:rPr>
          <w:rFonts w:ascii="Tahoma" w:hAnsi="Tahoma" w:cs="Tahoma"/>
          <w:sz w:val="20"/>
        </w:rPr>
        <w:t>maneira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correta</w:t>
      </w:r>
      <w:proofErr w:type="spellEnd"/>
      <w:r w:rsidR="00DD1E2A">
        <w:rPr>
          <w:rFonts w:ascii="Tahoma" w:hAnsi="Tahoma" w:cs="Tahoma"/>
          <w:sz w:val="20"/>
        </w:rPr>
        <w:t xml:space="preserve">, </w:t>
      </w:r>
      <w:proofErr w:type="spellStart"/>
      <w:r w:rsidR="00DD1E2A">
        <w:rPr>
          <w:rFonts w:ascii="Tahoma" w:hAnsi="Tahoma" w:cs="Tahoma"/>
          <w:sz w:val="20"/>
        </w:rPr>
        <w:t>evitando</w:t>
      </w:r>
      <w:proofErr w:type="spellEnd"/>
      <w:r w:rsidR="00DD1E2A">
        <w:rPr>
          <w:rFonts w:ascii="Tahoma" w:hAnsi="Tahoma" w:cs="Tahoma"/>
          <w:sz w:val="20"/>
        </w:rPr>
        <w:t xml:space="preserve"> que </w:t>
      </w:r>
      <w:proofErr w:type="spellStart"/>
      <w:r w:rsidR="00DD1E2A">
        <w:rPr>
          <w:rFonts w:ascii="Tahoma" w:hAnsi="Tahoma" w:cs="Tahoma"/>
          <w:sz w:val="20"/>
        </w:rPr>
        <w:t>possíveis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gastos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desnecessários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sejam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aplicadas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em</w:t>
      </w:r>
      <w:proofErr w:type="spellEnd"/>
      <w:r w:rsidR="00DD1E2A">
        <w:rPr>
          <w:rFonts w:ascii="Tahoma" w:hAnsi="Tahoma" w:cs="Tahoma"/>
          <w:sz w:val="20"/>
        </w:rPr>
        <w:t xml:space="preserve"> </w:t>
      </w:r>
      <w:proofErr w:type="spellStart"/>
      <w:r w:rsidR="00DD1E2A">
        <w:rPr>
          <w:rFonts w:ascii="Tahoma" w:hAnsi="Tahoma" w:cs="Tahoma"/>
          <w:sz w:val="20"/>
        </w:rPr>
        <w:t>desacordo</w:t>
      </w:r>
      <w:proofErr w:type="spellEnd"/>
      <w:r w:rsidR="00DD1E2A">
        <w:rPr>
          <w:rFonts w:ascii="Tahoma" w:hAnsi="Tahoma" w:cs="Tahoma"/>
          <w:sz w:val="20"/>
        </w:rPr>
        <w:t xml:space="preserve"> com a lei.</w:t>
      </w:r>
    </w:p>
    <w:p w14:paraId="5870208F" w14:textId="77777777" w:rsidR="00700E64" w:rsidRDefault="00DD1E2A" w:rsidP="00A56A1E">
      <w:pPr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Tendo plena </w:t>
      </w:r>
      <w:proofErr w:type="spellStart"/>
      <w:r>
        <w:rPr>
          <w:rFonts w:ascii="Tahoma" w:hAnsi="Tahoma" w:cs="Tahoma"/>
          <w:sz w:val="20"/>
        </w:rPr>
        <w:t>convicção</w:t>
      </w:r>
      <w:proofErr w:type="spellEnd"/>
      <w:r>
        <w:rPr>
          <w:rFonts w:ascii="Tahoma" w:hAnsi="Tahoma" w:cs="Tahoma"/>
          <w:sz w:val="20"/>
        </w:rPr>
        <w:t xml:space="preserve"> que </w:t>
      </w:r>
      <w:proofErr w:type="spellStart"/>
      <w:r>
        <w:rPr>
          <w:rFonts w:ascii="Tahoma" w:hAnsi="Tahoma" w:cs="Tahoma"/>
          <w:sz w:val="20"/>
        </w:rPr>
        <w:t>devemos</w:t>
      </w:r>
      <w:proofErr w:type="spellEnd"/>
      <w:r>
        <w:rPr>
          <w:rFonts w:ascii="Tahoma" w:hAnsi="Tahoma" w:cs="Tahoma"/>
          <w:sz w:val="20"/>
        </w:rPr>
        <w:t xml:space="preserve"> ser </w:t>
      </w:r>
      <w:proofErr w:type="spellStart"/>
      <w:r>
        <w:rPr>
          <w:rFonts w:ascii="Tahoma" w:hAnsi="Tahoma" w:cs="Tahoma"/>
          <w:sz w:val="20"/>
        </w:rPr>
        <w:t>os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olhos</w:t>
      </w:r>
      <w:proofErr w:type="spellEnd"/>
      <w:r>
        <w:rPr>
          <w:rFonts w:ascii="Tahoma" w:hAnsi="Tahoma" w:cs="Tahoma"/>
          <w:sz w:val="20"/>
        </w:rPr>
        <w:t xml:space="preserve"> da </w:t>
      </w:r>
      <w:proofErr w:type="spellStart"/>
      <w:r>
        <w:rPr>
          <w:rFonts w:ascii="Tahoma" w:hAnsi="Tahoma" w:cs="Tahoma"/>
          <w:sz w:val="20"/>
        </w:rPr>
        <w:t>sociedade</w:t>
      </w:r>
      <w:proofErr w:type="spellEnd"/>
      <w:r>
        <w:rPr>
          <w:rFonts w:ascii="Tahoma" w:hAnsi="Tahoma" w:cs="Tahoma"/>
          <w:sz w:val="20"/>
        </w:rPr>
        <w:t xml:space="preserve"> para a </w:t>
      </w:r>
      <w:proofErr w:type="spellStart"/>
      <w:r>
        <w:rPr>
          <w:rFonts w:ascii="Tahoma" w:hAnsi="Tahoma" w:cs="Tahoma"/>
          <w:sz w:val="20"/>
        </w:rPr>
        <w:t>devida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fiscalização</w:t>
      </w:r>
      <w:proofErr w:type="spellEnd"/>
      <w:r>
        <w:rPr>
          <w:rFonts w:ascii="Tahoma" w:hAnsi="Tahoma" w:cs="Tahoma"/>
          <w:sz w:val="20"/>
        </w:rPr>
        <w:t xml:space="preserve">, </w:t>
      </w:r>
      <w:proofErr w:type="spellStart"/>
      <w:r>
        <w:rPr>
          <w:rFonts w:ascii="Tahoma" w:hAnsi="Tahoma" w:cs="Tahoma"/>
          <w:sz w:val="20"/>
        </w:rPr>
        <w:t>acompanhamento</w:t>
      </w:r>
      <w:proofErr w:type="spellEnd"/>
      <w:r>
        <w:rPr>
          <w:rFonts w:ascii="Tahoma" w:hAnsi="Tahoma" w:cs="Tahoma"/>
          <w:sz w:val="20"/>
        </w:rPr>
        <w:t xml:space="preserve"> e </w:t>
      </w:r>
      <w:proofErr w:type="spellStart"/>
      <w:r>
        <w:rPr>
          <w:rFonts w:ascii="Tahoma" w:hAnsi="Tahoma" w:cs="Tahoma"/>
          <w:sz w:val="20"/>
        </w:rPr>
        <w:t>orientação</w:t>
      </w:r>
      <w:proofErr w:type="spellEnd"/>
      <w:r>
        <w:rPr>
          <w:rFonts w:ascii="Tahoma" w:hAnsi="Tahoma" w:cs="Tahoma"/>
          <w:sz w:val="20"/>
        </w:rPr>
        <w:t xml:space="preserve"> dos </w:t>
      </w:r>
      <w:proofErr w:type="spellStart"/>
      <w:r>
        <w:rPr>
          <w:rFonts w:ascii="Tahoma" w:hAnsi="Tahoma" w:cs="Tahoma"/>
          <w:sz w:val="20"/>
        </w:rPr>
        <w:t>serviços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prestados</w:t>
      </w:r>
      <w:proofErr w:type="spellEnd"/>
      <w:r>
        <w:rPr>
          <w:rFonts w:ascii="Tahoma" w:hAnsi="Tahoma" w:cs="Tahoma"/>
          <w:sz w:val="20"/>
        </w:rPr>
        <w:t xml:space="preserve"> à </w:t>
      </w:r>
      <w:proofErr w:type="spellStart"/>
      <w:r>
        <w:rPr>
          <w:rFonts w:ascii="Tahoma" w:hAnsi="Tahoma" w:cs="Tahoma"/>
          <w:sz w:val="20"/>
        </w:rPr>
        <w:t>população</w:t>
      </w:r>
      <w:proofErr w:type="spellEnd"/>
      <w:r>
        <w:rPr>
          <w:rFonts w:ascii="Tahoma" w:hAnsi="Tahoma" w:cs="Tahoma"/>
          <w:sz w:val="20"/>
        </w:rPr>
        <w:t xml:space="preserve">, </w:t>
      </w:r>
      <w:proofErr w:type="spellStart"/>
      <w:r>
        <w:rPr>
          <w:rFonts w:ascii="Tahoma" w:hAnsi="Tahoma" w:cs="Tahoma"/>
          <w:sz w:val="20"/>
        </w:rPr>
        <w:t>solicito</w:t>
      </w:r>
      <w:proofErr w:type="spellEnd"/>
      <w:r>
        <w:rPr>
          <w:rFonts w:ascii="Tahoma" w:hAnsi="Tahoma" w:cs="Tahoma"/>
          <w:sz w:val="20"/>
        </w:rPr>
        <w:t xml:space="preserve"> o </w:t>
      </w:r>
      <w:proofErr w:type="spellStart"/>
      <w:r>
        <w:rPr>
          <w:rFonts w:ascii="Tahoma" w:hAnsi="Tahoma" w:cs="Tahoma"/>
          <w:sz w:val="20"/>
        </w:rPr>
        <w:t>atendimento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ao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Pleito</w:t>
      </w:r>
      <w:proofErr w:type="spellEnd"/>
      <w:r>
        <w:rPr>
          <w:rFonts w:ascii="Tahoma" w:hAnsi="Tahoma" w:cs="Tahoma"/>
          <w:sz w:val="20"/>
        </w:rPr>
        <w:t>.</w:t>
      </w:r>
    </w:p>
    <w:p w14:paraId="609DEBE8" w14:textId="77777777" w:rsidR="001D0ACE" w:rsidRDefault="001D0ACE" w:rsidP="00A56A1E">
      <w:pPr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25701AF2" w14:textId="77777777" w:rsidR="00F84EA4" w:rsidRDefault="00700E64" w:rsidP="00A56A1E">
      <w:pPr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Certo da </w:t>
      </w:r>
      <w:proofErr w:type="spellStart"/>
      <w:r>
        <w:rPr>
          <w:rFonts w:ascii="Tahoma" w:hAnsi="Tahoma" w:cs="Tahoma"/>
          <w:sz w:val="20"/>
        </w:rPr>
        <w:t>compreensão</w:t>
      </w:r>
      <w:proofErr w:type="spellEnd"/>
      <w:r>
        <w:rPr>
          <w:rFonts w:ascii="Tahoma" w:hAnsi="Tahoma" w:cs="Tahoma"/>
          <w:sz w:val="20"/>
        </w:rPr>
        <w:t xml:space="preserve"> dos </w:t>
      </w:r>
      <w:proofErr w:type="spellStart"/>
      <w:r>
        <w:rPr>
          <w:rFonts w:ascii="Tahoma" w:hAnsi="Tahoma" w:cs="Tahoma"/>
          <w:sz w:val="20"/>
        </w:rPr>
        <w:t>Nobres</w:t>
      </w:r>
      <w:proofErr w:type="spellEnd"/>
      <w:r>
        <w:rPr>
          <w:rFonts w:ascii="Tahoma" w:hAnsi="Tahoma" w:cs="Tahoma"/>
          <w:sz w:val="20"/>
        </w:rPr>
        <w:t xml:space="preserve"> Pares,</w:t>
      </w:r>
      <w:r w:rsidR="0044718D">
        <w:rPr>
          <w:rFonts w:ascii="Tahoma" w:hAnsi="Tahoma" w:cs="Tahoma"/>
          <w:sz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</w:rPr>
        <w:t>conto</w:t>
      </w:r>
      <w:proofErr w:type="spellEnd"/>
      <w:r w:rsidR="0044718D">
        <w:rPr>
          <w:rFonts w:ascii="Tahoma" w:hAnsi="Tahoma" w:cs="Tahoma"/>
          <w:sz w:val="20"/>
        </w:rPr>
        <w:t xml:space="preserve"> com </w:t>
      </w:r>
      <w:proofErr w:type="gramStart"/>
      <w:r w:rsidR="0044718D">
        <w:rPr>
          <w:rFonts w:ascii="Tahoma" w:hAnsi="Tahoma" w:cs="Tahoma"/>
          <w:sz w:val="20"/>
        </w:rPr>
        <w:t>a</w:t>
      </w:r>
      <w:proofErr w:type="gramEnd"/>
      <w:r w:rsidR="0044718D">
        <w:rPr>
          <w:rFonts w:ascii="Tahoma" w:hAnsi="Tahoma" w:cs="Tahoma"/>
          <w:sz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</w:rPr>
        <w:t>aprovação</w:t>
      </w:r>
      <w:proofErr w:type="spellEnd"/>
      <w:r w:rsidR="0044718D">
        <w:rPr>
          <w:rFonts w:ascii="Tahoma" w:hAnsi="Tahoma" w:cs="Tahoma"/>
          <w:sz w:val="20"/>
        </w:rPr>
        <w:t xml:space="preserve"> do </w:t>
      </w:r>
      <w:proofErr w:type="spellStart"/>
      <w:r w:rsidR="0044718D">
        <w:rPr>
          <w:rFonts w:ascii="Tahoma" w:hAnsi="Tahoma" w:cs="Tahoma"/>
          <w:sz w:val="20"/>
        </w:rPr>
        <w:t>requerimento</w:t>
      </w:r>
      <w:proofErr w:type="spellEnd"/>
      <w:r>
        <w:rPr>
          <w:rFonts w:ascii="Tahoma" w:hAnsi="Tahoma" w:cs="Tahoma"/>
          <w:sz w:val="20"/>
        </w:rPr>
        <w:t>.</w:t>
      </w:r>
    </w:p>
    <w:p w14:paraId="58C66C76" w14:textId="77777777" w:rsidR="001D0ACE" w:rsidRDefault="001D0ACE" w:rsidP="00A56A1E">
      <w:pPr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4F3BCDB2" w14:textId="77777777" w:rsidR="00700E64" w:rsidRPr="00DB476E" w:rsidRDefault="00700E64" w:rsidP="00A56A1E">
      <w:pPr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Da </w:t>
      </w:r>
      <w:proofErr w:type="spellStart"/>
      <w:r>
        <w:rPr>
          <w:rFonts w:ascii="Tahoma" w:hAnsi="Tahoma" w:cs="Tahoma"/>
          <w:sz w:val="20"/>
        </w:rPr>
        <w:t>decisão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desta</w:t>
      </w:r>
      <w:proofErr w:type="spellEnd"/>
      <w:r>
        <w:rPr>
          <w:rFonts w:ascii="Tahoma" w:hAnsi="Tahoma" w:cs="Tahoma"/>
          <w:sz w:val="20"/>
        </w:rPr>
        <w:t xml:space="preserve"> casa </w:t>
      </w:r>
      <w:proofErr w:type="spellStart"/>
      <w:r>
        <w:rPr>
          <w:rFonts w:ascii="Tahoma" w:hAnsi="Tahoma" w:cs="Tahoma"/>
          <w:sz w:val="20"/>
        </w:rPr>
        <w:t>dê</w:t>
      </w:r>
      <w:proofErr w:type="spellEnd"/>
      <w:r>
        <w:rPr>
          <w:rFonts w:ascii="Tahoma" w:hAnsi="Tahoma" w:cs="Tahoma"/>
          <w:sz w:val="20"/>
        </w:rPr>
        <w:t xml:space="preserve">-se </w:t>
      </w:r>
      <w:proofErr w:type="spellStart"/>
      <w:r>
        <w:rPr>
          <w:rFonts w:ascii="Tahoma" w:hAnsi="Tahoma" w:cs="Tahoma"/>
          <w:sz w:val="20"/>
        </w:rPr>
        <w:t>ciê</w:t>
      </w:r>
      <w:r w:rsidR="0044718D">
        <w:rPr>
          <w:rFonts w:ascii="Tahoma" w:hAnsi="Tahoma" w:cs="Tahoma"/>
          <w:sz w:val="20"/>
        </w:rPr>
        <w:t>ncia</w:t>
      </w:r>
      <w:proofErr w:type="spellEnd"/>
      <w:r w:rsidR="0044718D">
        <w:rPr>
          <w:rFonts w:ascii="Tahoma" w:hAnsi="Tahoma" w:cs="Tahoma"/>
          <w:sz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</w:rPr>
        <w:t>ao</w:t>
      </w:r>
      <w:proofErr w:type="spellEnd"/>
      <w:r w:rsidR="0044718D">
        <w:rPr>
          <w:rFonts w:ascii="Tahoma" w:hAnsi="Tahoma" w:cs="Tahoma"/>
          <w:sz w:val="20"/>
        </w:rPr>
        <w:t xml:space="preserve"> </w:t>
      </w:r>
      <w:proofErr w:type="spellStart"/>
      <w:r w:rsidR="0044718D">
        <w:rPr>
          <w:rFonts w:ascii="Tahoma" w:hAnsi="Tahoma" w:cs="Tahoma"/>
          <w:sz w:val="20"/>
        </w:rPr>
        <w:t>Chefe</w:t>
      </w:r>
      <w:proofErr w:type="spellEnd"/>
      <w:r w:rsidR="0044718D">
        <w:rPr>
          <w:rFonts w:ascii="Tahoma" w:hAnsi="Tahoma" w:cs="Tahoma"/>
          <w:sz w:val="20"/>
        </w:rPr>
        <w:t xml:space="preserve"> do Poder </w:t>
      </w:r>
      <w:proofErr w:type="spellStart"/>
      <w:r w:rsidR="0044718D">
        <w:rPr>
          <w:rFonts w:ascii="Tahoma" w:hAnsi="Tahoma" w:cs="Tahoma"/>
          <w:sz w:val="20"/>
        </w:rPr>
        <w:t>Executivo</w:t>
      </w:r>
      <w:proofErr w:type="spellEnd"/>
      <w:r>
        <w:rPr>
          <w:rFonts w:ascii="Tahoma" w:hAnsi="Tahoma" w:cs="Tahoma"/>
          <w:sz w:val="20"/>
        </w:rPr>
        <w:t xml:space="preserve"> Municipal.</w:t>
      </w:r>
    </w:p>
    <w:p w14:paraId="444F15E8" w14:textId="77777777" w:rsidR="006B5753" w:rsidRPr="00DB476E" w:rsidRDefault="006B5753" w:rsidP="00A56A1E">
      <w:pPr>
        <w:pStyle w:val="Corpodetexto"/>
        <w:spacing w:line="276" w:lineRule="auto"/>
        <w:rPr>
          <w:rFonts w:ascii="Tahoma" w:hAnsi="Tahoma" w:cs="Tahoma"/>
          <w:sz w:val="20"/>
        </w:rPr>
      </w:pPr>
    </w:p>
    <w:p w14:paraId="290842DE" w14:textId="286771A3" w:rsidR="006B5753" w:rsidRPr="0049147F" w:rsidRDefault="0044718D" w:rsidP="00A56A1E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</w:t>
      </w:r>
      <w:proofErr w:type="spellStart"/>
      <w:r w:rsidR="00700E64">
        <w:rPr>
          <w:rFonts w:ascii="Tahoma" w:hAnsi="Tahoma" w:cs="Tahoma"/>
          <w:sz w:val="20"/>
          <w:szCs w:val="20"/>
        </w:rPr>
        <w:t>Plenário</w:t>
      </w:r>
      <w:proofErr w:type="spellEnd"/>
      <w:r w:rsidR="00700E64">
        <w:rPr>
          <w:rFonts w:ascii="Tahoma" w:hAnsi="Tahoma" w:cs="Tahoma"/>
          <w:sz w:val="20"/>
          <w:szCs w:val="20"/>
        </w:rPr>
        <w:t xml:space="preserve"> da Casa </w:t>
      </w:r>
      <w:proofErr w:type="spellStart"/>
      <w:r w:rsidR="00700E64">
        <w:rPr>
          <w:rFonts w:ascii="Tahoma" w:hAnsi="Tahoma" w:cs="Tahoma"/>
          <w:sz w:val="20"/>
          <w:szCs w:val="20"/>
        </w:rPr>
        <w:t>Legislativa</w:t>
      </w:r>
      <w:proofErr w:type="spellEnd"/>
      <w:r w:rsidR="00700E64">
        <w:rPr>
          <w:rFonts w:ascii="Tahoma" w:hAnsi="Tahoma" w:cs="Tahoma"/>
          <w:sz w:val="20"/>
          <w:szCs w:val="20"/>
        </w:rPr>
        <w:t xml:space="preserve"> Flávio Pessoa Guerra </w:t>
      </w:r>
      <w:proofErr w:type="spellStart"/>
      <w:r w:rsidR="00700E64">
        <w:rPr>
          <w:rFonts w:ascii="Tahoma" w:hAnsi="Tahoma" w:cs="Tahoma"/>
          <w:sz w:val="20"/>
          <w:szCs w:val="20"/>
        </w:rPr>
        <w:t>em</w:t>
      </w:r>
      <w:proofErr w:type="spellEnd"/>
      <w:r w:rsidR="00700E64">
        <w:rPr>
          <w:rFonts w:ascii="Tahoma" w:hAnsi="Tahoma" w:cs="Tahoma"/>
          <w:sz w:val="20"/>
          <w:szCs w:val="20"/>
        </w:rPr>
        <w:t xml:space="preserve"> </w:t>
      </w:r>
      <w:r w:rsidR="00AB392E" w:rsidRPr="00DB476E">
        <w:rPr>
          <w:rFonts w:ascii="Tahoma" w:hAnsi="Tahoma" w:cs="Tahoma"/>
          <w:sz w:val="20"/>
          <w:szCs w:val="20"/>
        </w:rPr>
        <w:t>Machados</w:t>
      </w:r>
      <w:r w:rsidR="00700E64">
        <w:rPr>
          <w:rFonts w:ascii="Tahoma" w:hAnsi="Tahoma" w:cs="Tahoma"/>
          <w:sz w:val="20"/>
          <w:szCs w:val="20"/>
        </w:rPr>
        <w:t xml:space="preserve"> (PE), 06</w:t>
      </w:r>
      <w:r w:rsidR="00AB392E">
        <w:rPr>
          <w:rFonts w:ascii="Tahoma" w:hAnsi="Tahoma" w:cs="Tahoma"/>
          <w:sz w:val="20"/>
          <w:szCs w:val="20"/>
        </w:rPr>
        <w:t xml:space="preserve"> de </w:t>
      </w:r>
      <w:proofErr w:type="spellStart"/>
      <w:r w:rsidR="003B1B11">
        <w:rPr>
          <w:rFonts w:ascii="Tahoma" w:hAnsi="Tahoma" w:cs="Tahoma"/>
          <w:sz w:val="20"/>
          <w:szCs w:val="20"/>
        </w:rPr>
        <w:t>m</w:t>
      </w:r>
      <w:r w:rsidR="00AB392E">
        <w:rPr>
          <w:rFonts w:ascii="Tahoma" w:hAnsi="Tahoma" w:cs="Tahoma"/>
          <w:sz w:val="20"/>
          <w:szCs w:val="20"/>
        </w:rPr>
        <w:t>aio</w:t>
      </w:r>
      <w:proofErr w:type="spellEnd"/>
      <w:r w:rsidR="00AB392E">
        <w:rPr>
          <w:rFonts w:ascii="Tahoma" w:hAnsi="Tahoma" w:cs="Tahoma"/>
          <w:sz w:val="20"/>
          <w:szCs w:val="20"/>
        </w:rPr>
        <w:t xml:space="preserve"> </w:t>
      </w:r>
      <w:r w:rsidR="00AB392E" w:rsidRPr="00DB476E">
        <w:rPr>
          <w:rFonts w:ascii="Tahoma" w:hAnsi="Tahoma" w:cs="Tahoma"/>
          <w:sz w:val="20"/>
          <w:szCs w:val="20"/>
        </w:rPr>
        <w:t>de 2025</w:t>
      </w:r>
    </w:p>
    <w:p w14:paraId="341B5958" w14:textId="386B3BE2" w:rsidR="006B5753" w:rsidRPr="0049147F" w:rsidRDefault="006B5753" w:rsidP="006B5753">
      <w:pPr>
        <w:jc w:val="center"/>
        <w:rPr>
          <w:rFonts w:ascii="Tahoma" w:hAnsi="Tahoma" w:cs="Tahoma"/>
        </w:rPr>
      </w:pPr>
      <w:r w:rsidRPr="5F24454A">
        <w:rPr>
          <w:rFonts w:ascii="Tahoma" w:hAnsi="Tahoma" w:cs="Tahoma"/>
        </w:rPr>
        <w:t>____________________</w:t>
      </w:r>
      <w:r w:rsidR="00DD1E2A">
        <w:rPr>
          <w:rFonts w:ascii="Tahoma" w:hAnsi="Tahoma" w:cs="Tahoma"/>
        </w:rPr>
        <w:t>_______</w:t>
      </w:r>
      <w:r w:rsidRPr="5F24454A">
        <w:rPr>
          <w:rFonts w:ascii="Tahoma" w:hAnsi="Tahoma" w:cs="Tahoma"/>
        </w:rPr>
        <w:t xml:space="preserve"> </w:t>
      </w:r>
    </w:p>
    <w:p w14:paraId="183F6075" w14:textId="77777777" w:rsidR="006B5753" w:rsidRPr="00DD1E2A" w:rsidRDefault="006B5753" w:rsidP="006B5753">
      <w:pPr>
        <w:jc w:val="center"/>
        <w:rPr>
          <w:rFonts w:ascii="Tahoma" w:hAnsi="Tahoma" w:cs="Tahoma"/>
          <w:sz w:val="20"/>
          <w:szCs w:val="20"/>
        </w:rPr>
      </w:pPr>
      <w:r w:rsidRPr="00DD1E2A">
        <w:rPr>
          <w:rFonts w:ascii="Tahoma" w:hAnsi="Tahoma" w:cs="Tahoma"/>
          <w:sz w:val="20"/>
          <w:szCs w:val="20"/>
        </w:rPr>
        <w:t>FABRÍCIO CAVALCANTI PIMENTEL</w:t>
      </w:r>
    </w:p>
    <w:p w14:paraId="12227EA9" w14:textId="6CA58C15" w:rsidR="00EC1EBA" w:rsidRPr="003B1B11" w:rsidRDefault="006B5753" w:rsidP="003B1B11">
      <w:pPr>
        <w:spacing w:line="480" w:lineRule="auto"/>
        <w:jc w:val="center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DD1E2A">
        <w:rPr>
          <w:rFonts w:ascii="Tahoma" w:hAnsi="Tahoma" w:cs="Tahoma"/>
          <w:b/>
          <w:bCs/>
          <w:sz w:val="20"/>
          <w:szCs w:val="20"/>
        </w:rPr>
        <w:t>Vereado</w:t>
      </w:r>
      <w:r w:rsidR="003B1B11">
        <w:rPr>
          <w:rFonts w:ascii="Tahoma" w:hAnsi="Tahoma" w:cs="Tahoma"/>
          <w:b/>
          <w:bCs/>
          <w:sz w:val="20"/>
          <w:szCs w:val="20"/>
        </w:rPr>
        <w:t>r</w:t>
      </w:r>
      <w:proofErr w:type="spellEnd"/>
      <w:r>
        <w:rPr>
          <w:rFonts w:ascii="Tahoma" w:hAnsi="Tahoma" w:cs="Tahoma"/>
          <w:b/>
          <w:bCs/>
        </w:rPr>
        <w:t xml:space="preserve">        </w:t>
      </w:r>
      <w:r w:rsidR="00DF74AA">
        <w:rPr>
          <w:rFonts w:ascii="Tahoma" w:hAnsi="Tahoma" w:cs="Tahoma"/>
          <w:b/>
          <w:bCs/>
        </w:rPr>
        <w:t xml:space="preserve">                </w:t>
      </w:r>
    </w:p>
    <w:sectPr w:rsidR="00EC1EBA" w:rsidRPr="003B1B11" w:rsidSect="00A56A1E">
      <w:headerReference w:type="default" r:id="rId6"/>
      <w:footerReference w:type="default" r:id="rId7"/>
      <w:pgSz w:w="11900" w:h="16840"/>
      <w:pgMar w:top="2089" w:right="1127" w:bottom="9" w:left="1276" w:header="284" w:footer="2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F1A" w14:textId="77777777" w:rsidR="00C66DEC" w:rsidRDefault="00C66DEC">
      <w:r>
        <w:separator/>
      </w:r>
    </w:p>
  </w:endnote>
  <w:endnote w:type="continuationSeparator" w:id="0">
    <w:p w14:paraId="4EF1708D" w14:textId="77777777" w:rsidR="00C66DEC" w:rsidRDefault="00C6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39AF" w14:textId="77777777" w:rsidR="00EC1EBA" w:rsidRDefault="003C50B3">
    <w:pPr>
      <w:pStyle w:val="Rodap"/>
      <w:spacing w:line="456" w:lineRule="auto"/>
      <w:jc w:val="center"/>
    </w:pPr>
    <w:r>
      <w:rPr>
        <w:rFonts w:ascii="Arial" w:hAnsi="Arial"/>
        <w:i/>
        <w:iCs/>
        <w:noProof/>
        <w:lang w:val="pt-BR"/>
      </w:rPr>
      <w:drawing>
        <wp:anchor distT="0" distB="0" distL="114300" distR="114300" simplePos="0" relativeHeight="251658240" behindDoc="1" locked="0" layoutInCell="1" allowOverlap="1" wp14:anchorId="0B21E044" wp14:editId="7B2118F6">
          <wp:simplePos x="0" y="0"/>
          <wp:positionH relativeFrom="column">
            <wp:posOffset>9448</wp:posOffset>
          </wp:positionH>
          <wp:positionV relativeFrom="paragraph">
            <wp:posOffset>-160655</wp:posOffset>
          </wp:positionV>
          <wp:extent cx="6018034" cy="492182"/>
          <wp:effectExtent l="0" t="0" r="1905" b="3175"/>
          <wp:wrapNone/>
          <wp:docPr id="44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88" r="3188"/>
                  <a:stretch>
                    <a:fillRect/>
                  </a:stretch>
                </pic:blipFill>
                <pic:spPr>
                  <a:xfrm>
                    <a:off x="0" y="0"/>
                    <a:ext cx="6018034" cy="4921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E7E6" w14:textId="77777777" w:rsidR="00C66DEC" w:rsidRDefault="00C66DEC">
      <w:r>
        <w:separator/>
      </w:r>
    </w:p>
  </w:footnote>
  <w:footnote w:type="continuationSeparator" w:id="0">
    <w:p w14:paraId="4E883792" w14:textId="77777777" w:rsidR="00C66DEC" w:rsidRDefault="00C6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BD2F" w14:textId="77777777" w:rsidR="00EC1EBA" w:rsidRDefault="003C50B3">
    <w:pPr>
      <w:pStyle w:val="Cabealho"/>
      <w:spacing w:line="408" w:lineRule="auto"/>
      <w:jc w:val="center"/>
    </w:pPr>
    <w:r>
      <w:br/>
    </w:r>
    <w:r>
      <w:rPr>
        <w:noProof/>
        <w:lang w:val="pt-BR"/>
      </w:rPr>
      <w:drawing>
        <wp:inline distT="0" distB="0" distL="0" distR="0" wp14:anchorId="08952322" wp14:editId="5C718C57">
          <wp:extent cx="6124845" cy="1045439"/>
          <wp:effectExtent l="0" t="0" r="0" b="0"/>
          <wp:docPr id="43" name="officeArt object" descr="TIMBRADO CÂMA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IMBRADO CÂMARA.png" descr="TIMBRADO CÂMARA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4845" cy="10454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BA"/>
    <w:rsid w:val="00002F2E"/>
    <w:rsid w:val="00121F35"/>
    <w:rsid w:val="00145879"/>
    <w:rsid w:val="001D0ACE"/>
    <w:rsid w:val="001D4E7F"/>
    <w:rsid w:val="001D6D0C"/>
    <w:rsid w:val="00257850"/>
    <w:rsid w:val="0033158B"/>
    <w:rsid w:val="00362452"/>
    <w:rsid w:val="003B1B11"/>
    <w:rsid w:val="003C50B3"/>
    <w:rsid w:val="00443FAB"/>
    <w:rsid w:val="0044718D"/>
    <w:rsid w:val="004B6AE1"/>
    <w:rsid w:val="005511E1"/>
    <w:rsid w:val="005A7EFD"/>
    <w:rsid w:val="005C4005"/>
    <w:rsid w:val="00604DB4"/>
    <w:rsid w:val="006B528B"/>
    <w:rsid w:val="006B5753"/>
    <w:rsid w:val="006F6DCB"/>
    <w:rsid w:val="00700E64"/>
    <w:rsid w:val="00757E2D"/>
    <w:rsid w:val="00913C30"/>
    <w:rsid w:val="00A56A1E"/>
    <w:rsid w:val="00AB392E"/>
    <w:rsid w:val="00B921FB"/>
    <w:rsid w:val="00C66DEC"/>
    <w:rsid w:val="00C67430"/>
    <w:rsid w:val="00D47D94"/>
    <w:rsid w:val="00D6543F"/>
    <w:rsid w:val="00DB476E"/>
    <w:rsid w:val="00DD1E2A"/>
    <w:rsid w:val="00DF74AA"/>
    <w:rsid w:val="00E0747A"/>
    <w:rsid w:val="00EA41D9"/>
    <w:rsid w:val="00EC1EBA"/>
    <w:rsid w:val="00F04476"/>
    <w:rsid w:val="00F211DF"/>
    <w:rsid w:val="00F400E3"/>
    <w:rsid w:val="00F65106"/>
    <w:rsid w:val="00F67418"/>
    <w:rsid w:val="00F8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E41A4"/>
  <w15:docId w15:val="{F3ED659F-DAC1-4AB0-9732-39043C7D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customStyle="1" w:styleId="Corpo">
    <w:name w:val="Corpo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rsid w:val="006B575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Times New Roman"/>
      <w:szCs w:val="20"/>
      <w:bdr w:val="none" w:sz="0" w:space="0" w:color="auto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6B5753"/>
    <w:rPr>
      <w:rFonts w:eastAsia="Times New Roman"/>
      <w:sz w:val="24"/>
      <w:bdr w:val="none" w:sz="0" w:space="0" w:color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1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10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Fabrício</dc:creator>
  <cp:keywords/>
  <dc:description/>
  <cp:lastModifiedBy>DESKTOP</cp:lastModifiedBy>
  <cp:revision>22</cp:revision>
  <cp:lastPrinted>2025-05-05T04:16:00Z</cp:lastPrinted>
  <dcterms:created xsi:type="dcterms:W3CDTF">2025-04-08T19:30:00Z</dcterms:created>
  <dcterms:modified xsi:type="dcterms:W3CDTF">2025-05-05T16:10:00Z</dcterms:modified>
</cp:coreProperties>
</file>