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217" w:rsidRPr="00E167C5" w:rsidRDefault="008E5E3A" w:rsidP="00CE2217">
      <w:pPr>
        <w:ind w:left="1690"/>
        <w:jc w:val="both"/>
        <w:rPr>
          <w:rFonts w:ascii="Arial" w:hAnsi="Arial" w:cs="Arial"/>
          <w:b/>
          <w:sz w:val="22"/>
          <w:szCs w:val="22"/>
        </w:rPr>
      </w:pPr>
      <w:r w:rsidRPr="00E167C5">
        <w:rPr>
          <w:rFonts w:ascii="Arial" w:hAnsi="Arial" w:cs="Arial"/>
          <w:b/>
          <w:sz w:val="22"/>
          <w:szCs w:val="22"/>
        </w:rPr>
        <w:t>INDICA A</w:t>
      </w:r>
      <w:r w:rsidR="000D23E0" w:rsidRPr="00E167C5">
        <w:rPr>
          <w:rFonts w:ascii="Arial" w:hAnsi="Arial" w:cs="Arial"/>
          <w:b/>
          <w:sz w:val="22"/>
          <w:szCs w:val="22"/>
        </w:rPr>
        <w:t>O</w:t>
      </w:r>
      <w:r w:rsidRPr="00E167C5">
        <w:rPr>
          <w:rFonts w:ascii="Arial" w:hAnsi="Arial" w:cs="Arial"/>
          <w:b/>
          <w:sz w:val="22"/>
          <w:szCs w:val="22"/>
        </w:rPr>
        <w:t xml:space="preserve"> EX</w:t>
      </w:r>
      <w:r w:rsidR="007A46CE" w:rsidRPr="00E167C5">
        <w:rPr>
          <w:rFonts w:ascii="Arial" w:hAnsi="Arial" w:cs="Arial"/>
          <w:b/>
          <w:sz w:val="22"/>
          <w:szCs w:val="22"/>
        </w:rPr>
        <w:t>ECUTIVO MUNICIPAL</w:t>
      </w:r>
      <w:r w:rsidR="00961E85">
        <w:rPr>
          <w:rFonts w:ascii="Arial" w:hAnsi="Arial" w:cs="Arial"/>
          <w:b/>
          <w:sz w:val="22"/>
          <w:szCs w:val="22"/>
        </w:rPr>
        <w:t>,</w:t>
      </w:r>
      <w:r w:rsidR="007A46CE" w:rsidRPr="00E167C5">
        <w:rPr>
          <w:rFonts w:ascii="Arial" w:hAnsi="Arial" w:cs="Arial"/>
          <w:b/>
          <w:sz w:val="22"/>
          <w:szCs w:val="22"/>
        </w:rPr>
        <w:t xml:space="preserve"> </w:t>
      </w:r>
      <w:r w:rsidR="00BE6D9B" w:rsidRPr="00E167C5">
        <w:rPr>
          <w:rFonts w:ascii="Arial" w:hAnsi="Arial" w:cs="Arial"/>
          <w:b/>
          <w:sz w:val="22"/>
          <w:szCs w:val="22"/>
        </w:rPr>
        <w:t>ATRAVÉS</w:t>
      </w:r>
      <w:r w:rsidR="00961E85">
        <w:rPr>
          <w:rFonts w:ascii="Arial" w:hAnsi="Arial" w:cs="Arial"/>
          <w:b/>
          <w:sz w:val="22"/>
          <w:szCs w:val="22"/>
        </w:rPr>
        <w:t xml:space="preserve"> DOS SETORES COMPETENTES</w:t>
      </w:r>
      <w:r w:rsidR="004278E1" w:rsidRPr="00E167C5">
        <w:rPr>
          <w:rFonts w:ascii="Arial" w:hAnsi="Arial" w:cs="Arial"/>
          <w:b/>
          <w:sz w:val="22"/>
          <w:szCs w:val="22"/>
        </w:rPr>
        <w:t xml:space="preserve">, </w:t>
      </w:r>
      <w:r w:rsidR="00961E85">
        <w:rPr>
          <w:rFonts w:ascii="Arial" w:hAnsi="Arial" w:cs="Arial"/>
          <w:b/>
          <w:sz w:val="22"/>
          <w:szCs w:val="22"/>
        </w:rPr>
        <w:t xml:space="preserve">REALIZAR ESTUDO DE VIABILIDADE PARA INSTALAÇÃO DE ILUMINAÇÃO PÚBLICA NA AVENIDA BRASIL SENTIDO O ANEL VIÁRIO </w:t>
      </w:r>
      <w:r w:rsidR="004278E1" w:rsidRPr="00E167C5">
        <w:rPr>
          <w:rFonts w:ascii="Arial" w:hAnsi="Arial" w:cs="Arial"/>
          <w:b/>
          <w:sz w:val="22"/>
          <w:szCs w:val="22"/>
        </w:rPr>
        <w:t xml:space="preserve">NO JARDIM </w:t>
      </w:r>
      <w:r w:rsidR="00961E85">
        <w:rPr>
          <w:rFonts w:ascii="Arial" w:hAnsi="Arial" w:cs="Arial"/>
          <w:b/>
          <w:sz w:val="22"/>
          <w:szCs w:val="22"/>
        </w:rPr>
        <w:t>SAN DIEGO</w:t>
      </w:r>
      <w:r w:rsidR="004278E1" w:rsidRPr="00E167C5">
        <w:rPr>
          <w:rFonts w:ascii="Arial" w:hAnsi="Arial" w:cs="Arial"/>
          <w:b/>
          <w:sz w:val="22"/>
          <w:szCs w:val="22"/>
        </w:rPr>
        <w:t xml:space="preserve"> </w:t>
      </w:r>
      <w:r w:rsidR="00FE6977" w:rsidRPr="00E167C5">
        <w:rPr>
          <w:rFonts w:ascii="Arial" w:hAnsi="Arial" w:cs="Arial"/>
          <w:b/>
          <w:sz w:val="22"/>
          <w:szCs w:val="22"/>
        </w:rPr>
        <w:t>EM</w:t>
      </w:r>
      <w:r w:rsidR="000F5DC9" w:rsidRPr="00E167C5">
        <w:rPr>
          <w:rFonts w:ascii="Arial" w:hAnsi="Arial" w:cs="Arial"/>
          <w:b/>
          <w:sz w:val="22"/>
          <w:szCs w:val="22"/>
        </w:rPr>
        <w:t xml:space="preserve"> TANGARÁ </w:t>
      </w:r>
      <w:r w:rsidR="00A748F5" w:rsidRPr="00E167C5">
        <w:rPr>
          <w:rFonts w:ascii="Arial" w:hAnsi="Arial" w:cs="Arial"/>
          <w:b/>
          <w:sz w:val="22"/>
          <w:szCs w:val="22"/>
        </w:rPr>
        <w:t>DA SERRA-MT</w:t>
      </w:r>
      <w:r w:rsidR="00CE2217" w:rsidRPr="00E167C5">
        <w:rPr>
          <w:rFonts w:ascii="Arial" w:hAnsi="Arial" w:cs="Arial"/>
          <w:b/>
          <w:sz w:val="22"/>
          <w:szCs w:val="22"/>
        </w:rPr>
        <w:t>.</w:t>
      </w:r>
    </w:p>
    <w:p w:rsidR="00784935" w:rsidRDefault="00784935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E167C5" w:rsidRDefault="00D44847" w:rsidP="004278E1">
      <w:pPr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F6365F" w:rsidRPr="00D44847" w:rsidRDefault="00784935" w:rsidP="004278E1">
      <w:pPr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D44847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D44847">
        <w:rPr>
          <w:rFonts w:ascii="Arial" w:hAnsi="Arial" w:cs="Arial"/>
          <w:b/>
          <w:sz w:val="22"/>
          <w:szCs w:val="22"/>
        </w:rPr>
        <w:t xml:space="preserve">INDICA </w:t>
      </w:r>
      <w:r w:rsidR="008E5E3A" w:rsidRPr="00D44847">
        <w:rPr>
          <w:rFonts w:ascii="Arial" w:hAnsi="Arial" w:cs="Arial"/>
          <w:sz w:val="22"/>
          <w:szCs w:val="22"/>
        </w:rPr>
        <w:t>a</w:t>
      </w:r>
      <w:r w:rsidR="00B1784E" w:rsidRPr="00D44847">
        <w:rPr>
          <w:rFonts w:ascii="Arial" w:hAnsi="Arial" w:cs="Arial"/>
          <w:sz w:val="22"/>
          <w:szCs w:val="22"/>
        </w:rPr>
        <w:t>o</w:t>
      </w:r>
      <w:r w:rsidR="008E5E3A" w:rsidRPr="00D44847">
        <w:rPr>
          <w:rFonts w:ascii="Arial" w:hAnsi="Arial" w:cs="Arial"/>
          <w:sz w:val="22"/>
          <w:szCs w:val="22"/>
        </w:rPr>
        <w:t xml:space="preserve"> </w:t>
      </w:r>
      <w:r w:rsidR="007A46CE" w:rsidRPr="00D44847">
        <w:rPr>
          <w:rFonts w:ascii="Arial" w:hAnsi="Arial" w:cs="Arial"/>
          <w:sz w:val="22"/>
          <w:szCs w:val="22"/>
        </w:rPr>
        <w:t>Executivo Municipal</w:t>
      </w:r>
      <w:r w:rsidR="00961E85">
        <w:rPr>
          <w:rFonts w:ascii="Arial" w:hAnsi="Arial" w:cs="Arial"/>
          <w:sz w:val="22"/>
          <w:szCs w:val="22"/>
        </w:rPr>
        <w:t>,</w:t>
      </w:r>
      <w:r w:rsidR="007A46CE" w:rsidRPr="00D44847">
        <w:rPr>
          <w:rFonts w:ascii="Arial" w:hAnsi="Arial" w:cs="Arial"/>
          <w:sz w:val="22"/>
          <w:szCs w:val="22"/>
        </w:rPr>
        <w:t xml:space="preserve"> a</w:t>
      </w:r>
      <w:r w:rsidR="00BE6D9B" w:rsidRPr="00D44847">
        <w:rPr>
          <w:rFonts w:ascii="Arial" w:hAnsi="Arial" w:cs="Arial"/>
          <w:sz w:val="22"/>
          <w:szCs w:val="22"/>
        </w:rPr>
        <w:t>través</w:t>
      </w:r>
      <w:r w:rsidR="00961E85">
        <w:rPr>
          <w:rFonts w:ascii="Arial" w:hAnsi="Arial" w:cs="Arial"/>
          <w:sz w:val="22"/>
          <w:szCs w:val="22"/>
        </w:rPr>
        <w:t xml:space="preserve"> dos setores competentes</w:t>
      </w:r>
      <w:r w:rsidR="004278E1">
        <w:rPr>
          <w:rFonts w:ascii="Arial" w:hAnsi="Arial" w:cs="Arial"/>
          <w:sz w:val="22"/>
          <w:szCs w:val="22"/>
        </w:rPr>
        <w:t xml:space="preserve">, </w:t>
      </w:r>
      <w:r w:rsidR="00961E85">
        <w:rPr>
          <w:rFonts w:ascii="Arial" w:hAnsi="Arial" w:cs="Arial"/>
          <w:sz w:val="22"/>
          <w:szCs w:val="22"/>
        </w:rPr>
        <w:t xml:space="preserve">realizar estudo de viabilidade para instalação de iluminação pública na Avenida Brasil sentido Anel Viário </w:t>
      </w:r>
      <w:r w:rsidR="004278E1">
        <w:rPr>
          <w:rFonts w:ascii="Arial" w:hAnsi="Arial" w:cs="Arial"/>
          <w:sz w:val="22"/>
          <w:szCs w:val="22"/>
        </w:rPr>
        <w:t xml:space="preserve">no Jardim </w:t>
      </w:r>
      <w:proofErr w:type="spellStart"/>
      <w:r w:rsidR="00961E85">
        <w:rPr>
          <w:rFonts w:ascii="Arial" w:hAnsi="Arial" w:cs="Arial"/>
          <w:sz w:val="22"/>
          <w:szCs w:val="22"/>
        </w:rPr>
        <w:t>San</w:t>
      </w:r>
      <w:proofErr w:type="spellEnd"/>
      <w:r w:rsidR="00961E85">
        <w:rPr>
          <w:rFonts w:ascii="Arial" w:hAnsi="Arial" w:cs="Arial"/>
          <w:sz w:val="22"/>
          <w:szCs w:val="22"/>
        </w:rPr>
        <w:t xml:space="preserve"> Diego</w:t>
      </w:r>
      <w:r w:rsidR="004278E1">
        <w:rPr>
          <w:rFonts w:ascii="Arial" w:hAnsi="Arial" w:cs="Arial"/>
          <w:sz w:val="22"/>
          <w:szCs w:val="22"/>
        </w:rPr>
        <w:t xml:space="preserve"> em Tangará da Serra-MT</w:t>
      </w:r>
      <w:r w:rsidR="00796D45">
        <w:rPr>
          <w:rFonts w:ascii="Arial" w:hAnsi="Arial" w:cs="Arial"/>
          <w:sz w:val="22"/>
          <w:szCs w:val="22"/>
        </w:rPr>
        <w:t>.</w:t>
      </w:r>
      <w:r w:rsidR="008B7568" w:rsidRPr="00D44847">
        <w:rPr>
          <w:rFonts w:ascii="Arial" w:hAnsi="Arial" w:cs="Arial"/>
          <w:sz w:val="22"/>
          <w:szCs w:val="22"/>
        </w:rPr>
        <w:t xml:space="preserve"> </w:t>
      </w:r>
    </w:p>
    <w:p w:rsidR="00F6365F" w:rsidRPr="00D44847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</w:p>
    <w:p w:rsidR="00E167C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D44847">
        <w:rPr>
          <w:rFonts w:ascii="Arial" w:hAnsi="Arial" w:cs="Arial"/>
          <w:sz w:val="22"/>
          <w:szCs w:val="22"/>
        </w:rPr>
        <w:t xml:space="preserve">                                        </w:t>
      </w:r>
    </w:p>
    <w:p w:rsidR="00784935" w:rsidRPr="00D44847" w:rsidRDefault="00784935" w:rsidP="00E167C5">
      <w:pPr>
        <w:spacing w:line="360" w:lineRule="auto"/>
        <w:ind w:right="28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44847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E520B5" w:rsidRPr="00D44847" w:rsidRDefault="00E520B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505008" w:rsidRPr="00D44847" w:rsidRDefault="00505008" w:rsidP="004278E1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D44847">
        <w:rPr>
          <w:rFonts w:ascii="Arial" w:hAnsi="Arial" w:cs="Arial"/>
          <w:sz w:val="22"/>
          <w:szCs w:val="22"/>
        </w:rPr>
        <w:t xml:space="preserve">A iluminação pública é de fundamental importância para a comunidade, especialmente considerando que as </w:t>
      </w:r>
      <w:r w:rsidR="00E167C5">
        <w:rPr>
          <w:rFonts w:ascii="Arial" w:hAnsi="Arial" w:cs="Arial"/>
          <w:sz w:val="22"/>
          <w:szCs w:val="22"/>
        </w:rPr>
        <w:t>ruas</w:t>
      </w:r>
      <w:r w:rsidRPr="00D44847">
        <w:rPr>
          <w:rFonts w:ascii="Arial" w:hAnsi="Arial" w:cs="Arial"/>
          <w:sz w:val="22"/>
          <w:szCs w:val="22"/>
        </w:rPr>
        <w:t xml:space="preserve"> escuras são mais frág</w:t>
      </w:r>
      <w:r w:rsidR="00AF0675" w:rsidRPr="00D44847">
        <w:rPr>
          <w:rFonts w:ascii="Arial" w:hAnsi="Arial" w:cs="Arial"/>
          <w:sz w:val="22"/>
          <w:szCs w:val="22"/>
        </w:rPr>
        <w:t xml:space="preserve">eis e suscetíveis </w:t>
      </w:r>
      <w:r w:rsidR="004278E1" w:rsidRPr="00D44847">
        <w:rPr>
          <w:rFonts w:ascii="Arial" w:hAnsi="Arial" w:cs="Arial"/>
          <w:sz w:val="22"/>
          <w:szCs w:val="22"/>
        </w:rPr>
        <w:t>a</w:t>
      </w:r>
      <w:r w:rsidR="00AF0675" w:rsidRPr="00D44847">
        <w:rPr>
          <w:rFonts w:ascii="Arial" w:hAnsi="Arial" w:cs="Arial"/>
          <w:sz w:val="22"/>
          <w:szCs w:val="22"/>
        </w:rPr>
        <w:t xml:space="preserve"> </w:t>
      </w:r>
      <w:r w:rsidR="006E7162">
        <w:rPr>
          <w:rFonts w:ascii="Arial" w:hAnsi="Arial" w:cs="Arial"/>
          <w:sz w:val="22"/>
          <w:szCs w:val="22"/>
        </w:rPr>
        <w:t>prá</w:t>
      </w:r>
      <w:r w:rsidR="00BA316B" w:rsidRPr="00D44847">
        <w:rPr>
          <w:rFonts w:ascii="Arial" w:hAnsi="Arial" w:cs="Arial"/>
          <w:sz w:val="22"/>
          <w:szCs w:val="22"/>
        </w:rPr>
        <w:t xml:space="preserve">tica de delitos, </w:t>
      </w:r>
      <w:r w:rsidR="00E167C5">
        <w:rPr>
          <w:rFonts w:ascii="Arial" w:hAnsi="Arial" w:cs="Arial"/>
          <w:sz w:val="22"/>
          <w:szCs w:val="22"/>
        </w:rPr>
        <w:t xml:space="preserve">e facilita a possibilidade de </w:t>
      </w:r>
      <w:r w:rsidR="00BA316B" w:rsidRPr="00D44847">
        <w:rPr>
          <w:rFonts w:ascii="Arial" w:hAnsi="Arial" w:cs="Arial"/>
          <w:sz w:val="22"/>
          <w:szCs w:val="22"/>
        </w:rPr>
        <w:t>esconderijo para meliantes</w:t>
      </w:r>
      <w:r w:rsidR="006E7162">
        <w:rPr>
          <w:rFonts w:ascii="Arial" w:hAnsi="Arial" w:cs="Arial"/>
          <w:sz w:val="22"/>
          <w:szCs w:val="22"/>
        </w:rPr>
        <w:t xml:space="preserve"> mal-</w:t>
      </w:r>
      <w:r w:rsidR="00D312C8" w:rsidRPr="00D44847">
        <w:rPr>
          <w:rFonts w:ascii="Arial" w:hAnsi="Arial" w:cs="Arial"/>
          <w:sz w:val="22"/>
          <w:szCs w:val="22"/>
        </w:rPr>
        <w:t>intencionados</w:t>
      </w:r>
      <w:r w:rsidR="004278E1">
        <w:rPr>
          <w:rFonts w:ascii="Arial" w:hAnsi="Arial" w:cs="Arial"/>
          <w:sz w:val="22"/>
          <w:szCs w:val="22"/>
        </w:rPr>
        <w:t>.</w:t>
      </w:r>
    </w:p>
    <w:p w:rsidR="00CA5EB4" w:rsidRPr="00D44847" w:rsidRDefault="00784935" w:rsidP="004278E1">
      <w:pPr>
        <w:spacing w:after="240"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D44847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197C26" w:rsidRPr="00D44847">
        <w:rPr>
          <w:rFonts w:ascii="Arial" w:hAnsi="Arial" w:cs="Arial"/>
          <w:sz w:val="22"/>
          <w:szCs w:val="22"/>
        </w:rPr>
        <w:t xml:space="preserve">aos </w:t>
      </w:r>
      <w:r w:rsidR="00961E85">
        <w:rPr>
          <w:rFonts w:ascii="Arial" w:hAnsi="Arial" w:cs="Arial"/>
          <w:sz w:val="22"/>
          <w:szCs w:val="22"/>
        </w:rPr>
        <w:t xml:space="preserve">dois </w:t>
      </w:r>
      <w:r w:rsidR="004278E1">
        <w:rPr>
          <w:rFonts w:ascii="Arial" w:hAnsi="Arial" w:cs="Arial"/>
          <w:sz w:val="22"/>
          <w:szCs w:val="22"/>
        </w:rPr>
        <w:t>dias</w:t>
      </w:r>
      <w:r w:rsidR="00367CF7" w:rsidRPr="00D44847">
        <w:rPr>
          <w:rFonts w:ascii="Arial" w:hAnsi="Arial" w:cs="Arial"/>
          <w:sz w:val="22"/>
          <w:szCs w:val="22"/>
        </w:rPr>
        <w:t xml:space="preserve"> de </w:t>
      </w:r>
      <w:r w:rsidR="00961E85">
        <w:rPr>
          <w:rFonts w:ascii="Arial" w:hAnsi="Arial" w:cs="Arial"/>
          <w:sz w:val="22"/>
          <w:szCs w:val="22"/>
        </w:rPr>
        <w:t>abril</w:t>
      </w:r>
      <w:r w:rsidR="00CE2217" w:rsidRPr="00D44847">
        <w:rPr>
          <w:rFonts w:ascii="Arial" w:hAnsi="Arial" w:cs="Arial"/>
          <w:sz w:val="22"/>
          <w:szCs w:val="22"/>
        </w:rPr>
        <w:t xml:space="preserve"> </w:t>
      </w:r>
      <w:r w:rsidR="008448FC" w:rsidRPr="00D44847">
        <w:rPr>
          <w:rFonts w:ascii="Arial" w:hAnsi="Arial" w:cs="Arial"/>
          <w:sz w:val="22"/>
          <w:szCs w:val="22"/>
        </w:rPr>
        <w:t xml:space="preserve">de dois mil e vinte e </w:t>
      </w:r>
      <w:r w:rsidR="00961E85">
        <w:rPr>
          <w:rFonts w:ascii="Arial" w:hAnsi="Arial" w:cs="Arial"/>
          <w:sz w:val="22"/>
          <w:szCs w:val="22"/>
        </w:rPr>
        <w:t>quatro</w:t>
      </w:r>
      <w:r w:rsidR="008448FC" w:rsidRPr="00D44847">
        <w:rPr>
          <w:rFonts w:ascii="Arial" w:hAnsi="Arial" w:cs="Arial"/>
          <w:sz w:val="22"/>
          <w:szCs w:val="22"/>
        </w:rPr>
        <w:t>.</w:t>
      </w:r>
    </w:p>
    <w:p w:rsidR="00D44847" w:rsidRDefault="00D44847" w:rsidP="00D44847">
      <w:pPr>
        <w:jc w:val="center"/>
        <w:rPr>
          <w:rFonts w:ascii="Arial" w:hAnsi="Arial" w:cs="Arial"/>
          <w:b/>
          <w:sz w:val="22"/>
          <w:szCs w:val="22"/>
        </w:rPr>
      </w:pPr>
    </w:p>
    <w:p w:rsidR="00D44847" w:rsidRDefault="00D44847" w:rsidP="00D44847">
      <w:pPr>
        <w:jc w:val="center"/>
        <w:rPr>
          <w:rFonts w:ascii="Arial" w:hAnsi="Arial" w:cs="Arial"/>
          <w:b/>
          <w:sz w:val="22"/>
          <w:szCs w:val="22"/>
        </w:rPr>
      </w:pPr>
    </w:p>
    <w:p w:rsidR="00E167C5" w:rsidRDefault="00E167C5" w:rsidP="00D44847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A4005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E167C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05pt;height:21.75pt" o:ole="">
            <v:imagedata r:id="rId7" o:title=""/>
          </v:shape>
          <o:OLEObject Type="Embed" ProgID="PBrush" ShapeID="_x0000_i1025" DrawAspect="Content" ObjectID="_1773132508" r:id="rId8"/>
        </w:object>
      </w:r>
      <w:r w:rsidRPr="0021172B">
        <w:rPr>
          <w:b/>
        </w:rPr>
        <w:t xml:space="preserve"> </w:t>
      </w:r>
    </w:p>
    <w:p w:rsidR="00784935" w:rsidRPr="00784935" w:rsidRDefault="00A40054" w:rsidP="00A40054">
      <w:pPr>
        <w:jc w:val="center"/>
        <w:rPr>
          <w:b/>
        </w:rPr>
      </w:pPr>
      <w:r>
        <w:rPr>
          <w:b/>
        </w:rPr>
        <w:lastRenderedPageBreak/>
        <w:t xml:space="preserve">    </w:t>
      </w:r>
      <w:r w:rsidR="00E167C5">
        <w:rPr>
          <w:b/>
        </w:rPr>
        <w:t xml:space="preserve">                      </w:t>
      </w:r>
      <w:r w:rsidR="00784935" w:rsidRPr="0021172B">
        <w:rPr>
          <w:b/>
        </w:rPr>
        <w:t xml:space="preserve">                 </w:t>
      </w:r>
      <w:r w:rsidR="00784935">
        <w:rPr>
          <w:b/>
        </w:rPr>
        <w:t xml:space="preserve">          </w:t>
      </w:r>
    </w:p>
    <w:sectPr w:rsidR="00784935" w:rsidRPr="00784935" w:rsidSect="00AB7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E85" w:rsidRDefault="00961E85" w:rsidP="002172CB">
      <w:pPr>
        <w:pStyle w:val="Cabealho"/>
      </w:pPr>
      <w:r>
        <w:separator/>
      </w:r>
    </w:p>
  </w:endnote>
  <w:endnote w:type="continuationSeparator" w:id="0">
    <w:p w:rsidR="00961E85" w:rsidRDefault="00961E8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D5F" w:rsidRDefault="00440D5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D5F" w:rsidRDefault="00440D5F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D5F" w:rsidRDefault="00440D5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E85" w:rsidRDefault="00961E85" w:rsidP="002172CB">
      <w:pPr>
        <w:pStyle w:val="Cabealho"/>
      </w:pPr>
      <w:r>
        <w:separator/>
      </w:r>
    </w:p>
  </w:footnote>
  <w:footnote w:type="continuationSeparator" w:id="0">
    <w:p w:rsidR="00961E85" w:rsidRDefault="00961E8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D5F" w:rsidRDefault="00440D5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E85" w:rsidRDefault="00961E85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961E85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961E85" w:rsidRDefault="00961E85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Brush" ShapeID="_x0000_i1026" DrawAspect="Content" ObjectID="_1773132509" r:id="rId2"/>
            </w:object>
          </w:r>
        </w:p>
        <w:p w:rsidR="00961E85" w:rsidRPr="00287355" w:rsidRDefault="00961E85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961E85" w:rsidRDefault="00961E85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61E85" w:rsidRPr="00107FA2" w:rsidRDefault="00961E85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961E85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F7A0C" w:rsidRDefault="00961E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61E85" w:rsidRPr="001F7A0C" w:rsidRDefault="00961E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F7A0C" w:rsidRDefault="00961E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61E85" w:rsidRPr="001F7A0C" w:rsidRDefault="00961E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F7A0C" w:rsidRDefault="00961E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61E85" w:rsidRPr="001F7A0C" w:rsidRDefault="00961E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F7A0C" w:rsidRDefault="00961E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F7A0C" w:rsidRDefault="00961E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61E85" w:rsidRPr="001F7A0C" w:rsidRDefault="00961E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F7A0C" w:rsidRDefault="00961E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61E85" w:rsidRPr="001F7A0C" w:rsidRDefault="00961E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F7A0C" w:rsidRDefault="00961E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61E85" w:rsidRPr="001F7A0C" w:rsidRDefault="00961E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61E85" w:rsidRPr="001F7A0C" w:rsidRDefault="00961E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61E85" w:rsidRPr="001F7A0C" w:rsidRDefault="00961E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61E85" w:rsidRPr="001F7A0C" w:rsidRDefault="00961E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61E85" w:rsidRPr="001F7A0C" w:rsidRDefault="00961E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61E85" w:rsidRPr="001F7A0C" w:rsidRDefault="00961E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61E85" w:rsidRPr="001F7A0C" w:rsidRDefault="00961E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61E85" w:rsidRPr="001F7A0C" w:rsidRDefault="00961E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61E85" w:rsidRPr="00FD1B0F" w:rsidRDefault="00961E85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61E85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F7A0C" w:rsidRDefault="00961E8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61E85" w:rsidRPr="001F7A0C" w:rsidRDefault="00961E8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61E85" w:rsidRPr="00107FA2" w:rsidRDefault="00961E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61E85" w:rsidRPr="00107FA2" w:rsidRDefault="00961E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61E85" w:rsidRPr="001F35CE" w:rsidRDefault="00440D5F" w:rsidP="00D4484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135</w:t>
          </w:r>
          <w:r w:rsidR="00A40054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961E85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F7A0C" w:rsidRDefault="00961E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61E85" w:rsidRPr="00107FA2" w:rsidRDefault="00961E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61E85" w:rsidRPr="00107FA2" w:rsidRDefault="00961E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61E85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F7A0C" w:rsidRDefault="00961E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61E85" w:rsidRPr="00107FA2" w:rsidRDefault="00961E8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61E85" w:rsidRPr="00107FA2" w:rsidRDefault="00961E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61E85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F7A0C" w:rsidRDefault="00961E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61E85" w:rsidRPr="00107FA2" w:rsidRDefault="00961E8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61E85" w:rsidRPr="00107FA2" w:rsidRDefault="00961E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61E85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F7A0C" w:rsidRDefault="00961E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61E85" w:rsidRPr="001F7A0C" w:rsidRDefault="00961E8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07FA2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61E85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1F7A0C" w:rsidRDefault="00961E85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961E85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61E85" w:rsidRDefault="00961E8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61E85" w:rsidRDefault="00A40054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02</w:t>
          </w:r>
          <w:r w:rsidR="00961E85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04/2024</w:t>
          </w:r>
          <w:r w:rsidR="00961E85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961E85" w:rsidRDefault="00961E8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61E85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61E85" w:rsidRDefault="00961E8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61E85" w:rsidRPr="00F2782E" w:rsidRDefault="00961E8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61E85" w:rsidRPr="00F2782E" w:rsidRDefault="00961E8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61E85" w:rsidRPr="00561F42" w:rsidRDefault="00961E85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06E6C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034"/>
    <w:rsid w:val="000A7AF3"/>
    <w:rsid w:val="000B1F46"/>
    <w:rsid w:val="000B3214"/>
    <w:rsid w:val="000B3B6E"/>
    <w:rsid w:val="000B4867"/>
    <w:rsid w:val="000C0AEB"/>
    <w:rsid w:val="000C28BA"/>
    <w:rsid w:val="000C35F2"/>
    <w:rsid w:val="000C42F3"/>
    <w:rsid w:val="000C5D48"/>
    <w:rsid w:val="000C6A2E"/>
    <w:rsid w:val="000C6A82"/>
    <w:rsid w:val="000D1A55"/>
    <w:rsid w:val="000D23E0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0ED2"/>
    <w:rsid w:val="000F3CCE"/>
    <w:rsid w:val="000F3DD7"/>
    <w:rsid w:val="000F4F9A"/>
    <w:rsid w:val="000F5DC9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7C26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374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1BEE"/>
    <w:rsid w:val="001E4206"/>
    <w:rsid w:val="001E561D"/>
    <w:rsid w:val="001E638D"/>
    <w:rsid w:val="001F1647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8B0"/>
    <w:rsid w:val="002361D2"/>
    <w:rsid w:val="0024167D"/>
    <w:rsid w:val="002427D5"/>
    <w:rsid w:val="0024599D"/>
    <w:rsid w:val="00247774"/>
    <w:rsid w:val="0025238F"/>
    <w:rsid w:val="002538C7"/>
    <w:rsid w:val="00254577"/>
    <w:rsid w:val="00261763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7C6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4F2"/>
    <w:rsid w:val="0030664C"/>
    <w:rsid w:val="00307659"/>
    <w:rsid w:val="003100D5"/>
    <w:rsid w:val="00312146"/>
    <w:rsid w:val="00313395"/>
    <w:rsid w:val="00313C7C"/>
    <w:rsid w:val="003140D1"/>
    <w:rsid w:val="00325BFC"/>
    <w:rsid w:val="00330644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67CF7"/>
    <w:rsid w:val="003710F0"/>
    <w:rsid w:val="00372AD2"/>
    <w:rsid w:val="00373CA6"/>
    <w:rsid w:val="00376EC5"/>
    <w:rsid w:val="003770F6"/>
    <w:rsid w:val="00377A2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06D30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487"/>
    <w:rsid w:val="004278E1"/>
    <w:rsid w:val="00427903"/>
    <w:rsid w:val="004330BC"/>
    <w:rsid w:val="00436797"/>
    <w:rsid w:val="00437127"/>
    <w:rsid w:val="004401C7"/>
    <w:rsid w:val="00440D5F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3A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008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121C"/>
    <w:rsid w:val="0054294A"/>
    <w:rsid w:val="00542DF8"/>
    <w:rsid w:val="00542EAA"/>
    <w:rsid w:val="00542ECB"/>
    <w:rsid w:val="005434F4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EB"/>
    <w:rsid w:val="005E6BBD"/>
    <w:rsid w:val="005E6D2A"/>
    <w:rsid w:val="005E78C5"/>
    <w:rsid w:val="005F06BB"/>
    <w:rsid w:val="005F56F6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4E38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4DA1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5B85"/>
    <w:rsid w:val="006E7162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093B"/>
    <w:rsid w:val="00721382"/>
    <w:rsid w:val="007218B2"/>
    <w:rsid w:val="00725BEE"/>
    <w:rsid w:val="00726CDE"/>
    <w:rsid w:val="0073046A"/>
    <w:rsid w:val="0073588B"/>
    <w:rsid w:val="0074421B"/>
    <w:rsid w:val="00745ED9"/>
    <w:rsid w:val="00746DF2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96D45"/>
    <w:rsid w:val="007A46CE"/>
    <w:rsid w:val="007A6D03"/>
    <w:rsid w:val="007B12F8"/>
    <w:rsid w:val="007B1C39"/>
    <w:rsid w:val="007B5537"/>
    <w:rsid w:val="007C1DED"/>
    <w:rsid w:val="007C3BF1"/>
    <w:rsid w:val="007C5305"/>
    <w:rsid w:val="007C691F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1FD7"/>
    <w:rsid w:val="008448FC"/>
    <w:rsid w:val="00846916"/>
    <w:rsid w:val="00847ADC"/>
    <w:rsid w:val="00855BDC"/>
    <w:rsid w:val="0085639C"/>
    <w:rsid w:val="008572BC"/>
    <w:rsid w:val="00863280"/>
    <w:rsid w:val="00864700"/>
    <w:rsid w:val="00867F27"/>
    <w:rsid w:val="00870A95"/>
    <w:rsid w:val="00872DD2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B7568"/>
    <w:rsid w:val="008C3979"/>
    <w:rsid w:val="008C3FEC"/>
    <w:rsid w:val="008C55BE"/>
    <w:rsid w:val="008C56CD"/>
    <w:rsid w:val="008C7F89"/>
    <w:rsid w:val="008D659C"/>
    <w:rsid w:val="008E4ADB"/>
    <w:rsid w:val="008E5E3A"/>
    <w:rsid w:val="008E6CCE"/>
    <w:rsid w:val="008F1DB1"/>
    <w:rsid w:val="008F425B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1E85"/>
    <w:rsid w:val="009635CD"/>
    <w:rsid w:val="00964EDA"/>
    <w:rsid w:val="0096520E"/>
    <w:rsid w:val="00970D3D"/>
    <w:rsid w:val="00973AE6"/>
    <w:rsid w:val="00974159"/>
    <w:rsid w:val="0097476C"/>
    <w:rsid w:val="00976159"/>
    <w:rsid w:val="009762DA"/>
    <w:rsid w:val="00977044"/>
    <w:rsid w:val="00980D29"/>
    <w:rsid w:val="00981736"/>
    <w:rsid w:val="009820E4"/>
    <w:rsid w:val="009855CF"/>
    <w:rsid w:val="00986973"/>
    <w:rsid w:val="009909A7"/>
    <w:rsid w:val="00991895"/>
    <w:rsid w:val="00992228"/>
    <w:rsid w:val="0099576B"/>
    <w:rsid w:val="009977B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2543"/>
    <w:rsid w:val="00A03DBF"/>
    <w:rsid w:val="00A053D6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054"/>
    <w:rsid w:val="00A40E6E"/>
    <w:rsid w:val="00A41541"/>
    <w:rsid w:val="00A4431D"/>
    <w:rsid w:val="00A45C80"/>
    <w:rsid w:val="00A472A7"/>
    <w:rsid w:val="00A5264F"/>
    <w:rsid w:val="00A54887"/>
    <w:rsid w:val="00A55582"/>
    <w:rsid w:val="00A55A8E"/>
    <w:rsid w:val="00A56DF9"/>
    <w:rsid w:val="00A56EC7"/>
    <w:rsid w:val="00A60AEC"/>
    <w:rsid w:val="00A60BAF"/>
    <w:rsid w:val="00A6327B"/>
    <w:rsid w:val="00A63A60"/>
    <w:rsid w:val="00A64270"/>
    <w:rsid w:val="00A647F0"/>
    <w:rsid w:val="00A64D70"/>
    <w:rsid w:val="00A66089"/>
    <w:rsid w:val="00A66976"/>
    <w:rsid w:val="00A67C7D"/>
    <w:rsid w:val="00A70027"/>
    <w:rsid w:val="00A7220E"/>
    <w:rsid w:val="00A748F5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1D87"/>
    <w:rsid w:val="00AB261A"/>
    <w:rsid w:val="00AB339B"/>
    <w:rsid w:val="00AB619F"/>
    <w:rsid w:val="00AB719C"/>
    <w:rsid w:val="00AB73A2"/>
    <w:rsid w:val="00AB7EFA"/>
    <w:rsid w:val="00AC1ED8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0675"/>
    <w:rsid w:val="00AF16F5"/>
    <w:rsid w:val="00AF7496"/>
    <w:rsid w:val="00B03919"/>
    <w:rsid w:val="00B0444A"/>
    <w:rsid w:val="00B04EFF"/>
    <w:rsid w:val="00B07DEF"/>
    <w:rsid w:val="00B11429"/>
    <w:rsid w:val="00B15406"/>
    <w:rsid w:val="00B1784E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AC4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5F94"/>
    <w:rsid w:val="00B96037"/>
    <w:rsid w:val="00B961BC"/>
    <w:rsid w:val="00B96FDE"/>
    <w:rsid w:val="00BA2D2F"/>
    <w:rsid w:val="00BA316B"/>
    <w:rsid w:val="00BA456D"/>
    <w:rsid w:val="00BA6A29"/>
    <w:rsid w:val="00BB0855"/>
    <w:rsid w:val="00BB1190"/>
    <w:rsid w:val="00BB24D1"/>
    <w:rsid w:val="00BB2F51"/>
    <w:rsid w:val="00BB3A31"/>
    <w:rsid w:val="00BC1C29"/>
    <w:rsid w:val="00BC4AD9"/>
    <w:rsid w:val="00BC4F63"/>
    <w:rsid w:val="00BD4380"/>
    <w:rsid w:val="00BD4448"/>
    <w:rsid w:val="00BD4E18"/>
    <w:rsid w:val="00BD55EE"/>
    <w:rsid w:val="00BD6BD4"/>
    <w:rsid w:val="00BD7280"/>
    <w:rsid w:val="00BE0E70"/>
    <w:rsid w:val="00BE3DDC"/>
    <w:rsid w:val="00BE6D9B"/>
    <w:rsid w:val="00BE72BF"/>
    <w:rsid w:val="00BF21D7"/>
    <w:rsid w:val="00BF3BBA"/>
    <w:rsid w:val="00BF4CA7"/>
    <w:rsid w:val="00C06E7C"/>
    <w:rsid w:val="00C10254"/>
    <w:rsid w:val="00C10F50"/>
    <w:rsid w:val="00C14A2A"/>
    <w:rsid w:val="00C17E01"/>
    <w:rsid w:val="00C203A6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53C2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5EB4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BEB"/>
    <w:rsid w:val="00CD27B4"/>
    <w:rsid w:val="00CD7769"/>
    <w:rsid w:val="00CE0955"/>
    <w:rsid w:val="00CE20D0"/>
    <w:rsid w:val="00CE2217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12C8"/>
    <w:rsid w:val="00D32F58"/>
    <w:rsid w:val="00D33BB7"/>
    <w:rsid w:val="00D44847"/>
    <w:rsid w:val="00D47200"/>
    <w:rsid w:val="00D4762E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C3579"/>
    <w:rsid w:val="00DD1FE0"/>
    <w:rsid w:val="00DD2381"/>
    <w:rsid w:val="00DD4F3A"/>
    <w:rsid w:val="00DD54A6"/>
    <w:rsid w:val="00DD6AE0"/>
    <w:rsid w:val="00DE12BA"/>
    <w:rsid w:val="00DE13E6"/>
    <w:rsid w:val="00DE5109"/>
    <w:rsid w:val="00DE62AE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67C5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0B5"/>
    <w:rsid w:val="00E527E4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41D4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C38"/>
    <w:rsid w:val="00EB6460"/>
    <w:rsid w:val="00EB7312"/>
    <w:rsid w:val="00EC2048"/>
    <w:rsid w:val="00EC2898"/>
    <w:rsid w:val="00EC2ACF"/>
    <w:rsid w:val="00EC7E30"/>
    <w:rsid w:val="00ED3BD2"/>
    <w:rsid w:val="00ED650F"/>
    <w:rsid w:val="00ED70EA"/>
    <w:rsid w:val="00EE1E14"/>
    <w:rsid w:val="00EE56DC"/>
    <w:rsid w:val="00EE747B"/>
    <w:rsid w:val="00EF1CDF"/>
    <w:rsid w:val="00EF1D6C"/>
    <w:rsid w:val="00EF5CAC"/>
    <w:rsid w:val="00EF6575"/>
    <w:rsid w:val="00EF7AAC"/>
    <w:rsid w:val="00F00690"/>
    <w:rsid w:val="00F12208"/>
    <w:rsid w:val="00F16E4F"/>
    <w:rsid w:val="00F23BD8"/>
    <w:rsid w:val="00F24D3C"/>
    <w:rsid w:val="00F25201"/>
    <w:rsid w:val="00F2782E"/>
    <w:rsid w:val="00F32474"/>
    <w:rsid w:val="00F334D4"/>
    <w:rsid w:val="00F3555D"/>
    <w:rsid w:val="00F36303"/>
    <w:rsid w:val="00F408A7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225F"/>
    <w:rsid w:val="00F94228"/>
    <w:rsid w:val="00F94AAB"/>
    <w:rsid w:val="00F96F5A"/>
    <w:rsid w:val="00F97A11"/>
    <w:rsid w:val="00FA15BD"/>
    <w:rsid w:val="00FA2FF0"/>
    <w:rsid w:val="00FA44BB"/>
    <w:rsid w:val="00FB22CD"/>
    <w:rsid w:val="00FB24D8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E697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7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styleId="nfase">
    <w:name w:val="Emphasis"/>
    <w:basedOn w:val="Fontepargpadro"/>
    <w:uiPriority w:val="20"/>
    <w:qFormat/>
    <w:rsid w:val="00AB719C"/>
    <w:rPr>
      <w:i/>
      <w:iCs/>
    </w:rPr>
  </w:style>
  <w:style w:type="character" w:customStyle="1" w:styleId="hgkelc">
    <w:name w:val="hgkelc"/>
    <w:basedOn w:val="Fontepargpadro"/>
    <w:rsid w:val="00E520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6180B-458C-4D71-B041-94E1587FC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2023-11-10T11:39:00Z</cp:lastPrinted>
  <dcterms:created xsi:type="dcterms:W3CDTF">2024-03-28T15:02:00Z</dcterms:created>
  <dcterms:modified xsi:type="dcterms:W3CDTF">2024-03-28T15:02:00Z</dcterms:modified>
</cp:coreProperties>
</file>