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D650B5" w14:textId="77777777" w:rsidR="00DC0969" w:rsidRPr="008B3317" w:rsidRDefault="00D0701D" w:rsidP="00DC0969">
      <w:pPr>
        <w:pStyle w:val="Corpodetexto2"/>
        <w:spacing w:line="360" w:lineRule="auto"/>
        <w:jc w:val="right"/>
        <w:rPr>
          <w:rFonts w:ascii="Arial" w:hAnsi="Arial" w:cs="Arial"/>
          <w:b/>
          <w:bCs/>
          <w:sz w:val="16"/>
          <w:szCs w:val="23"/>
        </w:rPr>
      </w:pPr>
      <w:r w:rsidRPr="008B3317">
        <w:rPr>
          <w:rFonts w:ascii="Arial" w:hAnsi="Arial" w:cs="Arial"/>
          <w:b/>
          <w:bCs/>
          <w:noProof/>
          <w:sz w:val="16"/>
          <w:szCs w:val="23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9629EB" wp14:editId="05D30CD8">
                <wp:simplePos x="0" y="0"/>
                <wp:positionH relativeFrom="column">
                  <wp:posOffset>-53340</wp:posOffset>
                </wp:positionH>
                <wp:positionV relativeFrom="paragraph">
                  <wp:posOffset>144780</wp:posOffset>
                </wp:positionV>
                <wp:extent cx="5872480" cy="47625"/>
                <wp:effectExtent l="0" t="0" r="33020" b="28575"/>
                <wp:wrapNone/>
                <wp:docPr id="4" name="Conector re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872480" cy="476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253A6B" id="Conector reto 4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2pt,11.4pt" to="458.2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" strokecolor="black [3213]">
                <o:lock v:ext="edit" shapetype="f"/>
              </v:line>
            </w:pict>
          </mc:Fallback>
        </mc:AlternateContent>
      </w:r>
    </w:p>
    <w:p w14:paraId="7D465C59" w14:textId="621812C3" w:rsidR="00B20EE6" w:rsidRDefault="00B20EE6">
      <w:pPr>
        <w:pStyle w:val="Corpodetexto2"/>
        <w:spacing w:line="360" w:lineRule="auto"/>
        <w:jc w:val="center"/>
        <w:rPr>
          <w:rFonts w:ascii="Arial" w:hAnsi="Arial" w:cs="Arial"/>
          <w:b/>
          <w:bCs/>
          <w:sz w:val="23"/>
          <w:szCs w:val="23"/>
        </w:rPr>
      </w:pPr>
    </w:p>
    <w:p w14:paraId="1E558CD6" w14:textId="0A14D2F2" w:rsidR="000B1592" w:rsidRPr="008B3317" w:rsidRDefault="001B2AEF" w:rsidP="000B1592">
      <w:pPr>
        <w:pStyle w:val="Corpodetexto2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PORTARIA Nº </w:t>
      </w:r>
      <w:r w:rsidR="008778F0">
        <w:rPr>
          <w:rFonts w:ascii="Arial" w:hAnsi="Arial" w:cs="Arial"/>
          <w:b/>
          <w:bCs/>
          <w:sz w:val="24"/>
          <w:szCs w:val="24"/>
        </w:rPr>
        <w:t>13</w:t>
      </w:r>
      <w:r>
        <w:rPr>
          <w:rFonts w:ascii="Arial" w:hAnsi="Arial" w:cs="Arial"/>
          <w:b/>
          <w:bCs/>
          <w:sz w:val="24"/>
          <w:szCs w:val="24"/>
        </w:rPr>
        <w:t>/2025</w:t>
      </w:r>
    </w:p>
    <w:p w14:paraId="5308B586" w14:textId="77777777" w:rsidR="000B1592" w:rsidRPr="008B3317" w:rsidRDefault="000B1592" w:rsidP="000B1592">
      <w:pPr>
        <w:pStyle w:val="Corpodetexto2"/>
        <w:spacing w:line="360" w:lineRule="auto"/>
        <w:jc w:val="right"/>
        <w:rPr>
          <w:rFonts w:ascii="Arial" w:hAnsi="Arial" w:cs="Arial"/>
          <w:sz w:val="23"/>
          <w:szCs w:val="23"/>
        </w:rPr>
      </w:pPr>
    </w:p>
    <w:p w14:paraId="1028AFF9" w14:textId="713D2DA7" w:rsidR="000B1592" w:rsidRPr="008B3317" w:rsidRDefault="000B1592" w:rsidP="000B1592">
      <w:pPr>
        <w:pStyle w:val="Corpodetexto"/>
        <w:spacing w:line="360" w:lineRule="auto"/>
        <w:ind w:left="3402"/>
        <w:jc w:val="both"/>
        <w:rPr>
          <w:rFonts w:cs="Arial"/>
          <w:sz w:val="24"/>
          <w:szCs w:val="24"/>
        </w:rPr>
      </w:pPr>
      <w:r w:rsidRPr="008B3317">
        <w:rPr>
          <w:rFonts w:cs="Arial"/>
        </w:rPr>
        <w:t>“</w:t>
      </w:r>
      <w:r>
        <w:rPr>
          <w:rFonts w:cs="Arial"/>
        </w:rPr>
        <w:t>Dispõe sobre a nomeação dos Membros das Comissões Legislativas Permanentes</w:t>
      </w:r>
      <w:r w:rsidR="00EB3E48">
        <w:rPr>
          <w:rFonts w:cs="Arial"/>
        </w:rPr>
        <w:t xml:space="preserve"> e Corregedor</w:t>
      </w:r>
      <w:r w:rsidR="001B2AEF">
        <w:rPr>
          <w:rFonts w:cs="Arial"/>
        </w:rPr>
        <w:t xml:space="preserve"> para o ano de 2025</w:t>
      </w:r>
      <w:r>
        <w:rPr>
          <w:rFonts w:cs="Arial"/>
        </w:rPr>
        <w:t xml:space="preserve">.” </w:t>
      </w:r>
      <w:r w:rsidRPr="008B3317">
        <w:rPr>
          <w:rFonts w:cs="Arial"/>
          <w:sz w:val="24"/>
          <w:szCs w:val="24"/>
        </w:rPr>
        <w:t xml:space="preserve"> </w:t>
      </w:r>
    </w:p>
    <w:p w14:paraId="03F39237" w14:textId="77777777" w:rsidR="000B1592" w:rsidRPr="008B3317" w:rsidRDefault="000B1592" w:rsidP="000B1592">
      <w:pPr>
        <w:pStyle w:val="Corpodetexto"/>
        <w:spacing w:line="360" w:lineRule="auto"/>
        <w:ind w:firstLine="1440"/>
        <w:jc w:val="both"/>
        <w:rPr>
          <w:rFonts w:cs="Arial"/>
          <w:sz w:val="24"/>
          <w:szCs w:val="24"/>
        </w:rPr>
      </w:pPr>
    </w:p>
    <w:p w14:paraId="41AA3807" w14:textId="196A871F" w:rsidR="00EC25A2" w:rsidRDefault="000B1592" w:rsidP="000B1592">
      <w:pPr>
        <w:pStyle w:val="Corpodetexto"/>
        <w:spacing w:line="360" w:lineRule="auto"/>
        <w:ind w:firstLine="1440"/>
        <w:jc w:val="both"/>
        <w:rPr>
          <w:rFonts w:cs="Arial"/>
          <w:sz w:val="24"/>
          <w:szCs w:val="24"/>
        </w:rPr>
      </w:pPr>
      <w:r w:rsidRPr="008B3317">
        <w:rPr>
          <w:rFonts w:cs="Arial"/>
          <w:sz w:val="24"/>
          <w:szCs w:val="24"/>
        </w:rPr>
        <w:t>O Presidente da Câmara Municipal de Coronel Domingos Soares, Estado do Paraná, Vere</w:t>
      </w:r>
      <w:r w:rsidR="001B2AEF">
        <w:rPr>
          <w:rFonts w:cs="Arial"/>
          <w:sz w:val="24"/>
          <w:szCs w:val="24"/>
        </w:rPr>
        <w:t xml:space="preserve">ador </w:t>
      </w:r>
      <w:r w:rsidR="008778F0">
        <w:rPr>
          <w:rFonts w:cs="Arial"/>
          <w:sz w:val="24"/>
          <w:szCs w:val="24"/>
        </w:rPr>
        <w:t>José Bernardino de Jesus</w:t>
      </w:r>
      <w:r w:rsidRPr="008B3317">
        <w:rPr>
          <w:rFonts w:cs="Arial"/>
          <w:sz w:val="24"/>
          <w:szCs w:val="24"/>
        </w:rPr>
        <w:t>, no uso de suas atribuições regimentais e no art. 36, inciso XIII, da Lei Orgânica Municipal,</w:t>
      </w:r>
      <w:r w:rsidR="008778F0">
        <w:rPr>
          <w:rFonts w:cs="Arial"/>
          <w:sz w:val="24"/>
          <w:szCs w:val="24"/>
        </w:rPr>
        <w:t xml:space="preserve"> e</w:t>
      </w:r>
      <w:r w:rsidR="005C049D">
        <w:rPr>
          <w:rFonts w:cs="Arial"/>
          <w:sz w:val="24"/>
          <w:szCs w:val="24"/>
        </w:rPr>
        <w:t xml:space="preserve"> de</w:t>
      </w:r>
      <w:r w:rsidR="008778F0">
        <w:rPr>
          <w:rFonts w:cs="Arial"/>
          <w:sz w:val="24"/>
          <w:szCs w:val="24"/>
        </w:rPr>
        <w:t xml:space="preserve"> acordo com o Art.73</w:t>
      </w:r>
      <w:r w:rsidR="005C049D">
        <w:rPr>
          <w:rFonts w:cs="Arial"/>
          <w:sz w:val="24"/>
          <w:szCs w:val="24"/>
        </w:rPr>
        <w:t xml:space="preserve"> do Regimento Interno</w:t>
      </w:r>
      <w:r w:rsidRPr="008B3317">
        <w:rPr>
          <w:rFonts w:cs="Arial"/>
          <w:sz w:val="24"/>
          <w:szCs w:val="24"/>
        </w:rPr>
        <w:t xml:space="preserve"> </w:t>
      </w:r>
      <w:r w:rsidR="00EC25A2">
        <w:rPr>
          <w:rFonts w:cs="Arial"/>
          <w:sz w:val="24"/>
          <w:szCs w:val="24"/>
        </w:rPr>
        <w:t xml:space="preserve">resolve </w:t>
      </w:r>
      <w:r w:rsidR="005C049D">
        <w:rPr>
          <w:rFonts w:cs="Arial"/>
          <w:sz w:val="24"/>
          <w:szCs w:val="24"/>
        </w:rPr>
        <w:t xml:space="preserve">mediante a indicação </w:t>
      </w:r>
      <w:r w:rsidR="00EC25A2">
        <w:rPr>
          <w:rFonts w:cs="Arial"/>
          <w:sz w:val="24"/>
          <w:szCs w:val="24"/>
        </w:rPr>
        <w:t>nomear os membros das Comissões Permanentes da Câmara Municipal de Coronel Domingos Soares.</w:t>
      </w:r>
    </w:p>
    <w:p w14:paraId="6A81726A" w14:textId="77777777" w:rsidR="000B1592" w:rsidRPr="008B3317" w:rsidRDefault="000B1592" w:rsidP="000B1592">
      <w:pPr>
        <w:pStyle w:val="Corpodetexto"/>
        <w:spacing w:line="360" w:lineRule="auto"/>
        <w:ind w:firstLine="1440"/>
        <w:jc w:val="both"/>
        <w:rPr>
          <w:rFonts w:cs="Arial"/>
          <w:szCs w:val="24"/>
        </w:rPr>
      </w:pPr>
    </w:p>
    <w:p w14:paraId="4714BA17" w14:textId="77777777" w:rsidR="00EC25A2" w:rsidRDefault="000B1592" w:rsidP="000B1592">
      <w:pPr>
        <w:pStyle w:val="Corpodetexto"/>
        <w:spacing w:line="360" w:lineRule="auto"/>
        <w:ind w:firstLine="1440"/>
        <w:jc w:val="both"/>
        <w:rPr>
          <w:rFonts w:cs="Arial"/>
          <w:sz w:val="24"/>
          <w:szCs w:val="24"/>
        </w:rPr>
      </w:pPr>
      <w:r w:rsidRPr="00EC25A2">
        <w:rPr>
          <w:rFonts w:cs="Arial"/>
          <w:sz w:val="24"/>
          <w:szCs w:val="24"/>
        </w:rPr>
        <w:t>Art. 1º.</w:t>
      </w:r>
      <w:r w:rsidRPr="008B3317">
        <w:rPr>
          <w:rFonts w:cs="Arial"/>
          <w:sz w:val="24"/>
          <w:szCs w:val="24"/>
        </w:rPr>
        <w:t xml:space="preserve"> </w:t>
      </w:r>
      <w:r w:rsidR="00EC25A2">
        <w:rPr>
          <w:rFonts w:cs="Arial"/>
          <w:sz w:val="24"/>
          <w:szCs w:val="24"/>
        </w:rPr>
        <w:t>Ficam nomeados os membros destas comissões com a seguintes composições:</w:t>
      </w:r>
    </w:p>
    <w:p w14:paraId="72900594" w14:textId="77777777" w:rsidR="001B2AEF" w:rsidRDefault="001B2AEF" w:rsidP="000B1592">
      <w:pPr>
        <w:pStyle w:val="Corpodetexto"/>
        <w:spacing w:line="360" w:lineRule="auto"/>
        <w:ind w:firstLine="1440"/>
        <w:jc w:val="both"/>
        <w:rPr>
          <w:rFonts w:cs="Arial"/>
          <w:sz w:val="24"/>
          <w:szCs w:val="24"/>
        </w:rPr>
      </w:pPr>
    </w:p>
    <w:p w14:paraId="0BB8B2E7" w14:textId="77777777" w:rsidR="001B2AEF" w:rsidRDefault="001B2AEF" w:rsidP="000B1592">
      <w:pPr>
        <w:pStyle w:val="Corpodetexto"/>
        <w:spacing w:line="360" w:lineRule="auto"/>
        <w:ind w:firstLine="1440"/>
        <w:jc w:val="both"/>
        <w:rPr>
          <w:rFonts w:cs="Arial"/>
          <w:b/>
          <w:bCs/>
          <w:sz w:val="24"/>
          <w:szCs w:val="24"/>
        </w:rPr>
      </w:pPr>
      <w:bookmarkStart w:id="0" w:name="_Hlk123560605"/>
    </w:p>
    <w:p w14:paraId="3EF9A92A" w14:textId="50AA6C4D" w:rsidR="00EC25A2" w:rsidRDefault="00EC25A2" w:rsidP="000B1592">
      <w:pPr>
        <w:pStyle w:val="Corpodetexto"/>
        <w:spacing w:line="360" w:lineRule="auto"/>
        <w:ind w:firstLine="1440"/>
        <w:jc w:val="both"/>
        <w:rPr>
          <w:rFonts w:cs="Arial"/>
          <w:sz w:val="24"/>
          <w:szCs w:val="24"/>
        </w:rPr>
      </w:pPr>
      <w:r w:rsidRPr="00EC25A2">
        <w:rPr>
          <w:rFonts w:cs="Arial"/>
          <w:b/>
          <w:bCs/>
          <w:sz w:val="24"/>
          <w:szCs w:val="24"/>
        </w:rPr>
        <w:t>Comissã</w:t>
      </w:r>
      <w:r w:rsidR="00AF09A5">
        <w:rPr>
          <w:rFonts w:cs="Arial"/>
          <w:b/>
          <w:bCs/>
          <w:sz w:val="24"/>
          <w:szCs w:val="24"/>
        </w:rPr>
        <w:t>o Permanente de Constituição e Justiça</w:t>
      </w:r>
      <w:r>
        <w:rPr>
          <w:rFonts w:cs="Arial"/>
          <w:sz w:val="24"/>
          <w:szCs w:val="24"/>
        </w:rPr>
        <w:t>:</w:t>
      </w:r>
    </w:p>
    <w:p w14:paraId="75C36734" w14:textId="5FA11AE5" w:rsidR="00EC25A2" w:rsidRDefault="00AF09A5" w:rsidP="000B1592">
      <w:pPr>
        <w:pStyle w:val="Corpodetexto"/>
        <w:spacing w:line="360" w:lineRule="auto"/>
        <w:ind w:firstLine="1440"/>
        <w:jc w:val="both"/>
        <w:rPr>
          <w:rFonts w:cs="Arial"/>
          <w:sz w:val="24"/>
          <w:szCs w:val="24"/>
        </w:rPr>
      </w:pPr>
      <w:r w:rsidRPr="001B2AEF">
        <w:rPr>
          <w:rFonts w:cs="Arial"/>
          <w:b/>
          <w:sz w:val="24"/>
          <w:szCs w:val="24"/>
        </w:rPr>
        <w:t>Presidente:</w:t>
      </w:r>
      <w:r>
        <w:rPr>
          <w:rFonts w:cs="Arial"/>
          <w:sz w:val="24"/>
          <w:szCs w:val="24"/>
        </w:rPr>
        <w:t xml:space="preserve"> </w:t>
      </w:r>
      <w:r w:rsidR="001B2AEF">
        <w:rPr>
          <w:rFonts w:cs="Arial"/>
          <w:i/>
          <w:sz w:val="24"/>
          <w:szCs w:val="24"/>
        </w:rPr>
        <w:t>Fernando Mateus Santos da Rosa</w:t>
      </w:r>
    </w:p>
    <w:p w14:paraId="514A1160" w14:textId="17C035A2" w:rsidR="00EC25A2" w:rsidRDefault="00EC25A2" w:rsidP="000B1592">
      <w:pPr>
        <w:pStyle w:val="Corpodetexto"/>
        <w:spacing w:line="360" w:lineRule="auto"/>
        <w:ind w:firstLine="1440"/>
        <w:jc w:val="both"/>
        <w:rPr>
          <w:rFonts w:cs="Arial"/>
          <w:sz w:val="24"/>
          <w:szCs w:val="24"/>
        </w:rPr>
      </w:pPr>
      <w:r w:rsidRPr="001B2AEF">
        <w:rPr>
          <w:rFonts w:cs="Arial"/>
          <w:b/>
          <w:sz w:val="24"/>
          <w:szCs w:val="24"/>
        </w:rPr>
        <w:t xml:space="preserve">Relator: </w:t>
      </w:r>
      <w:r w:rsidR="001B2AEF" w:rsidRPr="001B2AEF">
        <w:rPr>
          <w:rFonts w:cs="Arial"/>
          <w:sz w:val="24"/>
          <w:szCs w:val="24"/>
        </w:rPr>
        <w:t>Nara Melo Leão</w:t>
      </w:r>
    </w:p>
    <w:p w14:paraId="79737AB8" w14:textId="54ED98F9" w:rsidR="00EC25A2" w:rsidRDefault="00AF09A5" w:rsidP="000B1592">
      <w:pPr>
        <w:pStyle w:val="Corpodetexto"/>
        <w:spacing w:line="360" w:lineRule="auto"/>
        <w:ind w:firstLine="1440"/>
        <w:jc w:val="both"/>
        <w:rPr>
          <w:rFonts w:cs="Arial"/>
          <w:sz w:val="24"/>
          <w:szCs w:val="24"/>
        </w:rPr>
      </w:pPr>
      <w:r w:rsidRPr="001B2AEF">
        <w:rPr>
          <w:rFonts w:cs="Arial"/>
          <w:b/>
          <w:sz w:val="24"/>
          <w:szCs w:val="24"/>
        </w:rPr>
        <w:t>Membro:</w:t>
      </w:r>
      <w:r>
        <w:rPr>
          <w:rFonts w:cs="Arial"/>
          <w:sz w:val="24"/>
          <w:szCs w:val="24"/>
        </w:rPr>
        <w:t xml:space="preserve"> </w:t>
      </w:r>
      <w:r w:rsidR="001B2AEF" w:rsidRPr="001B2AEF">
        <w:rPr>
          <w:rFonts w:cs="Arial"/>
          <w:sz w:val="24"/>
          <w:szCs w:val="24"/>
        </w:rPr>
        <w:t>Daniele de Oliveira</w:t>
      </w:r>
    </w:p>
    <w:p w14:paraId="40D2BAAA" w14:textId="6F4FF135" w:rsidR="00EC25A2" w:rsidRDefault="00EC25A2" w:rsidP="000B1592">
      <w:pPr>
        <w:pStyle w:val="Corpodetexto"/>
        <w:spacing w:line="360" w:lineRule="auto"/>
        <w:ind w:firstLine="1440"/>
        <w:jc w:val="both"/>
        <w:rPr>
          <w:rFonts w:cs="Arial"/>
          <w:sz w:val="24"/>
          <w:szCs w:val="24"/>
        </w:rPr>
      </w:pPr>
    </w:p>
    <w:p w14:paraId="68E57C35" w14:textId="1A386B99" w:rsidR="00EC25A2" w:rsidRPr="00EC25A2" w:rsidRDefault="00EC25A2" w:rsidP="000B1592">
      <w:pPr>
        <w:pStyle w:val="Corpodetexto"/>
        <w:spacing w:line="360" w:lineRule="auto"/>
        <w:ind w:firstLine="1440"/>
        <w:jc w:val="both"/>
        <w:rPr>
          <w:rFonts w:cs="Arial"/>
          <w:b/>
          <w:bCs/>
          <w:sz w:val="24"/>
          <w:szCs w:val="24"/>
        </w:rPr>
      </w:pPr>
      <w:r w:rsidRPr="00EC25A2">
        <w:rPr>
          <w:rFonts w:cs="Arial"/>
          <w:b/>
          <w:bCs/>
          <w:sz w:val="24"/>
          <w:szCs w:val="24"/>
        </w:rPr>
        <w:t>Comissão Permanente de Finanças e Orçamento:</w:t>
      </w:r>
    </w:p>
    <w:p w14:paraId="6AA729CD" w14:textId="046266E7" w:rsidR="00EC25A2" w:rsidRPr="001B2AEF" w:rsidRDefault="00EC25A2" w:rsidP="00EC25A2">
      <w:pPr>
        <w:pStyle w:val="Corpodetexto"/>
        <w:spacing w:line="360" w:lineRule="auto"/>
        <w:ind w:firstLine="1440"/>
        <w:jc w:val="both"/>
        <w:rPr>
          <w:rFonts w:cs="Arial"/>
          <w:sz w:val="24"/>
          <w:szCs w:val="24"/>
        </w:rPr>
      </w:pPr>
      <w:r w:rsidRPr="001B2AEF">
        <w:rPr>
          <w:rFonts w:cs="Arial"/>
          <w:b/>
          <w:sz w:val="24"/>
          <w:szCs w:val="24"/>
        </w:rPr>
        <w:t xml:space="preserve">Presidente: </w:t>
      </w:r>
      <w:r w:rsidR="005C049D">
        <w:rPr>
          <w:rFonts w:cs="Arial"/>
          <w:sz w:val="24"/>
          <w:szCs w:val="24"/>
        </w:rPr>
        <w:t>Daniele de Oliveira</w:t>
      </w:r>
    </w:p>
    <w:p w14:paraId="29FB9057" w14:textId="31278227" w:rsidR="00EC25A2" w:rsidRPr="001B2AEF" w:rsidRDefault="00AF09A5" w:rsidP="00EC25A2">
      <w:pPr>
        <w:pStyle w:val="Corpodetexto"/>
        <w:spacing w:line="360" w:lineRule="auto"/>
        <w:ind w:firstLine="1440"/>
        <w:jc w:val="both"/>
        <w:rPr>
          <w:rFonts w:cs="Arial"/>
          <w:sz w:val="24"/>
          <w:szCs w:val="24"/>
        </w:rPr>
      </w:pPr>
      <w:r w:rsidRPr="001B2AEF">
        <w:rPr>
          <w:rFonts w:cs="Arial"/>
          <w:b/>
          <w:sz w:val="24"/>
          <w:szCs w:val="24"/>
        </w:rPr>
        <w:t>Rela</w:t>
      </w:r>
      <w:r w:rsidR="007D4280" w:rsidRPr="001B2AEF">
        <w:rPr>
          <w:rFonts w:cs="Arial"/>
          <w:b/>
          <w:sz w:val="24"/>
          <w:szCs w:val="24"/>
        </w:rPr>
        <w:t xml:space="preserve">tor: </w:t>
      </w:r>
      <w:r w:rsidR="001B2AEF" w:rsidRPr="001B2AEF">
        <w:rPr>
          <w:rFonts w:cs="Arial"/>
          <w:sz w:val="24"/>
          <w:szCs w:val="24"/>
        </w:rPr>
        <w:t>Fernando Mateus Santos da Rosa</w:t>
      </w:r>
    </w:p>
    <w:p w14:paraId="32DD1E8A" w14:textId="450D75A2" w:rsidR="00EC25A2" w:rsidRPr="001B2AEF" w:rsidRDefault="00AF09A5" w:rsidP="00EC25A2">
      <w:pPr>
        <w:pStyle w:val="Corpodetexto"/>
        <w:spacing w:line="360" w:lineRule="auto"/>
        <w:ind w:firstLine="1440"/>
        <w:jc w:val="both"/>
        <w:rPr>
          <w:rFonts w:cs="Arial"/>
          <w:sz w:val="24"/>
          <w:szCs w:val="24"/>
        </w:rPr>
      </w:pPr>
      <w:r w:rsidRPr="001B2AEF">
        <w:rPr>
          <w:rFonts w:cs="Arial"/>
          <w:b/>
          <w:sz w:val="24"/>
          <w:szCs w:val="24"/>
        </w:rPr>
        <w:t xml:space="preserve">Membro: </w:t>
      </w:r>
      <w:r w:rsidR="001B2AEF" w:rsidRPr="001B2AEF">
        <w:rPr>
          <w:rFonts w:cs="Arial"/>
          <w:sz w:val="24"/>
          <w:szCs w:val="24"/>
        </w:rPr>
        <w:t>Valdir Castanha</w:t>
      </w:r>
    </w:p>
    <w:p w14:paraId="01847B1E" w14:textId="4DCD1694" w:rsidR="00EC25A2" w:rsidRDefault="00EC25A2" w:rsidP="000B1592">
      <w:pPr>
        <w:pStyle w:val="Corpodetexto"/>
        <w:spacing w:line="360" w:lineRule="auto"/>
        <w:ind w:firstLine="1440"/>
        <w:jc w:val="both"/>
        <w:rPr>
          <w:rFonts w:cs="Arial"/>
          <w:sz w:val="24"/>
          <w:szCs w:val="24"/>
        </w:rPr>
      </w:pPr>
    </w:p>
    <w:p w14:paraId="4FE80501" w14:textId="66D7E22D" w:rsidR="00EC25A2" w:rsidRPr="00EC25A2" w:rsidRDefault="00EC25A2" w:rsidP="000B1592">
      <w:pPr>
        <w:pStyle w:val="Corpodetexto"/>
        <w:spacing w:line="360" w:lineRule="auto"/>
        <w:ind w:firstLine="1440"/>
        <w:jc w:val="both"/>
        <w:rPr>
          <w:rFonts w:cs="Arial"/>
          <w:b/>
          <w:bCs/>
          <w:sz w:val="24"/>
          <w:szCs w:val="24"/>
        </w:rPr>
      </w:pPr>
      <w:r w:rsidRPr="00EC25A2">
        <w:rPr>
          <w:rFonts w:cs="Arial"/>
          <w:b/>
          <w:bCs/>
          <w:sz w:val="24"/>
          <w:szCs w:val="24"/>
        </w:rPr>
        <w:t>Comissão de Educação, Esporte e Cultura:</w:t>
      </w:r>
    </w:p>
    <w:p w14:paraId="4F7C57F6" w14:textId="04B793D7" w:rsidR="00EC25A2" w:rsidRDefault="00EC25A2" w:rsidP="00EC25A2">
      <w:pPr>
        <w:pStyle w:val="Corpodetexto"/>
        <w:spacing w:line="360" w:lineRule="auto"/>
        <w:ind w:firstLine="1440"/>
        <w:jc w:val="both"/>
        <w:rPr>
          <w:rFonts w:cs="Arial"/>
          <w:sz w:val="24"/>
          <w:szCs w:val="24"/>
        </w:rPr>
      </w:pPr>
      <w:r w:rsidRPr="001B2AEF">
        <w:rPr>
          <w:rFonts w:cs="Arial"/>
          <w:b/>
          <w:sz w:val="24"/>
          <w:szCs w:val="24"/>
        </w:rPr>
        <w:t>Presidente:</w:t>
      </w:r>
      <w:r>
        <w:rPr>
          <w:rFonts w:cs="Arial"/>
          <w:sz w:val="24"/>
          <w:szCs w:val="24"/>
        </w:rPr>
        <w:t xml:space="preserve"> </w:t>
      </w:r>
      <w:r w:rsidR="001B2AEF">
        <w:rPr>
          <w:rFonts w:cs="Arial"/>
          <w:sz w:val="24"/>
          <w:szCs w:val="24"/>
        </w:rPr>
        <w:t>Anderson Iraci Guimarães</w:t>
      </w:r>
    </w:p>
    <w:p w14:paraId="70476A68" w14:textId="70AE009E" w:rsidR="00EC25A2" w:rsidRPr="001B2AEF" w:rsidRDefault="00EC25A2" w:rsidP="00EC25A2">
      <w:pPr>
        <w:pStyle w:val="Corpodetexto"/>
        <w:spacing w:line="360" w:lineRule="auto"/>
        <w:ind w:firstLine="1440"/>
        <w:jc w:val="both"/>
        <w:rPr>
          <w:rFonts w:cs="Arial"/>
          <w:b/>
          <w:sz w:val="24"/>
          <w:szCs w:val="24"/>
        </w:rPr>
      </w:pPr>
      <w:r w:rsidRPr="001B2AEF">
        <w:rPr>
          <w:rFonts w:cs="Arial"/>
          <w:b/>
          <w:sz w:val="24"/>
          <w:szCs w:val="24"/>
        </w:rPr>
        <w:t xml:space="preserve">Relator: </w:t>
      </w:r>
      <w:r w:rsidR="005C049D">
        <w:rPr>
          <w:rFonts w:cs="Arial"/>
          <w:sz w:val="24"/>
          <w:szCs w:val="24"/>
        </w:rPr>
        <w:t>Joanilson Taques</w:t>
      </w:r>
    </w:p>
    <w:p w14:paraId="7ECA0326" w14:textId="62548259" w:rsidR="00EC25A2" w:rsidRPr="001B2AEF" w:rsidRDefault="00EC25A2" w:rsidP="00EC25A2">
      <w:pPr>
        <w:pStyle w:val="Corpodetexto"/>
        <w:spacing w:line="360" w:lineRule="auto"/>
        <w:ind w:firstLine="1440"/>
        <w:jc w:val="both"/>
        <w:rPr>
          <w:rFonts w:cs="Arial"/>
          <w:sz w:val="24"/>
          <w:szCs w:val="24"/>
        </w:rPr>
      </w:pPr>
      <w:r w:rsidRPr="001B2AEF">
        <w:rPr>
          <w:rFonts w:cs="Arial"/>
          <w:b/>
          <w:sz w:val="24"/>
          <w:szCs w:val="24"/>
        </w:rPr>
        <w:t xml:space="preserve">Membro: </w:t>
      </w:r>
      <w:r w:rsidR="001B2AEF" w:rsidRPr="001B2AEF">
        <w:rPr>
          <w:rFonts w:cs="Arial"/>
          <w:sz w:val="24"/>
          <w:szCs w:val="24"/>
        </w:rPr>
        <w:t>Jurandir José Barbieri</w:t>
      </w:r>
    </w:p>
    <w:p w14:paraId="030CD4BC" w14:textId="2EAC5FE8" w:rsidR="00EC25A2" w:rsidRDefault="00EC25A2" w:rsidP="000B1592">
      <w:pPr>
        <w:pStyle w:val="Corpodetexto"/>
        <w:spacing w:line="360" w:lineRule="auto"/>
        <w:ind w:firstLine="1440"/>
        <w:jc w:val="both"/>
        <w:rPr>
          <w:rFonts w:cs="Arial"/>
          <w:sz w:val="24"/>
          <w:szCs w:val="24"/>
        </w:rPr>
      </w:pPr>
    </w:p>
    <w:p w14:paraId="47B40E20" w14:textId="77777777" w:rsidR="001B2AEF" w:rsidRDefault="001B2AEF" w:rsidP="000B1592">
      <w:pPr>
        <w:pStyle w:val="Corpodetexto"/>
        <w:spacing w:line="360" w:lineRule="auto"/>
        <w:ind w:firstLine="1440"/>
        <w:jc w:val="both"/>
        <w:rPr>
          <w:rFonts w:cs="Arial"/>
          <w:b/>
          <w:bCs/>
          <w:sz w:val="24"/>
          <w:szCs w:val="24"/>
        </w:rPr>
      </w:pPr>
    </w:p>
    <w:p w14:paraId="618EC308" w14:textId="77777777" w:rsidR="001B2AEF" w:rsidRDefault="001B2AEF" w:rsidP="000B1592">
      <w:pPr>
        <w:pStyle w:val="Corpodetexto"/>
        <w:spacing w:line="360" w:lineRule="auto"/>
        <w:ind w:firstLine="1440"/>
        <w:jc w:val="both"/>
        <w:rPr>
          <w:rFonts w:cs="Arial"/>
          <w:b/>
          <w:bCs/>
          <w:sz w:val="24"/>
          <w:szCs w:val="24"/>
        </w:rPr>
      </w:pPr>
    </w:p>
    <w:p w14:paraId="3CDCE8D7" w14:textId="77777777" w:rsidR="001B2AEF" w:rsidRDefault="001B2AEF" w:rsidP="000B1592">
      <w:pPr>
        <w:pStyle w:val="Corpodetexto"/>
        <w:spacing w:line="360" w:lineRule="auto"/>
        <w:ind w:firstLine="1440"/>
        <w:jc w:val="both"/>
        <w:rPr>
          <w:rFonts w:cs="Arial"/>
          <w:b/>
          <w:bCs/>
          <w:sz w:val="24"/>
          <w:szCs w:val="24"/>
        </w:rPr>
      </w:pPr>
    </w:p>
    <w:p w14:paraId="21D88D7D" w14:textId="01DD5F45" w:rsidR="001B2AEF" w:rsidRPr="001B2AEF" w:rsidRDefault="00EC25A2" w:rsidP="001B2AEF">
      <w:pPr>
        <w:pStyle w:val="Corpodetexto"/>
        <w:spacing w:line="360" w:lineRule="auto"/>
        <w:ind w:firstLine="1440"/>
        <w:jc w:val="both"/>
        <w:rPr>
          <w:rFonts w:cs="Arial"/>
          <w:b/>
          <w:bCs/>
          <w:sz w:val="24"/>
          <w:szCs w:val="24"/>
        </w:rPr>
      </w:pPr>
      <w:r w:rsidRPr="00EC25A2">
        <w:rPr>
          <w:rFonts w:cs="Arial"/>
          <w:b/>
          <w:bCs/>
          <w:sz w:val="24"/>
          <w:szCs w:val="24"/>
        </w:rPr>
        <w:t>Comissão de Saúde e Ação Social:</w:t>
      </w:r>
    </w:p>
    <w:p w14:paraId="3C1D758F" w14:textId="76894EC3" w:rsidR="00EC25A2" w:rsidRDefault="007D4280" w:rsidP="00EC25A2">
      <w:pPr>
        <w:pStyle w:val="Corpodetexto"/>
        <w:spacing w:line="360" w:lineRule="auto"/>
        <w:ind w:firstLine="1440"/>
        <w:jc w:val="both"/>
        <w:rPr>
          <w:rFonts w:cs="Arial"/>
          <w:sz w:val="24"/>
          <w:szCs w:val="24"/>
        </w:rPr>
      </w:pPr>
      <w:r w:rsidRPr="001B2AEF">
        <w:rPr>
          <w:rFonts w:cs="Arial"/>
          <w:b/>
          <w:sz w:val="24"/>
          <w:szCs w:val="24"/>
        </w:rPr>
        <w:t xml:space="preserve">Presidente: </w:t>
      </w:r>
      <w:r w:rsidR="001B2AEF">
        <w:rPr>
          <w:rFonts w:cs="Arial"/>
          <w:sz w:val="24"/>
          <w:szCs w:val="24"/>
        </w:rPr>
        <w:t>Valdir Castanha</w:t>
      </w:r>
    </w:p>
    <w:p w14:paraId="5133D633" w14:textId="6B409169" w:rsidR="00EC25A2" w:rsidRPr="001B2AEF" w:rsidRDefault="00EC25A2" w:rsidP="00EC25A2">
      <w:pPr>
        <w:pStyle w:val="Corpodetexto"/>
        <w:spacing w:line="360" w:lineRule="auto"/>
        <w:ind w:firstLine="1440"/>
        <w:jc w:val="both"/>
        <w:rPr>
          <w:rFonts w:cs="Arial"/>
          <w:b/>
          <w:sz w:val="24"/>
          <w:szCs w:val="24"/>
        </w:rPr>
      </w:pPr>
      <w:r w:rsidRPr="001B2AEF">
        <w:rPr>
          <w:rFonts w:cs="Arial"/>
          <w:b/>
          <w:sz w:val="24"/>
          <w:szCs w:val="24"/>
        </w:rPr>
        <w:t xml:space="preserve">Relator: </w:t>
      </w:r>
      <w:r w:rsidR="005C049D">
        <w:rPr>
          <w:rFonts w:cs="Arial"/>
          <w:sz w:val="24"/>
          <w:szCs w:val="24"/>
        </w:rPr>
        <w:t>Cleonice França Silveira dos Santos</w:t>
      </w:r>
    </w:p>
    <w:p w14:paraId="4CAD47E8" w14:textId="7F19DF7D" w:rsidR="00EC25A2" w:rsidRPr="001B2AEF" w:rsidRDefault="00EC25A2" w:rsidP="00EC25A2">
      <w:pPr>
        <w:pStyle w:val="Corpodetexto"/>
        <w:spacing w:line="360" w:lineRule="auto"/>
        <w:ind w:firstLine="1440"/>
        <w:jc w:val="both"/>
        <w:rPr>
          <w:rFonts w:cs="Arial"/>
          <w:b/>
          <w:sz w:val="24"/>
          <w:szCs w:val="24"/>
          <w:lang w:val="en-US"/>
        </w:rPr>
      </w:pPr>
      <w:r w:rsidRPr="001B2AEF">
        <w:rPr>
          <w:rFonts w:cs="Arial"/>
          <w:b/>
          <w:sz w:val="24"/>
          <w:szCs w:val="24"/>
          <w:lang w:val="en-US"/>
        </w:rPr>
        <w:t xml:space="preserve">Membro: </w:t>
      </w:r>
      <w:r w:rsidR="001B2AEF" w:rsidRPr="001B2AEF">
        <w:rPr>
          <w:rFonts w:cs="Arial"/>
          <w:sz w:val="24"/>
          <w:szCs w:val="24"/>
          <w:lang w:val="en-US"/>
        </w:rPr>
        <w:t>Anderson Iraci Guimarães</w:t>
      </w:r>
    </w:p>
    <w:p w14:paraId="4794FD2B" w14:textId="77777777" w:rsidR="007D4280" w:rsidRDefault="007D4280" w:rsidP="00EB3E48">
      <w:pPr>
        <w:pStyle w:val="Corpodetexto"/>
        <w:spacing w:line="360" w:lineRule="auto"/>
        <w:ind w:firstLine="1418"/>
        <w:jc w:val="both"/>
        <w:rPr>
          <w:rFonts w:cs="Arial"/>
          <w:sz w:val="24"/>
          <w:szCs w:val="24"/>
          <w:lang w:val="en-US"/>
        </w:rPr>
      </w:pPr>
    </w:p>
    <w:p w14:paraId="72A9BFEA" w14:textId="28F15B3E" w:rsidR="00EB3E48" w:rsidRPr="00EB3E48" w:rsidRDefault="00EB3E48" w:rsidP="00EB3E48">
      <w:pPr>
        <w:pStyle w:val="Corpodetexto"/>
        <w:spacing w:line="360" w:lineRule="auto"/>
        <w:ind w:firstLine="1418"/>
        <w:jc w:val="both"/>
        <w:rPr>
          <w:rFonts w:cs="Arial"/>
          <w:sz w:val="24"/>
          <w:szCs w:val="24"/>
        </w:rPr>
      </w:pPr>
      <w:r w:rsidRPr="007D4280">
        <w:rPr>
          <w:rFonts w:cs="Arial"/>
          <w:sz w:val="24"/>
          <w:szCs w:val="24"/>
          <w:lang w:val="en-US"/>
        </w:rPr>
        <w:t xml:space="preserve">Art. 2º. </w:t>
      </w:r>
      <w:r w:rsidRPr="00EB3E48">
        <w:rPr>
          <w:rFonts w:cs="Arial"/>
          <w:sz w:val="24"/>
          <w:szCs w:val="24"/>
        </w:rPr>
        <w:t>Fica nomeado o Corregedor e seu respectivo suplente:</w:t>
      </w:r>
    </w:p>
    <w:p w14:paraId="0F39EBF3" w14:textId="75279032" w:rsidR="00EC25A2" w:rsidRPr="00EB3E48" w:rsidRDefault="00EC25A2" w:rsidP="00EB3E48">
      <w:pPr>
        <w:pStyle w:val="Corpodetexto"/>
        <w:spacing w:line="360" w:lineRule="auto"/>
        <w:ind w:firstLine="1418"/>
        <w:jc w:val="both"/>
        <w:rPr>
          <w:rFonts w:cs="Arial"/>
          <w:sz w:val="24"/>
          <w:szCs w:val="24"/>
        </w:rPr>
      </w:pPr>
      <w:r w:rsidRPr="00EB3E48">
        <w:rPr>
          <w:rFonts w:cs="Arial"/>
          <w:b/>
          <w:bCs/>
          <w:sz w:val="24"/>
          <w:szCs w:val="24"/>
        </w:rPr>
        <w:t>Corregedor</w:t>
      </w:r>
      <w:r w:rsidR="001B2AEF">
        <w:rPr>
          <w:rFonts w:cs="Arial"/>
          <w:b/>
          <w:bCs/>
          <w:sz w:val="24"/>
          <w:szCs w:val="24"/>
        </w:rPr>
        <w:t>a</w:t>
      </w:r>
      <w:r w:rsidR="001B2AEF" w:rsidRPr="001B2AEF">
        <w:rPr>
          <w:rFonts w:cs="Arial"/>
          <w:b/>
          <w:sz w:val="24"/>
          <w:szCs w:val="24"/>
        </w:rPr>
        <w:t xml:space="preserve">: </w:t>
      </w:r>
      <w:r w:rsidR="001B2AEF">
        <w:rPr>
          <w:rFonts w:cs="Arial"/>
          <w:sz w:val="24"/>
          <w:szCs w:val="24"/>
        </w:rPr>
        <w:t>Nara Melo Leão</w:t>
      </w:r>
    </w:p>
    <w:p w14:paraId="6BAAB727" w14:textId="1ADBEE62" w:rsidR="00EC25A2" w:rsidRPr="00EB3E48" w:rsidRDefault="00EC25A2" w:rsidP="00EB3E48">
      <w:pPr>
        <w:pStyle w:val="Corpodetexto"/>
        <w:spacing w:line="360" w:lineRule="auto"/>
        <w:ind w:left="708" w:firstLine="708"/>
        <w:jc w:val="both"/>
        <w:rPr>
          <w:rFonts w:cs="Arial"/>
          <w:sz w:val="24"/>
          <w:szCs w:val="24"/>
        </w:rPr>
      </w:pPr>
      <w:r w:rsidRPr="00EB3E48">
        <w:rPr>
          <w:rFonts w:cs="Arial"/>
          <w:b/>
          <w:bCs/>
          <w:sz w:val="24"/>
          <w:szCs w:val="24"/>
        </w:rPr>
        <w:t>Suplente de Corregedor</w:t>
      </w:r>
      <w:r w:rsidR="001B2AEF" w:rsidRPr="001B2AEF">
        <w:rPr>
          <w:rFonts w:cs="Arial"/>
          <w:b/>
          <w:sz w:val="24"/>
          <w:szCs w:val="24"/>
        </w:rPr>
        <w:t>:</w:t>
      </w:r>
      <w:r w:rsidR="001B2AEF">
        <w:rPr>
          <w:rFonts w:cs="Arial"/>
          <w:sz w:val="24"/>
          <w:szCs w:val="24"/>
        </w:rPr>
        <w:t xml:space="preserve"> Fernando Mateus Santos da Rosa</w:t>
      </w:r>
    </w:p>
    <w:bookmarkEnd w:id="0"/>
    <w:p w14:paraId="4AC8A0F6" w14:textId="77777777" w:rsidR="00EC25A2" w:rsidRPr="00EB3E48" w:rsidRDefault="00EC25A2" w:rsidP="000B1592">
      <w:pPr>
        <w:pStyle w:val="Corpodetexto"/>
        <w:spacing w:line="360" w:lineRule="auto"/>
        <w:ind w:firstLine="1440"/>
        <w:jc w:val="both"/>
        <w:rPr>
          <w:rFonts w:cs="Arial"/>
          <w:sz w:val="24"/>
          <w:szCs w:val="24"/>
        </w:rPr>
      </w:pPr>
    </w:p>
    <w:p w14:paraId="21963A28" w14:textId="5FB96494" w:rsidR="000B1592" w:rsidRDefault="000B1592" w:rsidP="000B1592">
      <w:pPr>
        <w:pStyle w:val="Corpodetexto"/>
        <w:spacing w:line="360" w:lineRule="auto"/>
        <w:ind w:firstLine="1440"/>
        <w:jc w:val="both"/>
        <w:rPr>
          <w:rFonts w:cs="Arial"/>
          <w:sz w:val="24"/>
          <w:szCs w:val="24"/>
        </w:rPr>
      </w:pPr>
      <w:r w:rsidRPr="00EC25A2">
        <w:rPr>
          <w:rFonts w:cs="Arial"/>
          <w:sz w:val="24"/>
          <w:szCs w:val="24"/>
        </w:rPr>
        <w:t xml:space="preserve">Art. </w:t>
      </w:r>
      <w:r w:rsidR="00EB3E48">
        <w:rPr>
          <w:rFonts w:cs="Arial"/>
          <w:sz w:val="24"/>
          <w:szCs w:val="24"/>
        </w:rPr>
        <w:t>3</w:t>
      </w:r>
      <w:r w:rsidRPr="00EC25A2">
        <w:rPr>
          <w:rFonts w:cs="Arial"/>
          <w:sz w:val="24"/>
          <w:szCs w:val="24"/>
        </w:rPr>
        <w:t>º.</w:t>
      </w:r>
      <w:r w:rsidRPr="008B3317">
        <w:rPr>
          <w:rFonts w:cs="Arial"/>
          <w:sz w:val="24"/>
          <w:szCs w:val="24"/>
        </w:rPr>
        <w:t xml:space="preserve"> Esta Portaria entra em</w:t>
      </w:r>
      <w:r w:rsidR="007D4280">
        <w:rPr>
          <w:rFonts w:cs="Arial"/>
          <w:sz w:val="24"/>
          <w:szCs w:val="24"/>
        </w:rPr>
        <w:t xml:space="preserve"> vigor a partir da</w:t>
      </w:r>
      <w:r w:rsidR="00A71BAC">
        <w:rPr>
          <w:rFonts w:cs="Arial"/>
          <w:sz w:val="24"/>
          <w:szCs w:val="24"/>
        </w:rPr>
        <w:t xml:space="preserve"> </w:t>
      </w:r>
      <w:r w:rsidR="007D4280">
        <w:rPr>
          <w:rFonts w:cs="Arial"/>
          <w:sz w:val="24"/>
          <w:szCs w:val="24"/>
        </w:rPr>
        <w:t>data da sua publicação revogando</w:t>
      </w:r>
      <w:r>
        <w:rPr>
          <w:rFonts w:cs="Arial"/>
          <w:sz w:val="24"/>
          <w:szCs w:val="24"/>
        </w:rPr>
        <w:t xml:space="preserve"> a</w:t>
      </w:r>
      <w:r w:rsidRPr="008B3317">
        <w:rPr>
          <w:rFonts w:cs="Arial"/>
          <w:sz w:val="24"/>
          <w:szCs w:val="24"/>
        </w:rPr>
        <w:t>s disposições em contrário.</w:t>
      </w:r>
    </w:p>
    <w:p w14:paraId="2A69B4AF" w14:textId="3445729E" w:rsidR="00EC25A2" w:rsidRDefault="00EC25A2" w:rsidP="000B1592">
      <w:pPr>
        <w:pStyle w:val="Corpodetexto"/>
        <w:spacing w:line="360" w:lineRule="auto"/>
        <w:ind w:firstLine="1440"/>
        <w:jc w:val="both"/>
        <w:rPr>
          <w:rFonts w:cs="Arial"/>
          <w:sz w:val="24"/>
          <w:szCs w:val="24"/>
        </w:rPr>
      </w:pPr>
    </w:p>
    <w:p w14:paraId="434085FB" w14:textId="77777777" w:rsidR="005C049D" w:rsidRDefault="005C049D" w:rsidP="000B1592">
      <w:pPr>
        <w:pStyle w:val="Corpodetexto"/>
        <w:spacing w:line="360" w:lineRule="auto"/>
        <w:ind w:firstLine="1440"/>
        <w:jc w:val="both"/>
        <w:rPr>
          <w:rFonts w:cs="Arial"/>
          <w:sz w:val="24"/>
          <w:szCs w:val="24"/>
        </w:rPr>
      </w:pPr>
    </w:p>
    <w:p w14:paraId="27676304" w14:textId="77777777" w:rsidR="005C049D" w:rsidRDefault="005C049D" w:rsidP="000B1592">
      <w:pPr>
        <w:pStyle w:val="Corpodetexto"/>
        <w:spacing w:line="360" w:lineRule="auto"/>
        <w:ind w:firstLine="1440"/>
        <w:jc w:val="both"/>
        <w:rPr>
          <w:rFonts w:cs="Arial"/>
          <w:sz w:val="24"/>
          <w:szCs w:val="24"/>
        </w:rPr>
      </w:pPr>
    </w:p>
    <w:p w14:paraId="459ECBAC" w14:textId="77777777" w:rsidR="000B1592" w:rsidRPr="003F742B" w:rsidRDefault="000B1592" w:rsidP="000B159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F742B">
        <w:rPr>
          <w:rFonts w:ascii="Arial" w:hAnsi="Arial" w:cs="Arial"/>
          <w:sz w:val="24"/>
          <w:szCs w:val="24"/>
        </w:rPr>
        <w:t>Gabinete da Presidência</w:t>
      </w:r>
    </w:p>
    <w:p w14:paraId="77F86EC1" w14:textId="77777777" w:rsidR="000B1592" w:rsidRPr="003F742B" w:rsidRDefault="000B1592" w:rsidP="000B159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3F742B">
        <w:rPr>
          <w:rFonts w:ascii="Arial" w:hAnsi="Arial" w:cs="Arial"/>
          <w:sz w:val="24"/>
          <w:szCs w:val="24"/>
        </w:rPr>
        <w:t xml:space="preserve">Câmara Municipal de Coronel Domingos Soares </w:t>
      </w:r>
    </w:p>
    <w:p w14:paraId="10BDEA30" w14:textId="18CD51EC" w:rsidR="000B1592" w:rsidRPr="003F742B" w:rsidRDefault="005C049D" w:rsidP="000B159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06</w:t>
      </w:r>
      <w:r w:rsidR="001B2AEF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agosto</w:t>
      </w:r>
      <w:r w:rsidR="001B2AEF">
        <w:rPr>
          <w:rFonts w:ascii="Arial" w:hAnsi="Arial" w:cs="Arial"/>
          <w:sz w:val="24"/>
          <w:szCs w:val="24"/>
        </w:rPr>
        <w:t xml:space="preserve"> de 2025</w:t>
      </w:r>
      <w:r w:rsidR="000B1592">
        <w:rPr>
          <w:rFonts w:ascii="Arial" w:hAnsi="Arial" w:cs="Arial"/>
          <w:sz w:val="24"/>
          <w:szCs w:val="24"/>
        </w:rPr>
        <w:t>.</w:t>
      </w:r>
    </w:p>
    <w:p w14:paraId="60CDE184" w14:textId="77777777" w:rsidR="000B1592" w:rsidRPr="008B3317" w:rsidRDefault="000B1592" w:rsidP="000B1592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55179FD" w14:textId="77777777" w:rsidR="000B1592" w:rsidRPr="008B3317" w:rsidRDefault="000B1592" w:rsidP="000B1592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9084D8F" w14:textId="77777777" w:rsidR="007D4280" w:rsidRDefault="007D4280" w:rsidP="007D4280">
      <w:pPr>
        <w:spacing w:line="360" w:lineRule="auto"/>
        <w:ind w:left="2124" w:firstLine="708"/>
        <w:rPr>
          <w:rFonts w:ascii="Arial" w:hAnsi="Arial" w:cs="Arial"/>
          <w:b/>
          <w:bCs/>
          <w:sz w:val="24"/>
          <w:szCs w:val="24"/>
        </w:rPr>
      </w:pPr>
    </w:p>
    <w:p w14:paraId="7E945863" w14:textId="77777777" w:rsidR="007D4280" w:rsidRDefault="007D4280" w:rsidP="007D4280">
      <w:pPr>
        <w:spacing w:line="360" w:lineRule="auto"/>
        <w:ind w:left="2124" w:firstLine="708"/>
        <w:rPr>
          <w:rFonts w:ascii="Arial" w:hAnsi="Arial" w:cs="Arial"/>
          <w:b/>
          <w:bCs/>
          <w:sz w:val="24"/>
          <w:szCs w:val="24"/>
        </w:rPr>
      </w:pPr>
    </w:p>
    <w:p w14:paraId="31C1D479" w14:textId="2A9A7058" w:rsidR="000B1592" w:rsidRPr="001B2AEF" w:rsidRDefault="005C049D" w:rsidP="007D4280">
      <w:pPr>
        <w:spacing w:line="360" w:lineRule="auto"/>
        <w:ind w:left="2124" w:firstLine="708"/>
        <w:rPr>
          <w:rFonts w:ascii="Arial" w:hAnsi="Arial" w:cs="Arial"/>
          <w:b/>
          <w:bCs/>
          <w:i/>
          <w:sz w:val="24"/>
          <w:szCs w:val="24"/>
        </w:rPr>
      </w:pPr>
      <w:r>
        <w:rPr>
          <w:rFonts w:ascii="Arial" w:hAnsi="Arial" w:cs="Arial"/>
          <w:b/>
          <w:bCs/>
          <w:i/>
          <w:sz w:val="24"/>
          <w:szCs w:val="24"/>
        </w:rPr>
        <w:t xml:space="preserve">   José Bernardino de Jesus</w:t>
      </w:r>
    </w:p>
    <w:p w14:paraId="7400FF92" w14:textId="77777777" w:rsidR="000B1592" w:rsidRDefault="000B1592" w:rsidP="000B1592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B3317">
        <w:rPr>
          <w:rFonts w:ascii="Arial" w:hAnsi="Arial" w:cs="Arial"/>
          <w:b/>
          <w:bCs/>
          <w:sz w:val="24"/>
          <w:szCs w:val="24"/>
        </w:rPr>
        <w:t>Presidente</w:t>
      </w:r>
    </w:p>
    <w:p w14:paraId="6559672B" w14:textId="77777777" w:rsidR="000B1592" w:rsidRPr="008B3317" w:rsidRDefault="000B1592" w:rsidP="000B1592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1D7C273" w14:textId="77777777" w:rsidR="000B1592" w:rsidRPr="008B3317" w:rsidRDefault="000B1592" w:rsidP="000B1592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0949E10" w14:textId="387A3D8E" w:rsidR="000B1592" w:rsidRPr="008B3317" w:rsidRDefault="000B1592">
      <w:pPr>
        <w:pStyle w:val="Corpodetexto2"/>
        <w:spacing w:line="360" w:lineRule="auto"/>
        <w:jc w:val="center"/>
        <w:rPr>
          <w:rFonts w:ascii="Arial" w:hAnsi="Arial" w:cs="Arial"/>
          <w:b/>
          <w:bCs/>
          <w:sz w:val="23"/>
          <w:szCs w:val="23"/>
        </w:rPr>
      </w:pPr>
    </w:p>
    <w:sectPr w:rsidR="000B1592" w:rsidRPr="008B3317" w:rsidSect="00671293">
      <w:headerReference w:type="default" r:id="rId7"/>
      <w:footerReference w:type="default" r:id="rId8"/>
      <w:pgSz w:w="11907" w:h="16840" w:code="9"/>
      <w:pgMar w:top="1418" w:right="1077" w:bottom="714" w:left="1758" w:header="720" w:footer="720" w:gutter="0"/>
      <w:pgBorders>
        <w:top w:val="dashSmallGap" w:sz="4" w:space="1" w:color="333399"/>
        <w:left w:val="dashSmallGap" w:sz="4" w:space="4" w:color="333399"/>
        <w:bottom w:val="dashSmallGap" w:sz="4" w:space="1" w:color="333399"/>
        <w:right w:val="dashSmallGap" w:sz="4" w:space="4" w:color="333399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2D3C7B" w14:textId="77777777" w:rsidR="001A1E2D" w:rsidRDefault="001A1E2D">
      <w:r>
        <w:separator/>
      </w:r>
    </w:p>
  </w:endnote>
  <w:endnote w:type="continuationSeparator" w:id="0">
    <w:p w14:paraId="708DB85F" w14:textId="77777777" w:rsidR="001A1E2D" w:rsidRDefault="001A1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EBBF3E" w14:textId="77777777" w:rsidR="00F26CAA" w:rsidRDefault="00F26CAA">
    <w:pPr>
      <w:pStyle w:val="Rodap"/>
      <w:jc w:val="center"/>
      <w:rPr>
        <w:rFonts w:ascii="Bookman Old Style" w:hAnsi="Bookman Old Style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424561" w14:textId="77777777" w:rsidR="001A1E2D" w:rsidRDefault="001A1E2D">
      <w:r>
        <w:separator/>
      </w:r>
    </w:p>
  </w:footnote>
  <w:footnote w:type="continuationSeparator" w:id="0">
    <w:p w14:paraId="7FB6691C" w14:textId="77777777" w:rsidR="001A1E2D" w:rsidRDefault="001A1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108C9" w14:textId="77777777" w:rsidR="00F26CAA" w:rsidRDefault="00D443E3">
    <w:pPr>
      <w:pStyle w:val="Cabealho"/>
    </w:pPr>
    <w:r>
      <w:rPr>
        <w:noProof/>
      </w:rPr>
      <w:drawing>
        <wp:anchor distT="0" distB="0" distL="114300" distR="114300" simplePos="0" relativeHeight="251656704" behindDoc="0" locked="0" layoutInCell="1" allowOverlap="1" wp14:anchorId="230A4803" wp14:editId="5C795D1A">
          <wp:simplePos x="0" y="0"/>
          <wp:positionH relativeFrom="column">
            <wp:posOffset>417195</wp:posOffset>
          </wp:positionH>
          <wp:positionV relativeFrom="paragraph">
            <wp:posOffset>47624</wp:posOffset>
          </wp:positionV>
          <wp:extent cx="562610" cy="752475"/>
          <wp:effectExtent l="0" t="0" r="8890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610" cy="752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D0701D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6F58942" wp14:editId="049F8884">
              <wp:simplePos x="0" y="0"/>
              <wp:positionH relativeFrom="column">
                <wp:posOffset>1564005</wp:posOffset>
              </wp:positionH>
              <wp:positionV relativeFrom="paragraph">
                <wp:posOffset>116840</wp:posOffset>
              </wp:positionV>
              <wp:extent cx="3502660" cy="448945"/>
              <wp:effectExtent l="0" t="0" r="0" b="0"/>
              <wp:wrapNone/>
              <wp:docPr id="3" name="WordArt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3502660" cy="448945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2468E12B" w14:textId="77777777" w:rsidR="00DC4B31" w:rsidRDefault="00DC4B31" w:rsidP="00DC4B31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969696"/>
                            </w:rPr>
                            <w:t>Câmara Municipal de</w:t>
                          </w:r>
                        </w:p>
                        <w:p w14:paraId="6693023D" w14:textId="77777777" w:rsidR="00DC4B31" w:rsidRDefault="00DC4B31" w:rsidP="00DC4B31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969696"/>
                            </w:rPr>
                            <w:t>Cel. Domingos Soares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F58942" id="_x0000_t202" coordsize="21600,21600" o:spt="202" path="m,l,21600r21600,l21600,xe">
              <v:stroke joinstyle="miter"/>
              <v:path gradientshapeok="t" o:connecttype="rect"/>
            </v:shapetype>
            <v:shape id="WordArt 5" o:spid="_x0000_s1026" type="#_x0000_t202" style="position:absolute;margin-left:123.15pt;margin-top:9.2pt;width:275.8pt;height:3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" filled="f" stroked="f">
              <o:lock v:ext="edit" shapetype="t"/>
              <v:textbox style="mso-fit-shape-to-text:t">
                <w:txbxContent>
                  <w:p w14:paraId="2468E12B" w14:textId="77777777" w:rsidR="00DC4B31" w:rsidRDefault="00DC4B31" w:rsidP="00DC4B31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969696"/>
                      </w:rPr>
                      <w:t>Câmara Municipal de</w:t>
                    </w:r>
                  </w:p>
                  <w:p w14:paraId="6693023D" w14:textId="77777777" w:rsidR="00DC4B31" w:rsidRDefault="00DC4B31" w:rsidP="00DC4B31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969696"/>
                      </w:rPr>
                      <w:t>Cel. Domingos Soares</w:t>
                    </w:r>
                  </w:p>
                </w:txbxContent>
              </v:textbox>
            </v:shape>
          </w:pict>
        </mc:Fallback>
      </mc:AlternateContent>
    </w:r>
    <w:r w:rsidR="00F26CAA">
      <w:t xml:space="preserve">       </w:t>
    </w:r>
  </w:p>
  <w:p w14:paraId="292AE1AF" w14:textId="77777777" w:rsidR="00F26CAA" w:rsidRDefault="00F26CAA">
    <w:pPr>
      <w:pStyle w:val="Cabealho"/>
    </w:pPr>
  </w:p>
  <w:p w14:paraId="6D20C82B" w14:textId="77777777" w:rsidR="00F26CAA" w:rsidRDefault="00F26CAA">
    <w:pPr>
      <w:pStyle w:val="Cabealho"/>
    </w:pPr>
  </w:p>
  <w:p w14:paraId="1DAC1268" w14:textId="77777777" w:rsidR="00F26CAA" w:rsidRDefault="00D0701D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744D3C4" wp14:editId="267CFFAA">
              <wp:simplePos x="0" y="0"/>
              <wp:positionH relativeFrom="column">
                <wp:posOffset>2249805</wp:posOffset>
              </wp:positionH>
              <wp:positionV relativeFrom="paragraph">
                <wp:posOffset>135890</wp:posOffset>
              </wp:positionV>
              <wp:extent cx="1943100" cy="240665"/>
              <wp:effectExtent l="0" t="0" r="0" b="0"/>
              <wp:wrapNone/>
              <wp:docPr id="2" name="WordArt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1943100" cy="240665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49BAFA99" w14:textId="77777777" w:rsidR="00DC4B31" w:rsidRDefault="00DC4B31" w:rsidP="00DC4B31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808080"/>
                              <w:sz w:val="20"/>
                              <w:szCs w:val="20"/>
                            </w:rPr>
                            <w:t>Estado do Paraná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44D3C4" id="WordArt 6" o:spid="_x0000_s1027" type="#_x0000_t202" style="position:absolute;margin-left:177.15pt;margin-top:10.7pt;width:153pt;height:18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" filled="f" stroked="f">
              <o:lock v:ext="edit" shapetype="t"/>
              <v:textbox style="mso-fit-shape-to-text:t">
                <w:txbxContent>
                  <w:p w14:paraId="49BAFA99" w14:textId="77777777" w:rsidR="00DC4B31" w:rsidRDefault="00DC4B31" w:rsidP="00DC4B31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808080"/>
                        <w:sz w:val="20"/>
                        <w:szCs w:val="20"/>
                      </w:rPr>
                      <w:t>Estado do Paraná</w:t>
                    </w:r>
                  </w:p>
                </w:txbxContent>
              </v:textbox>
            </v:shape>
          </w:pict>
        </mc:Fallback>
      </mc:AlternateContent>
    </w:r>
    <w:r w:rsidR="00F26CAA">
      <w:t xml:space="preserve">   </w:t>
    </w:r>
  </w:p>
  <w:p w14:paraId="6D4AF220" w14:textId="77777777" w:rsidR="00F26CAA" w:rsidRDefault="00F26CAA">
    <w:pPr>
      <w:pStyle w:val="Cabealho"/>
    </w:pPr>
  </w:p>
  <w:p w14:paraId="6F37A75D" w14:textId="77777777" w:rsidR="00F26CAA" w:rsidRDefault="00F26CA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91721"/>
    <w:multiLevelType w:val="hybridMultilevel"/>
    <w:tmpl w:val="58DA2906"/>
    <w:lvl w:ilvl="0" w:tplc="F94A374A">
      <w:start w:val="1"/>
      <w:numFmt w:val="lowerLetter"/>
      <w:lvlText w:val="%1)"/>
      <w:lvlJc w:val="left"/>
      <w:pPr>
        <w:tabs>
          <w:tab w:val="num" w:pos="6000"/>
        </w:tabs>
        <w:ind w:left="6000" w:hanging="31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15"/>
        </w:tabs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35"/>
        </w:tabs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55"/>
        </w:tabs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75"/>
        </w:tabs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95"/>
        </w:tabs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15"/>
        </w:tabs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35"/>
        </w:tabs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55"/>
        </w:tabs>
        <w:ind w:left="8955" w:hanging="180"/>
      </w:pPr>
    </w:lvl>
  </w:abstractNum>
  <w:num w:numId="1" w16cid:durableId="29189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color="#063" stroke="f" strokecolor="green">
      <v:fill color="#063" type="tile"/>
      <v:stroke color="green" on="f"/>
      <v:imagedata embosscolor="shadow add(51)"/>
      <v:shadow on="t" type="emboss" color="lineOrFill darken(153)" color2="shadow add(102)" offset="1pt,1pt"/>
      <o:colormru v:ext="edit" colors="gray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534"/>
    <w:rsid w:val="00004563"/>
    <w:rsid w:val="00015E76"/>
    <w:rsid w:val="00027ACB"/>
    <w:rsid w:val="00027F5F"/>
    <w:rsid w:val="00066C92"/>
    <w:rsid w:val="00067F4E"/>
    <w:rsid w:val="000B03D0"/>
    <w:rsid w:val="000B1592"/>
    <w:rsid w:val="000B4026"/>
    <w:rsid w:val="000D037E"/>
    <w:rsid w:val="000E13F5"/>
    <w:rsid w:val="00122D36"/>
    <w:rsid w:val="001410A4"/>
    <w:rsid w:val="0015508C"/>
    <w:rsid w:val="00167029"/>
    <w:rsid w:val="001A1E2D"/>
    <w:rsid w:val="001B2AEF"/>
    <w:rsid w:val="00204B8E"/>
    <w:rsid w:val="00245DD0"/>
    <w:rsid w:val="00272437"/>
    <w:rsid w:val="00294121"/>
    <w:rsid w:val="00305BB7"/>
    <w:rsid w:val="0034636C"/>
    <w:rsid w:val="00384E83"/>
    <w:rsid w:val="003905C1"/>
    <w:rsid w:val="003C02A5"/>
    <w:rsid w:val="003F58D7"/>
    <w:rsid w:val="003F742B"/>
    <w:rsid w:val="004045CF"/>
    <w:rsid w:val="00437B8B"/>
    <w:rsid w:val="0044135E"/>
    <w:rsid w:val="00463A44"/>
    <w:rsid w:val="004D3EBC"/>
    <w:rsid w:val="004E4235"/>
    <w:rsid w:val="004E70DF"/>
    <w:rsid w:val="00500369"/>
    <w:rsid w:val="00537B2B"/>
    <w:rsid w:val="00541085"/>
    <w:rsid w:val="00556AB5"/>
    <w:rsid w:val="00576DDE"/>
    <w:rsid w:val="005A1677"/>
    <w:rsid w:val="005B28FA"/>
    <w:rsid w:val="005B7F4B"/>
    <w:rsid w:val="005C049D"/>
    <w:rsid w:val="005C6D28"/>
    <w:rsid w:val="005E1827"/>
    <w:rsid w:val="005E5ACA"/>
    <w:rsid w:val="00621CC3"/>
    <w:rsid w:val="00644770"/>
    <w:rsid w:val="00656150"/>
    <w:rsid w:val="00671293"/>
    <w:rsid w:val="006C1789"/>
    <w:rsid w:val="006D57A3"/>
    <w:rsid w:val="006E1232"/>
    <w:rsid w:val="006F0A47"/>
    <w:rsid w:val="00705DC6"/>
    <w:rsid w:val="00726CE1"/>
    <w:rsid w:val="007307FA"/>
    <w:rsid w:val="007456B2"/>
    <w:rsid w:val="00746B07"/>
    <w:rsid w:val="007B08C2"/>
    <w:rsid w:val="007B53D4"/>
    <w:rsid w:val="007C03CB"/>
    <w:rsid w:val="007D4280"/>
    <w:rsid w:val="007E74FB"/>
    <w:rsid w:val="007F02E2"/>
    <w:rsid w:val="008027A3"/>
    <w:rsid w:val="00807534"/>
    <w:rsid w:val="008612A6"/>
    <w:rsid w:val="00867DA0"/>
    <w:rsid w:val="008778F0"/>
    <w:rsid w:val="00881FD2"/>
    <w:rsid w:val="00896EE0"/>
    <w:rsid w:val="008B3317"/>
    <w:rsid w:val="008F19DE"/>
    <w:rsid w:val="008F70F3"/>
    <w:rsid w:val="009130C6"/>
    <w:rsid w:val="00952171"/>
    <w:rsid w:val="00970140"/>
    <w:rsid w:val="0097637D"/>
    <w:rsid w:val="00977A8C"/>
    <w:rsid w:val="00985F71"/>
    <w:rsid w:val="009E0E00"/>
    <w:rsid w:val="009F3DA4"/>
    <w:rsid w:val="009F66B4"/>
    <w:rsid w:val="009F6A0E"/>
    <w:rsid w:val="00A44463"/>
    <w:rsid w:val="00A469DE"/>
    <w:rsid w:val="00A535EF"/>
    <w:rsid w:val="00A55F37"/>
    <w:rsid w:val="00A71BAC"/>
    <w:rsid w:val="00AC2C72"/>
    <w:rsid w:val="00AF09A5"/>
    <w:rsid w:val="00B01D45"/>
    <w:rsid w:val="00B20EE6"/>
    <w:rsid w:val="00B45304"/>
    <w:rsid w:val="00B479D5"/>
    <w:rsid w:val="00B5608C"/>
    <w:rsid w:val="00B7473B"/>
    <w:rsid w:val="00B959EC"/>
    <w:rsid w:val="00BA6469"/>
    <w:rsid w:val="00C721F1"/>
    <w:rsid w:val="00C75EAE"/>
    <w:rsid w:val="00CB330A"/>
    <w:rsid w:val="00CD504C"/>
    <w:rsid w:val="00CD53F5"/>
    <w:rsid w:val="00D01AE0"/>
    <w:rsid w:val="00D046C2"/>
    <w:rsid w:val="00D0701D"/>
    <w:rsid w:val="00D443E3"/>
    <w:rsid w:val="00D468E1"/>
    <w:rsid w:val="00D51742"/>
    <w:rsid w:val="00D54C42"/>
    <w:rsid w:val="00D81442"/>
    <w:rsid w:val="00DB3204"/>
    <w:rsid w:val="00DC0969"/>
    <w:rsid w:val="00DC4B31"/>
    <w:rsid w:val="00DC5BDA"/>
    <w:rsid w:val="00DE171D"/>
    <w:rsid w:val="00E11506"/>
    <w:rsid w:val="00E65D91"/>
    <w:rsid w:val="00E72DC6"/>
    <w:rsid w:val="00EA68B1"/>
    <w:rsid w:val="00EB3E48"/>
    <w:rsid w:val="00EB541B"/>
    <w:rsid w:val="00EC25A2"/>
    <w:rsid w:val="00F26CAA"/>
    <w:rsid w:val="00F27D24"/>
    <w:rsid w:val="00F7626B"/>
    <w:rsid w:val="00FA228B"/>
    <w:rsid w:val="00FA5F01"/>
    <w:rsid w:val="00FC1FE1"/>
    <w:rsid w:val="00FF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#063" stroke="f" strokecolor="green">
      <v:fill color="#063" type="tile"/>
      <v:stroke color="green" on="f"/>
      <v:imagedata embosscolor="shadow add(51)"/>
      <v:shadow on="t" type="emboss" color="lineOrFill darken(153)" color2="shadow add(102)" offset="1pt,1pt"/>
      <o:colormru v:ext="edit" colors="gray"/>
    </o:shapedefaults>
    <o:shapelayout v:ext="edit">
      <o:idmap v:ext="edit" data="2"/>
    </o:shapelayout>
  </w:shapeDefaults>
  <w:decimalSymbol w:val=","/>
  <w:listSeparator w:val=";"/>
  <w14:docId w14:val="2CA26EF3"/>
  <w15:docId w15:val="{B7857068-1018-42F0-AA5A-A9C61637C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1293"/>
  </w:style>
  <w:style w:type="paragraph" w:styleId="Ttulo1">
    <w:name w:val="heading 1"/>
    <w:basedOn w:val="Normal"/>
    <w:next w:val="Normal"/>
    <w:qFormat/>
    <w:rsid w:val="00671293"/>
    <w:pPr>
      <w:keepNext/>
      <w:jc w:val="center"/>
      <w:outlineLvl w:val="0"/>
    </w:pPr>
    <w:rPr>
      <w:sz w:val="32"/>
      <w:u w:val="single"/>
    </w:rPr>
  </w:style>
  <w:style w:type="paragraph" w:styleId="Ttulo2">
    <w:name w:val="heading 2"/>
    <w:basedOn w:val="Normal"/>
    <w:next w:val="Normal"/>
    <w:qFormat/>
    <w:rsid w:val="00671293"/>
    <w:pPr>
      <w:keepNext/>
      <w:tabs>
        <w:tab w:val="left" w:pos="8222"/>
      </w:tabs>
      <w:jc w:val="both"/>
      <w:outlineLvl w:val="1"/>
    </w:pPr>
    <w:rPr>
      <w:rFonts w:ascii="Bookman Old Style" w:hAnsi="Bookman Old Style"/>
      <w:sz w:val="24"/>
    </w:rPr>
  </w:style>
  <w:style w:type="paragraph" w:styleId="Ttulo3">
    <w:name w:val="heading 3"/>
    <w:basedOn w:val="Normal"/>
    <w:next w:val="Normal"/>
    <w:qFormat/>
    <w:rsid w:val="00671293"/>
    <w:pPr>
      <w:keepNext/>
      <w:ind w:left="1276" w:right="333" w:hanging="709"/>
      <w:jc w:val="both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rsid w:val="00671293"/>
    <w:pPr>
      <w:keepNext/>
      <w:jc w:val="center"/>
      <w:outlineLvl w:val="3"/>
    </w:pPr>
    <w:rPr>
      <w:rFonts w:ascii="Bookman Old Style" w:hAnsi="Bookman Old Style"/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67129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671293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671293"/>
    <w:pPr>
      <w:jc w:val="center"/>
    </w:pPr>
    <w:rPr>
      <w:rFonts w:ascii="Arial" w:hAnsi="Arial"/>
    </w:rPr>
  </w:style>
  <w:style w:type="paragraph" w:styleId="Corpodetexto2">
    <w:name w:val="Body Text 2"/>
    <w:basedOn w:val="Normal"/>
    <w:link w:val="Corpodetexto2Char"/>
    <w:rsid w:val="00671293"/>
    <w:pPr>
      <w:jc w:val="both"/>
    </w:pPr>
    <w:rPr>
      <w:sz w:val="32"/>
    </w:rPr>
  </w:style>
  <w:style w:type="paragraph" w:styleId="Recuodecorpodetexto">
    <w:name w:val="Body Text Indent"/>
    <w:basedOn w:val="Normal"/>
    <w:rsid w:val="00671293"/>
    <w:pPr>
      <w:ind w:left="2124" w:hanging="2124"/>
      <w:jc w:val="both"/>
    </w:pPr>
    <w:rPr>
      <w:sz w:val="32"/>
    </w:rPr>
  </w:style>
  <w:style w:type="paragraph" w:styleId="Textoembloco">
    <w:name w:val="Block Text"/>
    <w:basedOn w:val="Normal"/>
    <w:rsid w:val="00671293"/>
    <w:pPr>
      <w:tabs>
        <w:tab w:val="left" w:pos="8222"/>
      </w:tabs>
      <w:ind w:left="142" w:right="616"/>
      <w:jc w:val="both"/>
    </w:pPr>
    <w:rPr>
      <w:sz w:val="28"/>
    </w:rPr>
  </w:style>
  <w:style w:type="paragraph" w:styleId="Textodebalo">
    <w:name w:val="Balloon Text"/>
    <w:basedOn w:val="Normal"/>
    <w:semiHidden/>
    <w:rsid w:val="007456B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C4B31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table" w:styleId="Tabelacomgrade">
    <w:name w:val="Table Grid"/>
    <w:basedOn w:val="Tabelanormal"/>
    <w:rsid w:val="00FA5F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5Escura">
    <w:name w:val="Grid Table 5 Dark"/>
    <w:basedOn w:val="Tabelanormal"/>
    <w:uiPriority w:val="50"/>
    <w:rsid w:val="00B20EE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deGrade3">
    <w:name w:val="Grid Table 3"/>
    <w:basedOn w:val="Tabelanormal"/>
    <w:uiPriority w:val="48"/>
    <w:rsid w:val="00B20EE6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character" w:customStyle="1" w:styleId="CorpodetextoChar">
    <w:name w:val="Corpo de texto Char"/>
    <w:basedOn w:val="Fontepargpadro"/>
    <w:link w:val="Corpodetexto"/>
    <w:rsid w:val="000B1592"/>
    <w:rPr>
      <w:rFonts w:ascii="Arial" w:hAnsi="Arial"/>
    </w:rPr>
  </w:style>
  <w:style w:type="character" w:customStyle="1" w:styleId="Corpodetexto2Char">
    <w:name w:val="Corpo de texto 2 Char"/>
    <w:basedOn w:val="Fontepargpadro"/>
    <w:link w:val="Corpodetexto2"/>
    <w:rsid w:val="000B1592"/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752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Modelos\timbre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1</TotalTime>
  <Pages>2</Pages>
  <Words>243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Publicação: A folha do Sudoeste 28</vt:lpstr>
    </vt:vector>
  </TitlesOfParts>
  <Company>ADVANC INFORMÁTICA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Publicação: A folha do Sudoeste 28</dc:title>
  <dc:creator>Solange Verginia Dallastra Favero</dc:creator>
  <cp:lastModifiedBy>Skul</cp:lastModifiedBy>
  <cp:revision>2</cp:revision>
  <cp:lastPrinted>2025-08-06T18:40:00Z</cp:lastPrinted>
  <dcterms:created xsi:type="dcterms:W3CDTF">2025-08-06T18:41:00Z</dcterms:created>
  <dcterms:modified xsi:type="dcterms:W3CDTF">2025-08-06T18:41:00Z</dcterms:modified>
</cp:coreProperties>
</file>