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8EADB" w14:textId="77777777" w:rsidR="00D85FBE" w:rsidRDefault="00D85FBE" w:rsidP="00050F96">
      <w:pPr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0" w:name="_GoBack"/>
      <w:bookmarkEnd w:id="0"/>
    </w:p>
    <w:p w14:paraId="68F16084" w14:textId="3CD57B5F" w:rsidR="008E3F9F" w:rsidRPr="005D0388" w:rsidRDefault="005E69D5" w:rsidP="00050F96">
      <w:pPr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PROJETO DE </w:t>
      </w:r>
      <w:r w:rsidR="00F1454F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LEI N.º </w:t>
      </w:r>
      <w:r w:rsidR="005D0388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</w:t>
      </w:r>
      <w:r w:rsidR="003E6F6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33</w:t>
      </w:r>
      <w:r w:rsid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/2023</w:t>
      </w:r>
      <w:r w:rsidR="008E3F9F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DE </w:t>
      </w:r>
      <w:r w:rsidR="005D0388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</w:t>
      </w:r>
      <w:r w:rsidR="003E6F6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</w:t>
      </w:r>
      <w:r w:rsidR="008E3F9F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5D0388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NOVEMBRO</w:t>
      </w:r>
      <w:r w:rsidR="008E3F9F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2023.</w:t>
      </w:r>
    </w:p>
    <w:p w14:paraId="4E7F7738" w14:textId="77777777" w:rsidR="008E3F9F" w:rsidRPr="005D0388" w:rsidRDefault="008E3F9F" w:rsidP="00050F96">
      <w:pPr>
        <w:spacing w:line="276" w:lineRule="auto"/>
        <w:ind w:left="340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316886" w14:textId="2E58C4FF" w:rsidR="008E3F9F" w:rsidRPr="00D85FBE" w:rsidRDefault="00050F96" w:rsidP="005D0388">
      <w:pPr>
        <w:spacing w:line="240" w:lineRule="auto"/>
        <w:ind w:left="3402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85FB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Autoriza o Poder Executivo Municipal a repassar, em partes iguais, o valor referente ao Incentivo Financeiro da Campanha de Vacinação contra a Influenza, advindo do Governo do Estado da Paraíba, aos servidores públicos municipais envolvidos na vacinação, </w:t>
      </w:r>
      <w:r w:rsidR="005E69D5" w:rsidRPr="00D85FB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 dá outras </w:t>
      </w:r>
      <w:r w:rsidR="00DE368F" w:rsidRPr="00D85FB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 w:rsidR="005E69D5" w:rsidRPr="00D85FB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rovidências</w:t>
      </w:r>
      <w:r w:rsidR="008E3F9F" w:rsidRPr="00D85FB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14:paraId="6A588FA7" w14:textId="77777777" w:rsidR="008E3F9F" w:rsidRPr="005D0388" w:rsidRDefault="008E3F9F" w:rsidP="005D0388">
      <w:pPr>
        <w:spacing w:line="240" w:lineRule="auto"/>
        <w:ind w:left="340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361C4AF" w14:textId="4933707E" w:rsidR="008E3F9F" w:rsidRPr="005D0388" w:rsidRDefault="008E3F9F" w:rsidP="005D038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DO MUNICÍPIO DE SÃO FRANCISCO, ESTADO DA PARAÍBA</w:t>
      </w: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, no uso de suas atribuições constitucionais e legais, faço saber que a Câmara Municipal aprova e eu sanciono a seguinte Lei:</w:t>
      </w:r>
    </w:p>
    <w:p w14:paraId="38FF69CE" w14:textId="77777777" w:rsidR="005D0388" w:rsidRPr="005D0388" w:rsidRDefault="005D0388" w:rsidP="005D0388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FDECC3C" w14:textId="5F1A0F79" w:rsidR="00AE3BDA" w:rsidRPr="005D0388" w:rsidRDefault="005E69D5" w:rsidP="005D038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</w:t>
      </w:r>
      <w:r w:rsidR="00DE368F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1º.</w:t>
      </w:r>
      <w:r w:rsidR="00DE368F"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50F96"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o Poder Executivo Municipal autorizado a repassar, em partes iguais, o valor referente ao Incentivo Financeiro da Campanha de Vacinação contra a Influenza, advindo do Governo do Estado da Paraíba, aos servidores públicos municipais envolvidos na </w:t>
      </w:r>
      <w:r w:rsidR="00CF61DF">
        <w:rPr>
          <w:rFonts w:ascii="Times New Roman" w:eastAsia="Times New Roman" w:hAnsi="Times New Roman" w:cs="Times New Roman"/>
          <w:sz w:val="24"/>
          <w:szCs w:val="24"/>
          <w:lang w:eastAsia="pt-BR"/>
        </w:rPr>
        <w:t>campanha de vacinação.</w:t>
      </w:r>
    </w:p>
    <w:p w14:paraId="218093F6" w14:textId="5CB91045" w:rsidR="00050F96" w:rsidRPr="005D0388" w:rsidRDefault="00050F96" w:rsidP="005D038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2CA88A1" w14:textId="514D4E94" w:rsidR="00050F96" w:rsidRPr="005D0388" w:rsidRDefault="00050F96" w:rsidP="005D038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2º.</w:t>
      </w: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valor total repassado pelo Estado da Paraíba ao Município de São Francisco referente ao mencionado incentivo financeiro equivale a R$ 600,00 (sei</w:t>
      </w:r>
      <w:r w:rsidR="00CF61DF">
        <w:rPr>
          <w:rFonts w:ascii="Times New Roman" w:eastAsia="Times New Roman" w:hAnsi="Times New Roman" w:cs="Times New Roman"/>
          <w:sz w:val="24"/>
          <w:szCs w:val="24"/>
          <w:lang w:eastAsia="pt-BR"/>
        </w:rPr>
        <w:t>scentos reais), depositados na Conta Corrente 56460-5, Agência</w:t>
      </w: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0759-5, Banco do Brasil, sendo R$ 46,15 (quarenta e seis reais e quinze centavos) para cada servidor </w:t>
      </w:r>
      <w:r w:rsidR="00034623"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envolvido na referida vacinação</w:t>
      </w:r>
      <w:r w:rsidR="00CF61D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14DD25D" w14:textId="77777777" w:rsidR="00AE3BDA" w:rsidRPr="005D0388" w:rsidRDefault="00AE3BDA" w:rsidP="005D038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64AA1B2" w14:textId="44CB0DFF" w:rsidR="00E6290F" w:rsidRPr="005D0388" w:rsidRDefault="00AE3BDA" w:rsidP="005D038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r w:rsidR="00CF61D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</w:t>
      </w: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º.</w:t>
      </w: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6290F"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 em vigor na data de sua publicação, ficando revogadas as disposições anteriores em sentido contrário</w:t>
      </w:r>
      <w:r w:rsidR="00050F96"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6B329114" w14:textId="0DF489A1" w:rsidR="00E6290F" w:rsidRPr="005D0388" w:rsidRDefault="00E6290F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84EC2D" w14:textId="1ABF209B" w:rsidR="005D0388" w:rsidRPr="005D0388" w:rsidRDefault="005D0388" w:rsidP="005D0388">
      <w:pPr>
        <w:pStyle w:val="Corpodetexto2"/>
        <w:rPr>
          <w:b w:val="0"/>
          <w:i w:val="0"/>
          <w:iCs w:val="0"/>
        </w:rPr>
      </w:pPr>
      <w:r w:rsidRPr="005D0388">
        <w:rPr>
          <w:b w:val="0"/>
          <w:i w:val="0"/>
          <w:iCs w:val="0"/>
        </w:rPr>
        <w:t>Gabinete do Prefeito Constitucional do Município de São Fra</w:t>
      </w:r>
      <w:r w:rsidR="003E6F6C">
        <w:rPr>
          <w:b w:val="0"/>
          <w:i w:val="0"/>
          <w:iCs w:val="0"/>
        </w:rPr>
        <w:t>ncisco, Estado da Paraíba, em 29</w:t>
      </w:r>
      <w:r w:rsidRPr="005D0388">
        <w:rPr>
          <w:b w:val="0"/>
          <w:i w:val="0"/>
          <w:iCs w:val="0"/>
        </w:rPr>
        <w:t xml:space="preserve"> de novembro de 2023.</w:t>
      </w:r>
    </w:p>
    <w:p w14:paraId="280C568A" w14:textId="67DEAE90" w:rsidR="00D05A40" w:rsidRPr="005D0388" w:rsidRDefault="00D05A40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4DBBC47" w14:textId="7BDB32F8" w:rsidR="00D05A40" w:rsidRPr="005D0388" w:rsidRDefault="00D05A40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33F3F2B" w14:textId="77777777" w:rsidR="00AE3BDA" w:rsidRPr="005D0388" w:rsidRDefault="00AE3BDA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5E5A6A9" w14:textId="38C66FA4" w:rsidR="00D05A40" w:rsidRPr="005D0388" w:rsidRDefault="00D05A40" w:rsidP="00050F9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GERONCIO SUCUPIRA JUNIOR</w:t>
      </w:r>
    </w:p>
    <w:p w14:paraId="2FB5A944" w14:textId="58E90F33" w:rsidR="00D05A40" w:rsidRPr="005D0388" w:rsidRDefault="00D05A40" w:rsidP="00050F96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do Município de São Francisco</w:t>
      </w:r>
    </w:p>
    <w:p w14:paraId="7FF8EA05" w14:textId="0B36C17F" w:rsidR="00D05A40" w:rsidRPr="005D0388" w:rsidRDefault="00D05A40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EA9EC65" w14:textId="083E4445" w:rsidR="00D05A40" w:rsidRPr="005D0388" w:rsidRDefault="00D05A40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5716D98" w14:textId="387194FD" w:rsidR="0026100A" w:rsidRDefault="0026100A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1F1BA58" w14:textId="77777777" w:rsidR="008E4A65" w:rsidRDefault="008E4A65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86B163" w14:textId="77777777" w:rsidR="008E4A65" w:rsidRDefault="008E4A65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75000B4" w14:textId="77777777" w:rsidR="008E4A65" w:rsidRDefault="008E4A65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6B4EB88" w14:textId="77777777" w:rsidR="006C1742" w:rsidRPr="005D0388" w:rsidRDefault="006C1742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86D869F" w14:textId="389E453E" w:rsidR="00BD5F2E" w:rsidRPr="005D0388" w:rsidRDefault="00BD5F2E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AD32C39" w14:textId="0254523D" w:rsidR="00050F96" w:rsidRPr="005D0388" w:rsidRDefault="00050F96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7E3A53B" w14:textId="7346B5AE" w:rsidR="00050F96" w:rsidRDefault="00050F96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B30CB0" w14:textId="661653BC" w:rsidR="005D0388" w:rsidRPr="005D0388" w:rsidRDefault="003E6F6C" w:rsidP="005D0388">
      <w:pPr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PROJETO DE LEI N.º 033</w:t>
      </w:r>
      <w:r w:rsid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/2023</w:t>
      </w:r>
      <w:r w:rsidR="005D0388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 DE 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</w:t>
      </w:r>
      <w:r w:rsidR="005D0388"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NOVEMBRO DE 2023.</w:t>
      </w:r>
    </w:p>
    <w:p w14:paraId="294F564D" w14:textId="22312F67" w:rsidR="00050F96" w:rsidRPr="005D0388" w:rsidRDefault="00050F96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05217EF" w14:textId="77777777" w:rsidR="005D0388" w:rsidRPr="005D0388" w:rsidRDefault="005D0388" w:rsidP="005D0388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0388">
        <w:rPr>
          <w:rFonts w:ascii="Times New Roman" w:hAnsi="Times New Roman" w:cs="Times New Roman"/>
          <w:b/>
          <w:sz w:val="24"/>
          <w:szCs w:val="24"/>
        </w:rPr>
        <w:t>MENSAGEM JUSTIFICATIVA.</w:t>
      </w:r>
    </w:p>
    <w:p w14:paraId="386CDD47" w14:textId="77777777" w:rsidR="005D0388" w:rsidRPr="005D0388" w:rsidRDefault="005D0388" w:rsidP="005D0388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71C223" w14:textId="77777777" w:rsidR="005D0388" w:rsidRPr="005D0388" w:rsidRDefault="005D0388" w:rsidP="005D0388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D0388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14:paraId="7E318E48" w14:textId="77777777" w:rsidR="005D0388" w:rsidRPr="005D0388" w:rsidRDefault="005D0388" w:rsidP="005D0388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0388">
        <w:rPr>
          <w:rFonts w:ascii="Times New Roman" w:hAnsi="Times New Roman" w:cs="Times New Roman"/>
          <w:b/>
          <w:bCs/>
          <w:sz w:val="24"/>
          <w:szCs w:val="24"/>
        </w:rPr>
        <w:t>Excelentíssimos Senhora e Senhores Parlamentares</w:t>
      </w:r>
      <w:r w:rsidRPr="005D0388">
        <w:rPr>
          <w:rFonts w:ascii="Times New Roman" w:hAnsi="Times New Roman" w:cs="Times New Roman"/>
          <w:sz w:val="24"/>
          <w:szCs w:val="24"/>
        </w:rPr>
        <w:t>:</w:t>
      </w:r>
    </w:p>
    <w:p w14:paraId="4E2C4AA1" w14:textId="77777777" w:rsidR="005D0388" w:rsidRPr="005D0388" w:rsidRDefault="005D0388" w:rsidP="005D0388">
      <w:pPr>
        <w:widowControl w:val="0"/>
        <w:rPr>
          <w:rFonts w:ascii="Times New Roman" w:hAnsi="Times New Roman" w:cs="Times New Roman"/>
          <w:sz w:val="24"/>
          <w:szCs w:val="24"/>
        </w:rPr>
      </w:pPr>
    </w:p>
    <w:p w14:paraId="727C6BB7" w14:textId="505C8A8E" w:rsidR="00050F96" w:rsidRPr="005D0388" w:rsidRDefault="00050F96" w:rsidP="005D0388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Encaminho para análise de Vossas Senhorias o </w:t>
      </w:r>
      <w:r w:rsidR="00B04F35"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</w:t>
      </w:r>
      <w:r w:rsid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n.º 03</w:t>
      </w:r>
      <w:r w:rsidR="003E6F6C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/2023</w:t>
      </w: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de 2</w:t>
      </w:r>
      <w:r w:rsidR="003E6F6C"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novembro</w:t>
      </w:r>
      <w:r w:rsidR="005D0388"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2023, que</w:t>
      </w:r>
      <w:r w:rsidR="00B04F35"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autoriza o Poder Executivo Municipal a repassar, em partes iguais, o valor referente ao Incentivo Financeiro da Campanha de Vacinação contra a Influenza, advindo do Governo do Estado da Paraíba, aos servidores públicos municipais envolvidos na vacinação.</w:t>
      </w:r>
    </w:p>
    <w:p w14:paraId="27B6AAE4" w14:textId="25C6AD32" w:rsidR="00050F96" w:rsidRPr="005D0388" w:rsidRDefault="00050F96" w:rsidP="005D0388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21BAF1" w14:textId="77777777" w:rsidR="00B04F35" w:rsidRPr="005D0388" w:rsidRDefault="00050F96" w:rsidP="005D0388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Essa medida busca reconhecer e valorizar o trabalho essencial dos servidores públicos municipais que desempenham um papel crucial na promoção da saúde pública.</w:t>
      </w:r>
    </w:p>
    <w:p w14:paraId="155A612D" w14:textId="77777777" w:rsidR="00B04F35" w:rsidRPr="005D0388" w:rsidRDefault="00B04F35" w:rsidP="005D0388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62924B1" w14:textId="77777777" w:rsidR="00B04F35" w:rsidRPr="005D0388" w:rsidRDefault="00050F96" w:rsidP="005D0388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Os servidores públicos municipais envolvidos na campanha de vacinação desempenham um papel vital na proteção da saúde da população. Eles trabalham incansavelmente para garantir que a vacinação seja eficaz, atendendo às metas estabelecidas. Reconhecer esse esforço é fundamental para motivá-los e valorizar o seu trabalho</w:t>
      </w:r>
      <w:r w:rsidR="00B04F35"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29B3997" w14:textId="77777777" w:rsidR="00B04F35" w:rsidRPr="005D0388" w:rsidRDefault="00B04F35" w:rsidP="005D0388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EBF447D" w14:textId="77777777" w:rsidR="00B04F35" w:rsidRPr="005D0388" w:rsidRDefault="00050F96" w:rsidP="005D0388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Ao oferecer um incentivo financeiro aos servidores envolvidos na vacinação, o município está incentivando a continuidade desses serviços de vital importância. Isso pode ajudar a garantir uma cobertura vacinal adequada e a prevenção de surtos de doenças, como a influenza.</w:t>
      </w:r>
    </w:p>
    <w:p w14:paraId="106070B3" w14:textId="77777777" w:rsidR="00B04F35" w:rsidRPr="005D0388" w:rsidRDefault="00B04F35" w:rsidP="005D0388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0373C70" w14:textId="43B57F8B" w:rsidR="00B04F35" w:rsidRPr="005D0388" w:rsidRDefault="00B04F35" w:rsidP="005D0388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Além disso, a</w:t>
      </w:r>
      <w:r w:rsidR="00050F96"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disponibilização de um incentivo financeiro pode atrair mais servidores para participar da campanha de vacinação, aumentando a capacidade de atendimento e melhorando a qualidade dos serviços prestados à comunidade. Isso é especialmente relevante em épocas de alta demanda, como durante uma pandemia.</w:t>
      </w:r>
    </w:p>
    <w:p w14:paraId="24EAD2D6" w14:textId="5FA71F53" w:rsidR="00B04F35" w:rsidRPr="005D0388" w:rsidRDefault="00B04F35" w:rsidP="005D0388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969AD36" w14:textId="4889E8A6" w:rsidR="00B04F35" w:rsidRPr="005D0388" w:rsidRDefault="00B04F35" w:rsidP="005D0388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Fora isso, ainda há a questão relacionada à legalidade, tendo em vista que, não obstante o recurso já esteja </w:t>
      </w:r>
      <w:r w:rsidR="00034623"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em conta bancária de titularidade do município, é sabido que a Administração Pública apenas pode executar um determinado ato quando encontra previsão legal, razão pela qual apresenta-se o presente projeto de lei.</w:t>
      </w:r>
    </w:p>
    <w:p w14:paraId="1FAC98F6" w14:textId="77777777" w:rsidR="00B04F35" w:rsidRPr="005D0388" w:rsidRDefault="00B04F35" w:rsidP="005D0388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85C57AB" w14:textId="59851B7A" w:rsidR="00D05A40" w:rsidRPr="005D0388" w:rsidRDefault="00B04F35" w:rsidP="005D0388">
      <w:pPr>
        <w:spacing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Portanto, s</w:t>
      </w:r>
      <w:r w:rsidR="00D05A40"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olicito o apoio dos nobres vereadores na aprovação deste projeto de lei.</w:t>
      </w:r>
    </w:p>
    <w:p w14:paraId="01D91DA9" w14:textId="77777777" w:rsidR="00D05A40" w:rsidRPr="005D0388" w:rsidRDefault="00D05A40" w:rsidP="005D038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7EC5501" w14:textId="2462B312" w:rsidR="005D0388" w:rsidRPr="005D0388" w:rsidRDefault="005D0388" w:rsidP="005D0388">
      <w:pPr>
        <w:pStyle w:val="Corpodetexto2"/>
        <w:rPr>
          <w:b w:val="0"/>
          <w:i w:val="0"/>
          <w:iCs w:val="0"/>
        </w:rPr>
      </w:pPr>
      <w:r w:rsidRPr="005D0388">
        <w:rPr>
          <w:b w:val="0"/>
          <w:i w:val="0"/>
          <w:iCs w:val="0"/>
        </w:rPr>
        <w:t>Gabinete do Prefeito Constitucional do Município de São Francisco, Estado da Paraíba, em 2</w:t>
      </w:r>
      <w:r w:rsidR="003E6F6C">
        <w:rPr>
          <w:b w:val="0"/>
          <w:i w:val="0"/>
          <w:iCs w:val="0"/>
        </w:rPr>
        <w:t>9</w:t>
      </w:r>
      <w:r w:rsidRPr="005D0388">
        <w:rPr>
          <w:b w:val="0"/>
          <w:i w:val="0"/>
          <w:iCs w:val="0"/>
        </w:rPr>
        <w:t xml:space="preserve"> de novembro de 2023.</w:t>
      </w:r>
    </w:p>
    <w:p w14:paraId="79BF654D" w14:textId="77777777" w:rsidR="00AE3BDA" w:rsidRDefault="00AE3BDA" w:rsidP="00050F9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B07522" w14:textId="77777777" w:rsidR="00D05A40" w:rsidRPr="005D0388" w:rsidRDefault="00D05A40" w:rsidP="00050F96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GERONCIO SUCUPIRA JUNIOR</w:t>
      </w:r>
    </w:p>
    <w:p w14:paraId="7180E3CC" w14:textId="498A81CD" w:rsidR="00D05A40" w:rsidRPr="005D0388" w:rsidRDefault="00D05A40" w:rsidP="00050F96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0388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do Município de São Francisco</w:t>
      </w:r>
    </w:p>
    <w:sectPr w:rsidR="00D05A40" w:rsidRPr="005D0388" w:rsidSect="005D0388">
      <w:headerReference w:type="default" r:id="rId8"/>
      <w:pgSz w:w="11906" w:h="16838"/>
      <w:pgMar w:top="1588" w:right="1588" w:bottom="1560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56186" w14:textId="77777777" w:rsidR="00254896" w:rsidRDefault="00254896" w:rsidP="00E250AE">
      <w:pPr>
        <w:spacing w:line="240" w:lineRule="auto"/>
      </w:pPr>
      <w:r>
        <w:separator/>
      </w:r>
    </w:p>
  </w:endnote>
  <w:endnote w:type="continuationSeparator" w:id="0">
    <w:p w14:paraId="67123889" w14:textId="77777777" w:rsidR="00254896" w:rsidRDefault="00254896" w:rsidP="00E25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E8A84" w14:textId="77777777" w:rsidR="00254896" w:rsidRDefault="00254896" w:rsidP="00E250AE">
      <w:pPr>
        <w:spacing w:line="240" w:lineRule="auto"/>
      </w:pPr>
      <w:r>
        <w:separator/>
      </w:r>
    </w:p>
  </w:footnote>
  <w:footnote w:type="continuationSeparator" w:id="0">
    <w:p w14:paraId="7EAF68A6" w14:textId="77777777" w:rsidR="00254896" w:rsidRDefault="00254896" w:rsidP="00E250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AB70E" w14:textId="68BF444B" w:rsidR="004A13F0" w:rsidRDefault="00254896">
    <w:pPr>
      <w:pStyle w:val="Cabealho"/>
    </w:pPr>
    <w:r>
      <w:rPr>
        <w:noProof/>
      </w:rPr>
      <w:pict w14:anchorId="57905B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01267" o:spid="_x0000_s2049" type="#_x0000_t75" style="position:absolute;left:0;text-align:left;margin-left:-80.6pt;margin-top:-132.1pt;width:596.15pt;height:881.3pt;z-index:-251658752;mso-position-horizontal-relative:margin;mso-position-vertical-relative:margin" o:allowincell="f">
          <v:imagedata r:id="rId1" o:title="GABINETE"/>
          <w10:wrap anchorx="margin" anchory="margin"/>
        </v:shape>
      </w:pict>
    </w:r>
  </w:p>
  <w:p w14:paraId="648328D2" w14:textId="77777777" w:rsidR="004A13F0" w:rsidRDefault="004A13F0">
    <w:pPr>
      <w:pStyle w:val="Cabealho"/>
    </w:pPr>
  </w:p>
  <w:p w14:paraId="261EFE06" w14:textId="77777777" w:rsidR="004A13F0" w:rsidRDefault="004A13F0">
    <w:pPr>
      <w:pStyle w:val="Cabealho"/>
    </w:pPr>
  </w:p>
  <w:p w14:paraId="46D01462" w14:textId="77777777" w:rsidR="004A13F0" w:rsidRDefault="004A13F0">
    <w:pPr>
      <w:pStyle w:val="Cabealho"/>
    </w:pPr>
  </w:p>
  <w:p w14:paraId="2E281EC5" w14:textId="77777777" w:rsidR="004A13F0" w:rsidRDefault="004A13F0">
    <w:pPr>
      <w:pStyle w:val="Cabealho"/>
    </w:pPr>
  </w:p>
  <w:p w14:paraId="2F3D875D" w14:textId="51C37597" w:rsidR="004A13F0" w:rsidRDefault="004A13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54A5A"/>
    <w:multiLevelType w:val="hybridMultilevel"/>
    <w:tmpl w:val="3242580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A6882"/>
    <w:multiLevelType w:val="hybridMultilevel"/>
    <w:tmpl w:val="F8686960"/>
    <w:lvl w:ilvl="0" w:tplc="5854F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97D32"/>
    <w:multiLevelType w:val="hybridMultilevel"/>
    <w:tmpl w:val="7944B00A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A2E30"/>
    <w:multiLevelType w:val="hybridMultilevel"/>
    <w:tmpl w:val="E8ACB74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B7FAA"/>
    <w:multiLevelType w:val="hybridMultilevel"/>
    <w:tmpl w:val="CBE2352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87957"/>
    <w:multiLevelType w:val="hybridMultilevel"/>
    <w:tmpl w:val="EA4CE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B33C72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B5905"/>
    <w:multiLevelType w:val="hybridMultilevel"/>
    <w:tmpl w:val="BFAEF8F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B02B71"/>
    <w:multiLevelType w:val="hybridMultilevel"/>
    <w:tmpl w:val="F4D0558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A22EF6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B33C05"/>
    <w:multiLevelType w:val="hybridMultilevel"/>
    <w:tmpl w:val="B0A06A5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016D71"/>
    <w:multiLevelType w:val="multilevel"/>
    <w:tmpl w:val="0C463E6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AE"/>
    <w:rsid w:val="00034623"/>
    <w:rsid w:val="00042E38"/>
    <w:rsid w:val="00045E75"/>
    <w:rsid w:val="00050F96"/>
    <w:rsid w:val="000A6175"/>
    <w:rsid w:val="000E2D7D"/>
    <w:rsid w:val="00106B85"/>
    <w:rsid w:val="0011494D"/>
    <w:rsid w:val="00123019"/>
    <w:rsid w:val="00135CC2"/>
    <w:rsid w:val="00164417"/>
    <w:rsid w:val="0018006D"/>
    <w:rsid w:val="001B6BC2"/>
    <w:rsid w:val="001F406E"/>
    <w:rsid w:val="001F68BF"/>
    <w:rsid w:val="002344B6"/>
    <w:rsid w:val="002460F5"/>
    <w:rsid w:val="00254896"/>
    <w:rsid w:val="0026100A"/>
    <w:rsid w:val="002718BD"/>
    <w:rsid w:val="00275D29"/>
    <w:rsid w:val="00280DA5"/>
    <w:rsid w:val="0028143C"/>
    <w:rsid w:val="002A2C42"/>
    <w:rsid w:val="002A6FD3"/>
    <w:rsid w:val="002B66CD"/>
    <w:rsid w:val="002C6957"/>
    <w:rsid w:val="002F2DCC"/>
    <w:rsid w:val="00320949"/>
    <w:rsid w:val="00320E04"/>
    <w:rsid w:val="00351CAC"/>
    <w:rsid w:val="00356A5E"/>
    <w:rsid w:val="003A3813"/>
    <w:rsid w:val="003C3611"/>
    <w:rsid w:val="003E6F6C"/>
    <w:rsid w:val="00441820"/>
    <w:rsid w:val="004460D7"/>
    <w:rsid w:val="0044761F"/>
    <w:rsid w:val="00470ACE"/>
    <w:rsid w:val="00492369"/>
    <w:rsid w:val="004A13F0"/>
    <w:rsid w:val="004B22F2"/>
    <w:rsid w:val="004E1562"/>
    <w:rsid w:val="004F0D7C"/>
    <w:rsid w:val="00511BBF"/>
    <w:rsid w:val="005214F5"/>
    <w:rsid w:val="005345FE"/>
    <w:rsid w:val="005654B1"/>
    <w:rsid w:val="00591500"/>
    <w:rsid w:val="00594052"/>
    <w:rsid w:val="005A4995"/>
    <w:rsid w:val="005B3F78"/>
    <w:rsid w:val="005B7763"/>
    <w:rsid w:val="005D0388"/>
    <w:rsid w:val="005D4727"/>
    <w:rsid w:val="005D6D15"/>
    <w:rsid w:val="005E69D5"/>
    <w:rsid w:val="00615AC0"/>
    <w:rsid w:val="006645C2"/>
    <w:rsid w:val="0069147B"/>
    <w:rsid w:val="00691BC1"/>
    <w:rsid w:val="00692390"/>
    <w:rsid w:val="00695EF3"/>
    <w:rsid w:val="006A0E2F"/>
    <w:rsid w:val="006A0F4A"/>
    <w:rsid w:val="006A1F06"/>
    <w:rsid w:val="006A1F5B"/>
    <w:rsid w:val="006B5537"/>
    <w:rsid w:val="006C1742"/>
    <w:rsid w:val="006F33E0"/>
    <w:rsid w:val="007045BF"/>
    <w:rsid w:val="00711A02"/>
    <w:rsid w:val="00731EDB"/>
    <w:rsid w:val="0074122E"/>
    <w:rsid w:val="0076724B"/>
    <w:rsid w:val="0077633F"/>
    <w:rsid w:val="00783500"/>
    <w:rsid w:val="00794B01"/>
    <w:rsid w:val="007965B9"/>
    <w:rsid w:val="007A4BEF"/>
    <w:rsid w:val="007E627B"/>
    <w:rsid w:val="007F15E3"/>
    <w:rsid w:val="008132CD"/>
    <w:rsid w:val="00821212"/>
    <w:rsid w:val="008238FD"/>
    <w:rsid w:val="0083303A"/>
    <w:rsid w:val="00846D08"/>
    <w:rsid w:val="00891892"/>
    <w:rsid w:val="008A27B3"/>
    <w:rsid w:val="008B1E4C"/>
    <w:rsid w:val="008E3257"/>
    <w:rsid w:val="008E3F9F"/>
    <w:rsid w:val="008E4A65"/>
    <w:rsid w:val="008E643C"/>
    <w:rsid w:val="00914867"/>
    <w:rsid w:val="009341E8"/>
    <w:rsid w:val="009477AA"/>
    <w:rsid w:val="00960B05"/>
    <w:rsid w:val="00964D75"/>
    <w:rsid w:val="00984B93"/>
    <w:rsid w:val="009A6786"/>
    <w:rsid w:val="009E149F"/>
    <w:rsid w:val="009F7EDB"/>
    <w:rsid w:val="00A16A66"/>
    <w:rsid w:val="00A20BE6"/>
    <w:rsid w:val="00A27B76"/>
    <w:rsid w:val="00A36CAD"/>
    <w:rsid w:val="00A42582"/>
    <w:rsid w:val="00A643A6"/>
    <w:rsid w:val="00AE3BDA"/>
    <w:rsid w:val="00AE7492"/>
    <w:rsid w:val="00B04F35"/>
    <w:rsid w:val="00B43F32"/>
    <w:rsid w:val="00B440DD"/>
    <w:rsid w:val="00B67EC0"/>
    <w:rsid w:val="00B76E01"/>
    <w:rsid w:val="00BA166D"/>
    <w:rsid w:val="00BC43E3"/>
    <w:rsid w:val="00BD4F3C"/>
    <w:rsid w:val="00BD5F2E"/>
    <w:rsid w:val="00BE6FBF"/>
    <w:rsid w:val="00BF5BD2"/>
    <w:rsid w:val="00C22090"/>
    <w:rsid w:val="00C25355"/>
    <w:rsid w:val="00C256C0"/>
    <w:rsid w:val="00C74E3D"/>
    <w:rsid w:val="00CA057F"/>
    <w:rsid w:val="00CA7281"/>
    <w:rsid w:val="00CE2E1C"/>
    <w:rsid w:val="00CF61DF"/>
    <w:rsid w:val="00D00B1B"/>
    <w:rsid w:val="00D05A40"/>
    <w:rsid w:val="00D562F3"/>
    <w:rsid w:val="00D738B5"/>
    <w:rsid w:val="00D81258"/>
    <w:rsid w:val="00D85FBE"/>
    <w:rsid w:val="00D95F46"/>
    <w:rsid w:val="00DE368F"/>
    <w:rsid w:val="00DF5A41"/>
    <w:rsid w:val="00E05171"/>
    <w:rsid w:val="00E250AE"/>
    <w:rsid w:val="00E428E0"/>
    <w:rsid w:val="00E6290F"/>
    <w:rsid w:val="00E72B6D"/>
    <w:rsid w:val="00E7677A"/>
    <w:rsid w:val="00EB2012"/>
    <w:rsid w:val="00EC11B1"/>
    <w:rsid w:val="00EC1733"/>
    <w:rsid w:val="00ED3C3A"/>
    <w:rsid w:val="00F1454F"/>
    <w:rsid w:val="00F2347C"/>
    <w:rsid w:val="00FA2895"/>
    <w:rsid w:val="00FD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F7CBB1"/>
  <w15:chartTrackingRefBased/>
  <w15:docId w15:val="{9EBA5498-370E-495E-98B2-B736F7385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0AE"/>
  </w:style>
  <w:style w:type="paragraph" w:styleId="Rodap">
    <w:name w:val="footer"/>
    <w:basedOn w:val="Normal"/>
    <w:link w:val="Rodap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0AE"/>
  </w:style>
  <w:style w:type="character" w:styleId="Hyperlink">
    <w:name w:val="Hyperlink"/>
    <w:basedOn w:val="Fontepargpadro"/>
    <w:uiPriority w:val="99"/>
    <w:unhideWhenUsed/>
    <w:rsid w:val="00E250A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250A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428E0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A3813"/>
    <w:pPr>
      <w:spacing w:line="240" w:lineRule="auto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A3813"/>
    <w:rPr>
      <w:sz w:val="20"/>
    </w:rPr>
  </w:style>
  <w:style w:type="character" w:styleId="Refdenotaderodap">
    <w:name w:val="footnote reference"/>
    <w:basedOn w:val="Fontepargpadro"/>
    <w:uiPriority w:val="99"/>
    <w:semiHidden/>
    <w:unhideWhenUsed/>
    <w:rsid w:val="003A3813"/>
    <w:rPr>
      <w:vertAlign w:val="superscript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65B9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5E69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E69D5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5D0388"/>
    <w:pPr>
      <w:spacing w:line="240" w:lineRule="auto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D038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5F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5F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2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DABA2-EF71-4F40-A352-0D948CD34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Ozório</dc:creator>
  <cp:keywords/>
  <dc:description/>
  <cp:lastModifiedBy>Cliente APTECH</cp:lastModifiedBy>
  <cp:revision>2</cp:revision>
  <cp:lastPrinted>2023-12-07T12:57:00Z</cp:lastPrinted>
  <dcterms:created xsi:type="dcterms:W3CDTF">2023-12-07T17:54:00Z</dcterms:created>
  <dcterms:modified xsi:type="dcterms:W3CDTF">2023-12-07T17:54:00Z</dcterms:modified>
</cp:coreProperties>
</file>