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E9A69" w14:textId="634D9DD2" w:rsidR="00D93611" w:rsidRPr="00CE6D47" w:rsidRDefault="00FB16B3" w:rsidP="00D93611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>
        <w:rPr>
          <w:rFonts w:ascii="Arial" w:eastAsia="Calibri" w:hAnsi="Arial" w:cs="Arial"/>
          <w:b/>
        </w:rPr>
        <w:t>2</w:t>
      </w:r>
      <w:r w:rsidR="00D93611" w:rsidRPr="00CE6D47">
        <w:rPr>
          <w:rFonts w:ascii="Arial" w:eastAsia="Calibri" w:hAnsi="Arial" w:cs="Arial"/>
          <w:b/>
        </w:rPr>
        <w:t xml:space="preserve">ª SESSÃO </w:t>
      </w:r>
      <w:r w:rsidR="00D93611">
        <w:rPr>
          <w:rFonts w:ascii="Arial" w:eastAsia="Calibri" w:hAnsi="Arial" w:cs="Arial"/>
          <w:b/>
        </w:rPr>
        <w:t xml:space="preserve">EXTRAORDINÁRIA </w:t>
      </w:r>
      <w:r w:rsidR="00D93611" w:rsidRPr="00CE6D47">
        <w:rPr>
          <w:rFonts w:ascii="Arial" w:eastAsia="Calibri" w:hAnsi="Arial" w:cs="Arial"/>
          <w:b/>
        </w:rPr>
        <w:t>DA CÂMARA MUNICIPAL DE ALTO DO RODRIGUES, NO 2º PERÍODO LEGISLATIVO DA 15ª LEGISLATURA</w:t>
      </w:r>
      <w:r w:rsidR="00D93611" w:rsidRPr="00CE6D47">
        <w:rPr>
          <w:rFonts w:ascii="Calibri" w:eastAsia="Calibri" w:hAnsi="Calibri" w:cs="Times New Roman"/>
          <w:b/>
        </w:rPr>
        <w:t xml:space="preserve"> </w:t>
      </w:r>
      <w:r w:rsidR="00D93611" w:rsidRPr="00CE6D47">
        <w:rPr>
          <w:rFonts w:ascii="Arial" w:eastAsia="Calibri" w:hAnsi="Arial" w:cs="Arial"/>
          <w:b/>
        </w:rPr>
        <w:t xml:space="preserve">DO DIA </w:t>
      </w:r>
      <w:r w:rsidR="00D93611">
        <w:rPr>
          <w:rFonts w:ascii="Arial" w:eastAsia="Calibri" w:hAnsi="Arial" w:cs="Arial"/>
          <w:b/>
        </w:rPr>
        <w:t>1</w:t>
      </w:r>
      <w:r>
        <w:rPr>
          <w:rFonts w:ascii="Arial" w:eastAsia="Calibri" w:hAnsi="Arial" w:cs="Arial"/>
          <w:b/>
        </w:rPr>
        <w:t>7</w:t>
      </w:r>
      <w:r w:rsidR="00D93611" w:rsidRPr="00CE6D47">
        <w:rPr>
          <w:rFonts w:ascii="Arial" w:eastAsia="Calibri" w:hAnsi="Arial" w:cs="Arial"/>
          <w:b/>
        </w:rPr>
        <w:t xml:space="preserve"> DE </w:t>
      </w:r>
      <w:r>
        <w:rPr>
          <w:rFonts w:ascii="Arial" w:eastAsia="Calibri" w:hAnsi="Arial" w:cs="Arial"/>
          <w:b/>
        </w:rPr>
        <w:t>DEZEM</w:t>
      </w:r>
      <w:r w:rsidR="00D93611" w:rsidRPr="00CE6D47">
        <w:rPr>
          <w:rFonts w:ascii="Arial" w:eastAsia="Calibri" w:hAnsi="Arial" w:cs="Arial"/>
          <w:b/>
        </w:rPr>
        <w:t>BRO DE 2025.</w:t>
      </w:r>
    </w:p>
    <w:p w14:paraId="1B765949" w14:textId="6EA7175C" w:rsidR="007C2590" w:rsidRDefault="00D93611" w:rsidP="00D93611">
      <w:pPr>
        <w:spacing w:after="200" w:line="276" w:lineRule="auto"/>
        <w:jc w:val="both"/>
        <w:rPr>
          <w:rFonts w:ascii="Arial" w:hAnsi="Arial" w:cs="Arial"/>
        </w:rPr>
      </w:pPr>
      <w:r w:rsidRPr="00CE6D47">
        <w:rPr>
          <w:rFonts w:ascii="Arial" w:hAnsi="Arial" w:cs="Arial"/>
          <w:b/>
          <w:u w:val="single"/>
        </w:rPr>
        <w:t>EXPEDIENTE</w:t>
      </w:r>
      <w:r w:rsidRPr="00CE6D47">
        <w:rPr>
          <w:rFonts w:ascii="Arial" w:hAnsi="Arial" w:cs="Arial"/>
        </w:rPr>
        <w:t xml:space="preserve">: </w:t>
      </w:r>
    </w:p>
    <w:p w14:paraId="4A1C076B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n° 030</w:t>
      </w:r>
      <w:r w:rsidRPr="00E90B91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 xml:space="preserve">, de autoria da Prefeita Municipal </w:t>
      </w:r>
      <w:r w:rsidRPr="00E90B91">
        <w:rPr>
          <w:rFonts w:ascii="Arial" w:hAnsi="Arial" w:cs="Arial"/>
          <w:b/>
          <w:sz w:val="24"/>
          <w:szCs w:val="24"/>
        </w:rPr>
        <w:t>Raquel Lemos Bessa de Oliveira</w:t>
      </w:r>
      <w:r>
        <w:rPr>
          <w:rFonts w:ascii="Arial" w:hAnsi="Arial" w:cs="Arial"/>
          <w:b/>
          <w:sz w:val="24"/>
          <w:szCs w:val="24"/>
        </w:rPr>
        <w:t xml:space="preserve">. Assunto: </w:t>
      </w:r>
      <w:r>
        <w:rPr>
          <w:rFonts w:ascii="Arial" w:hAnsi="Arial" w:cs="Arial"/>
          <w:bCs/>
          <w:sz w:val="24"/>
          <w:szCs w:val="24"/>
        </w:rPr>
        <w:t>D</w:t>
      </w:r>
      <w:r w:rsidRPr="00950FE5">
        <w:rPr>
          <w:rFonts w:ascii="Arial" w:hAnsi="Arial" w:cs="Arial"/>
          <w:bCs/>
          <w:sz w:val="24"/>
          <w:szCs w:val="24"/>
        </w:rPr>
        <w:t xml:space="preserve">ispõe sobre a criação do </w:t>
      </w:r>
      <w:r>
        <w:rPr>
          <w:rFonts w:ascii="Arial" w:hAnsi="Arial" w:cs="Arial"/>
          <w:bCs/>
          <w:sz w:val="24"/>
          <w:szCs w:val="24"/>
        </w:rPr>
        <w:t>F</w:t>
      </w:r>
      <w:r w:rsidRPr="00950FE5">
        <w:rPr>
          <w:rFonts w:ascii="Arial" w:hAnsi="Arial" w:cs="Arial"/>
          <w:bCs/>
          <w:sz w:val="24"/>
          <w:szCs w:val="24"/>
        </w:rPr>
        <w:t xml:space="preserve">undo </w:t>
      </w:r>
      <w:r>
        <w:rPr>
          <w:rFonts w:ascii="Arial" w:hAnsi="Arial" w:cs="Arial"/>
          <w:bCs/>
          <w:sz w:val="24"/>
          <w:szCs w:val="24"/>
        </w:rPr>
        <w:t>M</w:t>
      </w:r>
      <w:r w:rsidRPr="00950FE5">
        <w:rPr>
          <w:rFonts w:ascii="Arial" w:hAnsi="Arial" w:cs="Arial"/>
          <w:bCs/>
          <w:sz w:val="24"/>
          <w:szCs w:val="24"/>
        </w:rPr>
        <w:t xml:space="preserve">unicipal de </w:t>
      </w:r>
      <w:r>
        <w:rPr>
          <w:rFonts w:ascii="Arial" w:hAnsi="Arial" w:cs="Arial"/>
          <w:bCs/>
          <w:sz w:val="24"/>
          <w:szCs w:val="24"/>
        </w:rPr>
        <w:t>I</w:t>
      </w:r>
      <w:r w:rsidRPr="00950FE5">
        <w:rPr>
          <w:rFonts w:ascii="Arial" w:hAnsi="Arial" w:cs="Arial"/>
          <w:bCs/>
          <w:sz w:val="24"/>
          <w:szCs w:val="24"/>
        </w:rPr>
        <w:t xml:space="preserve">ncentivo ao </w:t>
      </w:r>
      <w:r>
        <w:rPr>
          <w:rFonts w:ascii="Arial" w:hAnsi="Arial" w:cs="Arial"/>
          <w:bCs/>
          <w:sz w:val="24"/>
          <w:szCs w:val="24"/>
        </w:rPr>
        <w:t>E</w:t>
      </w:r>
      <w:r w:rsidRPr="00950FE5">
        <w:rPr>
          <w:rFonts w:ascii="Arial" w:hAnsi="Arial" w:cs="Arial"/>
          <w:bCs/>
          <w:sz w:val="24"/>
          <w:szCs w:val="24"/>
        </w:rPr>
        <w:t xml:space="preserve">sporte – FMIE no âmbito do município de </w:t>
      </w:r>
      <w:r>
        <w:rPr>
          <w:rFonts w:ascii="Arial" w:hAnsi="Arial" w:cs="Arial"/>
          <w:bCs/>
          <w:sz w:val="24"/>
          <w:szCs w:val="24"/>
        </w:rPr>
        <w:t>A</w:t>
      </w:r>
      <w:r w:rsidRPr="00950FE5">
        <w:rPr>
          <w:rFonts w:ascii="Arial" w:hAnsi="Arial" w:cs="Arial"/>
          <w:bCs/>
          <w:sz w:val="24"/>
          <w:szCs w:val="24"/>
        </w:rPr>
        <w:t xml:space="preserve">lto do </w:t>
      </w:r>
      <w:r>
        <w:rPr>
          <w:rFonts w:ascii="Arial" w:hAnsi="Arial" w:cs="Arial"/>
          <w:bCs/>
          <w:sz w:val="24"/>
          <w:szCs w:val="24"/>
        </w:rPr>
        <w:t>R</w:t>
      </w:r>
      <w:r w:rsidRPr="00950FE5">
        <w:rPr>
          <w:rFonts w:ascii="Arial" w:hAnsi="Arial" w:cs="Arial"/>
          <w:bCs/>
          <w:sz w:val="24"/>
          <w:szCs w:val="24"/>
        </w:rPr>
        <w:t>odrigues/RN, e estabelece normas para a concessão de apoio financeiro a projetos esportivos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5A333BB5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n° 031</w:t>
      </w:r>
      <w:r w:rsidRPr="00E90B91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 xml:space="preserve">, de autoria da Prefeita Municipal </w:t>
      </w:r>
      <w:r w:rsidRPr="00E90B91">
        <w:rPr>
          <w:rFonts w:ascii="Arial" w:hAnsi="Arial" w:cs="Arial"/>
          <w:b/>
          <w:sz w:val="24"/>
          <w:szCs w:val="24"/>
        </w:rPr>
        <w:t>Raquel Lemos Bessa de Oliveira</w:t>
      </w:r>
      <w:r>
        <w:rPr>
          <w:rFonts w:ascii="Arial" w:hAnsi="Arial" w:cs="Arial"/>
          <w:b/>
          <w:sz w:val="24"/>
          <w:szCs w:val="24"/>
        </w:rPr>
        <w:t xml:space="preserve">. Assunto: </w:t>
      </w:r>
      <w:r>
        <w:rPr>
          <w:rFonts w:ascii="Arial" w:hAnsi="Arial" w:cs="Arial"/>
          <w:bCs/>
          <w:sz w:val="24"/>
          <w:szCs w:val="24"/>
        </w:rPr>
        <w:t>D</w:t>
      </w:r>
      <w:r w:rsidRPr="00950FE5">
        <w:rPr>
          <w:rFonts w:ascii="Arial" w:hAnsi="Arial" w:cs="Arial"/>
          <w:bCs/>
          <w:sz w:val="24"/>
          <w:szCs w:val="24"/>
        </w:rPr>
        <w:t xml:space="preserve">ispõe sobre a criação da diária operacional no âmbito da prefeitura de </w:t>
      </w:r>
      <w:r>
        <w:rPr>
          <w:rFonts w:ascii="Arial" w:hAnsi="Arial" w:cs="Arial"/>
          <w:bCs/>
          <w:sz w:val="24"/>
          <w:szCs w:val="24"/>
        </w:rPr>
        <w:t>A</w:t>
      </w:r>
      <w:r w:rsidRPr="00950FE5">
        <w:rPr>
          <w:rFonts w:ascii="Arial" w:hAnsi="Arial" w:cs="Arial"/>
          <w:bCs/>
          <w:sz w:val="24"/>
          <w:szCs w:val="24"/>
        </w:rPr>
        <w:t xml:space="preserve">lto do </w:t>
      </w:r>
      <w:r>
        <w:rPr>
          <w:rFonts w:ascii="Arial" w:hAnsi="Arial" w:cs="Arial"/>
          <w:bCs/>
          <w:sz w:val="24"/>
          <w:szCs w:val="24"/>
        </w:rPr>
        <w:t>R</w:t>
      </w:r>
      <w:r w:rsidRPr="00950FE5">
        <w:rPr>
          <w:rFonts w:ascii="Arial" w:hAnsi="Arial" w:cs="Arial"/>
          <w:bCs/>
          <w:sz w:val="24"/>
          <w:szCs w:val="24"/>
        </w:rPr>
        <w:t>odrigues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1427A135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n° 042</w:t>
      </w:r>
      <w:r w:rsidRPr="00E90B91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 xml:space="preserve">, de autoria do Senhor Vereador </w:t>
      </w:r>
      <w:r>
        <w:rPr>
          <w:rFonts w:ascii="Arial" w:hAnsi="Arial" w:cs="Arial"/>
          <w:b/>
          <w:sz w:val="24"/>
          <w:szCs w:val="24"/>
        </w:rPr>
        <w:t xml:space="preserve">Antônio Olegário Leonez Filho. Assunto: </w:t>
      </w:r>
      <w:r w:rsidRPr="0023707D">
        <w:rPr>
          <w:rFonts w:ascii="Arial" w:hAnsi="Arial" w:cs="Arial"/>
          <w:bCs/>
          <w:sz w:val="24"/>
          <w:szCs w:val="24"/>
        </w:rPr>
        <w:t>Declara de utilidade pública municipal a Associação Desportiva Cultural Ouro Negro e da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9D7A81E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n° 022</w:t>
      </w:r>
      <w:r w:rsidRPr="00E90B91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 xml:space="preserve">, de autoria da Prefeita Municipal </w:t>
      </w:r>
      <w:r w:rsidRPr="00E90B91">
        <w:rPr>
          <w:rFonts w:ascii="Arial" w:hAnsi="Arial" w:cs="Arial"/>
          <w:b/>
          <w:sz w:val="24"/>
          <w:szCs w:val="24"/>
        </w:rPr>
        <w:t>Raquel Lemos Bessa de Oliveira</w:t>
      </w:r>
      <w:r>
        <w:rPr>
          <w:rFonts w:ascii="Arial" w:hAnsi="Arial" w:cs="Arial"/>
          <w:b/>
          <w:sz w:val="24"/>
          <w:szCs w:val="24"/>
        </w:rPr>
        <w:t xml:space="preserve">. Assunto: </w:t>
      </w:r>
      <w:r w:rsidRPr="0023707D">
        <w:rPr>
          <w:rFonts w:ascii="Arial" w:hAnsi="Arial" w:cs="Arial"/>
          <w:bCs/>
          <w:sz w:val="24"/>
          <w:szCs w:val="24"/>
        </w:rPr>
        <w:t>Dispõe sobre o plano plurianual para o quadriênio 2026 a 2029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7D14C200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n° 023</w:t>
      </w:r>
      <w:r w:rsidRPr="00E90B91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 xml:space="preserve">, de autoria da Prefeita Municipal </w:t>
      </w:r>
      <w:r w:rsidRPr="00E90B91">
        <w:rPr>
          <w:rFonts w:ascii="Arial" w:hAnsi="Arial" w:cs="Arial"/>
          <w:b/>
          <w:sz w:val="24"/>
          <w:szCs w:val="24"/>
        </w:rPr>
        <w:t>Raquel Lemos Bessa de Oliveira</w:t>
      </w:r>
      <w:r>
        <w:rPr>
          <w:rFonts w:ascii="Arial" w:hAnsi="Arial" w:cs="Arial"/>
          <w:b/>
          <w:sz w:val="24"/>
          <w:szCs w:val="24"/>
        </w:rPr>
        <w:t xml:space="preserve">. Assunto: </w:t>
      </w:r>
      <w:r w:rsidRPr="0023707D">
        <w:rPr>
          <w:rFonts w:ascii="Arial" w:hAnsi="Arial" w:cs="Arial"/>
          <w:bCs/>
          <w:sz w:val="24"/>
          <w:szCs w:val="24"/>
        </w:rPr>
        <w:t>Estima a Receita e fixa a Despesa do Município de Alto do Rodrigues- RN para o Exercício 2026,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23A46B05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FB3721">
        <w:rPr>
          <w:rFonts w:ascii="Arial" w:eastAsia="Calibri" w:hAnsi="Arial" w:cs="Arial"/>
          <w:b/>
          <w:sz w:val="24"/>
          <w:szCs w:val="24"/>
        </w:rPr>
        <w:t>Emenda Modificativa ao Projeto de Lei nº 023/2025</w:t>
      </w:r>
      <w:r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da Senhora Vereadora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5E7C64">
        <w:rPr>
          <w:rFonts w:ascii="Arial" w:hAnsi="Arial" w:cs="Arial"/>
          <w:b/>
          <w:bCs/>
          <w:sz w:val="24"/>
          <w:szCs w:val="24"/>
        </w:rPr>
        <w:t>Kivia</w:t>
      </w:r>
      <w:proofErr w:type="spellEnd"/>
      <w:r w:rsidRPr="005E7C64">
        <w:rPr>
          <w:rFonts w:ascii="Arial" w:hAnsi="Arial" w:cs="Arial"/>
          <w:b/>
          <w:bCs/>
          <w:sz w:val="24"/>
          <w:szCs w:val="24"/>
        </w:rPr>
        <w:t xml:space="preserve"> Karoline Gomes Tavares</w:t>
      </w:r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>
        <w:rPr>
          <w:rFonts w:ascii="Arial" w:hAnsi="Arial" w:cs="Arial"/>
          <w:bCs/>
          <w:sz w:val="24"/>
          <w:szCs w:val="24"/>
        </w:rPr>
        <w:t>A</w:t>
      </w:r>
      <w:r w:rsidRPr="00FB3721">
        <w:rPr>
          <w:rFonts w:ascii="Arial" w:hAnsi="Arial" w:cs="Arial"/>
          <w:bCs/>
          <w:sz w:val="24"/>
          <w:szCs w:val="24"/>
        </w:rPr>
        <w:t xml:space="preserve">ltera a redação do </w:t>
      </w:r>
      <w:r>
        <w:rPr>
          <w:rFonts w:ascii="Arial" w:hAnsi="Arial" w:cs="Arial"/>
          <w:bCs/>
          <w:sz w:val="24"/>
          <w:szCs w:val="24"/>
        </w:rPr>
        <w:t>A</w:t>
      </w:r>
      <w:r w:rsidRPr="00FB3721">
        <w:rPr>
          <w:rFonts w:ascii="Arial" w:hAnsi="Arial" w:cs="Arial"/>
          <w:bCs/>
          <w:sz w:val="24"/>
          <w:szCs w:val="24"/>
        </w:rPr>
        <w:t xml:space="preserve">rtigo 6º, </w:t>
      </w:r>
      <w:r>
        <w:rPr>
          <w:rFonts w:ascii="Arial" w:hAnsi="Arial" w:cs="Arial"/>
          <w:bCs/>
          <w:sz w:val="24"/>
          <w:szCs w:val="24"/>
        </w:rPr>
        <w:t>I</w:t>
      </w:r>
      <w:r w:rsidRPr="00FB3721">
        <w:rPr>
          <w:rFonts w:ascii="Arial" w:hAnsi="Arial" w:cs="Arial"/>
          <w:bCs/>
          <w:sz w:val="24"/>
          <w:szCs w:val="24"/>
        </w:rPr>
        <w:t xml:space="preserve">nciso II, do </w:t>
      </w:r>
      <w:r>
        <w:rPr>
          <w:rFonts w:ascii="Arial" w:hAnsi="Arial" w:cs="Arial"/>
          <w:bCs/>
          <w:sz w:val="24"/>
          <w:szCs w:val="24"/>
        </w:rPr>
        <w:t>P</w:t>
      </w:r>
      <w:r w:rsidRPr="00FB3721">
        <w:rPr>
          <w:rFonts w:ascii="Arial" w:hAnsi="Arial" w:cs="Arial"/>
          <w:bCs/>
          <w:sz w:val="24"/>
          <w:szCs w:val="24"/>
        </w:rPr>
        <w:t xml:space="preserve">rojeto de </w:t>
      </w:r>
      <w:r>
        <w:rPr>
          <w:rFonts w:ascii="Arial" w:hAnsi="Arial" w:cs="Arial"/>
          <w:bCs/>
          <w:sz w:val="24"/>
          <w:szCs w:val="24"/>
        </w:rPr>
        <w:t>L</w:t>
      </w:r>
      <w:r w:rsidRPr="00FB3721">
        <w:rPr>
          <w:rFonts w:ascii="Arial" w:hAnsi="Arial" w:cs="Arial"/>
          <w:bCs/>
          <w:sz w:val="24"/>
          <w:szCs w:val="24"/>
        </w:rPr>
        <w:t xml:space="preserve">ei nº 023/2025, do </w:t>
      </w:r>
      <w:r>
        <w:rPr>
          <w:rFonts w:ascii="Arial" w:hAnsi="Arial" w:cs="Arial"/>
          <w:bCs/>
          <w:sz w:val="24"/>
          <w:szCs w:val="24"/>
        </w:rPr>
        <w:t>P</w:t>
      </w:r>
      <w:r w:rsidRPr="00FB3721">
        <w:rPr>
          <w:rFonts w:ascii="Arial" w:hAnsi="Arial" w:cs="Arial"/>
          <w:bCs/>
          <w:sz w:val="24"/>
          <w:szCs w:val="24"/>
        </w:rPr>
        <w:t xml:space="preserve">oder </w:t>
      </w:r>
      <w:r>
        <w:rPr>
          <w:rFonts w:ascii="Arial" w:hAnsi="Arial" w:cs="Arial"/>
          <w:bCs/>
          <w:sz w:val="24"/>
          <w:szCs w:val="24"/>
        </w:rPr>
        <w:t>E</w:t>
      </w:r>
      <w:r w:rsidRPr="00FB3721">
        <w:rPr>
          <w:rFonts w:ascii="Arial" w:hAnsi="Arial" w:cs="Arial"/>
          <w:bCs/>
          <w:sz w:val="24"/>
          <w:szCs w:val="24"/>
        </w:rPr>
        <w:t>xecutivo,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23126E30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mpositiva nº 01/2025,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da Senhora Vereadora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5E7C64">
        <w:rPr>
          <w:rFonts w:ascii="Arial" w:hAnsi="Arial" w:cs="Arial"/>
          <w:b/>
          <w:bCs/>
          <w:sz w:val="24"/>
          <w:szCs w:val="24"/>
        </w:rPr>
        <w:t>Kivia</w:t>
      </w:r>
      <w:proofErr w:type="spellEnd"/>
      <w:r w:rsidRPr="005E7C64">
        <w:rPr>
          <w:rFonts w:ascii="Arial" w:hAnsi="Arial" w:cs="Arial"/>
          <w:b/>
          <w:bCs/>
          <w:sz w:val="24"/>
          <w:szCs w:val="24"/>
        </w:rPr>
        <w:t xml:space="preserve"> Karoline Gomes Tavares</w:t>
      </w:r>
      <w:r>
        <w:rPr>
          <w:rFonts w:ascii="Arial" w:hAnsi="Arial" w:cs="Arial"/>
          <w:b/>
          <w:bCs/>
          <w:sz w:val="24"/>
          <w:szCs w:val="24"/>
        </w:rPr>
        <w:t>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1C5D4FC5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José Itamar dos Santos.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56E739E0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Jocitan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Ribeiro de Sales.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57496615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Richard Ítalo Melo da Silva.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22F103AE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Antônio Olegário Leonez Filho.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  <w:bookmarkStart w:id="0" w:name="_Hlk217296482"/>
    </w:p>
    <w:p w14:paraId="59E782FF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Pinheiro.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  <w:bookmarkEnd w:id="0"/>
    </w:p>
    <w:p w14:paraId="155FC73B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Francisco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Esdres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da Silva Ferreira.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1C88D2B7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Arlani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Silva de Lima.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06DE21C8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menda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962276">
        <w:rPr>
          <w:rFonts w:ascii="Arial" w:hAnsi="Arial" w:cs="Arial"/>
          <w:b/>
          <w:bCs/>
          <w:sz w:val="24"/>
          <w:szCs w:val="24"/>
        </w:rPr>
        <w:t>mpositiva nº 0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/2025, ao </w:t>
      </w:r>
      <w:r>
        <w:rPr>
          <w:rFonts w:ascii="Arial" w:hAnsi="Arial" w:cs="Arial"/>
          <w:b/>
          <w:bCs/>
          <w:sz w:val="24"/>
          <w:szCs w:val="24"/>
        </w:rPr>
        <w:t>P</w:t>
      </w:r>
      <w:r w:rsidRPr="00962276">
        <w:rPr>
          <w:rFonts w:ascii="Arial" w:hAnsi="Arial" w:cs="Arial"/>
          <w:b/>
          <w:bCs/>
          <w:sz w:val="24"/>
          <w:szCs w:val="24"/>
        </w:rPr>
        <w:t xml:space="preserve">rojeto de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962276">
        <w:rPr>
          <w:rFonts w:ascii="Arial" w:hAnsi="Arial" w:cs="Arial"/>
          <w:b/>
          <w:bCs/>
          <w:sz w:val="24"/>
          <w:szCs w:val="24"/>
        </w:rPr>
        <w:t>ei nº 023/2025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FB3721">
        <w:rPr>
          <w:rFonts w:ascii="Arial" w:eastAsia="Calibri" w:hAnsi="Arial" w:cs="Arial"/>
          <w:bCs/>
          <w:sz w:val="24"/>
          <w:szCs w:val="24"/>
        </w:rPr>
        <w:t>de autoria d</w:t>
      </w:r>
      <w:r>
        <w:rPr>
          <w:rFonts w:ascii="Arial" w:eastAsia="Calibri" w:hAnsi="Arial" w:cs="Arial"/>
          <w:bCs/>
          <w:sz w:val="24"/>
          <w:szCs w:val="24"/>
        </w:rPr>
        <w:t>o</w:t>
      </w:r>
      <w:r w:rsidRPr="00FB3721">
        <w:rPr>
          <w:rFonts w:ascii="Arial" w:eastAsia="Calibri" w:hAnsi="Arial" w:cs="Arial"/>
          <w:bCs/>
          <w:sz w:val="24"/>
          <w:szCs w:val="24"/>
        </w:rPr>
        <w:t xml:space="preserve"> Senhor Vereador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Francisco Antônio Nunes de Melo. Assunto:</w:t>
      </w:r>
      <w:r w:rsidRPr="00962276"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962276">
        <w:rPr>
          <w:rFonts w:ascii="Arial" w:hAnsi="Arial" w:cs="Arial"/>
          <w:sz w:val="24"/>
          <w:szCs w:val="24"/>
        </w:rPr>
        <w:t xml:space="preserve">ispõe sobre a inclusão de </w:t>
      </w:r>
      <w:r>
        <w:rPr>
          <w:rFonts w:ascii="Arial" w:hAnsi="Arial" w:cs="Arial"/>
          <w:sz w:val="24"/>
          <w:szCs w:val="24"/>
        </w:rPr>
        <w:t>E</w:t>
      </w:r>
      <w:r w:rsidRPr="00962276">
        <w:rPr>
          <w:rFonts w:ascii="Arial" w:hAnsi="Arial" w:cs="Arial"/>
          <w:sz w:val="24"/>
          <w:szCs w:val="24"/>
        </w:rPr>
        <w:t xml:space="preserve">menda </w:t>
      </w:r>
      <w:r>
        <w:rPr>
          <w:rFonts w:ascii="Arial" w:hAnsi="Arial" w:cs="Arial"/>
          <w:sz w:val="24"/>
          <w:szCs w:val="24"/>
        </w:rPr>
        <w:t>I</w:t>
      </w:r>
      <w:r w:rsidRPr="00962276">
        <w:rPr>
          <w:rFonts w:ascii="Arial" w:hAnsi="Arial" w:cs="Arial"/>
          <w:sz w:val="24"/>
          <w:szCs w:val="24"/>
        </w:rPr>
        <w:t xml:space="preserve">mpositiva ao </w:t>
      </w:r>
      <w:r>
        <w:rPr>
          <w:rFonts w:ascii="Arial" w:hAnsi="Arial" w:cs="Arial"/>
          <w:sz w:val="24"/>
          <w:szCs w:val="24"/>
        </w:rPr>
        <w:t>O</w:t>
      </w:r>
      <w:r w:rsidRPr="00962276">
        <w:rPr>
          <w:rFonts w:ascii="Arial" w:hAnsi="Arial" w:cs="Arial"/>
          <w:sz w:val="24"/>
          <w:szCs w:val="24"/>
        </w:rPr>
        <w:t xml:space="preserve">rçamento </w:t>
      </w:r>
      <w:r>
        <w:rPr>
          <w:rFonts w:ascii="Arial" w:hAnsi="Arial" w:cs="Arial"/>
          <w:sz w:val="24"/>
          <w:szCs w:val="24"/>
        </w:rPr>
        <w:t>G</w:t>
      </w:r>
      <w:r w:rsidRPr="00962276">
        <w:rPr>
          <w:rFonts w:ascii="Arial" w:hAnsi="Arial" w:cs="Arial"/>
          <w:sz w:val="24"/>
          <w:szCs w:val="24"/>
        </w:rPr>
        <w:t xml:space="preserve">eral do município de </w:t>
      </w:r>
      <w:r>
        <w:rPr>
          <w:rFonts w:ascii="Arial" w:hAnsi="Arial" w:cs="Arial"/>
          <w:sz w:val="24"/>
          <w:szCs w:val="24"/>
        </w:rPr>
        <w:t>A</w:t>
      </w:r>
      <w:r w:rsidRPr="00962276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962276">
        <w:rPr>
          <w:rFonts w:ascii="Arial" w:hAnsi="Arial" w:cs="Arial"/>
          <w:sz w:val="24"/>
          <w:szCs w:val="24"/>
        </w:rPr>
        <w:t xml:space="preserve">odrigues/RN – </w:t>
      </w:r>
      <w:r>
        <w:rPr>
          <w:rFonts w:ascii="Arial" w:hAnsi="Arial" w:cs="Arial"/>
          <w:sz w:val="24"/>
          <w:szCs w:val="24"/>
        </w:rPr>
        <w:t>P</w:t>
      </w:r>
      <w:r w:rsidRPr="00962276">
        <w:rPr>
          <w:rFonts w:ascii="Arial" w:hAnsi="Arial" w:cs="Arial"/>
          <w:sz w:val="24"/>
          <w:szCs w:val="24"/>
        </w:rPr>
        <w:t xml:space="preserve">rojeto de </w:t>
      </w:r>
      <w:r>
        <w:rPr>
          <w:rFonts w:ascii="Arial" w:hAnsi="Arial" w:cs="Arial"/>
          <w:sz w:val="24"/>
          <w:szCs w:val="24"/>
        </w:rPr>
        <w:t>L</w:t>
      </w:r>
      <w:r w:rsidRPr="00962276">
        <w:rPr>
          <w:rFonts w:ascii="Arial" w:hAnsi="Arial" w:cs="Arial"/>
          <w:sz w:val="24"/>
          <w:szCs w:val="24"/>
        </w:rPr>
        <w:t>ei nº 023/2025, e dá outras providências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517A880A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 xml:space="preserve">Mensagem de Veto nº 001/2025. Assunto: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008/2025, de autoria do Poder Legislativo, que “Dispõe sobre a criação do Programa ‘Viva São Francisco’ no Distrito de São José,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793C0436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2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 xml:space="preserve">Comunico a Vossa Excelência que, nos termos da Lei Orgânica do Município de Alto do Rodrigues/RN, decidi vetar </w:t>
      </w:r>
      <w:r w:rsidRPr="00F9658B">
        <w:rPr>
          <w:rFonts w:ascii="Arial" w:hAnsi="Arial" w:cs="Arial"/>
          <w:bCs/>
          <w:sz w:val="24"/>
          <w:szCs w:val="24"/>
        </w:rPr>
        <w:lastRenderedPageBreak/>
        <w:t>integralmente o Projeto de Lei nº 009/2025, de autoria do Poder Legislativo, que “Dispõe sobre a criação do Programa ‘Viva São José’ no Distrito de Tabuleiro Alto,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0C759E82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3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010/2025, de autoria do Poder Legislativo,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 xml:space="preserve">que “Dispõe sobre a criação do Programa ‘Viva Nossa Senhora da Graças’ no Distrito de </w:t>
      </w:r>
      <w:proofErr w:type="spellStart"/>
      <w:r w:rsidRPr="00F9658B">
        <w:rPr>
          <w:rFonts w:ascii="Arial" w:hAnsi="Arial" w:cs="Arial"/>
          <w:bCs/>
          <w:sz w:val="24"/>
          <w:szCs w:val="24"/>
        </w:rPr>
        <w:t>Gajé</w:t>
      </w:r>
      <w:proofErr w:type="spellEnd"/>
      <w:r w:rsidRPr="00F9658B">
        <w:rPr>
          <w:rFonts w:ascii="Arial" w:hAnsi="Arial" w:cs="Arial"/>
          <w:bCs/>
          <w:sz w:val="24"/>
          <w:szCs w:val="24"/>
        </w:rPr>
        <w:t>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3CAE6EEF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4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58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024/2025, de autoria do Poder Legislativo, que “Dispõe sobre a regulamentação das taxas para montage</w:t>
      </w:r>
      <w:r>
        <w:rPr>
          <w:rFonts w:ascii="Arial" w:hAnsi="Arial" w:cs="Arial"/>
          <w:bCs/>
          <w:sz w:val="24"/>
          <w:szCs w:val="24"/>
        </w:rPr>
        <w:t>m</w:t>
      </w:r>
      <w:r w:rsidRPr="00F9658B">
        <w:rPr>
          <w:rFonts w:ascii="Arial" w:hAnsi="Arial" w:cs="Arial"/>
          <w:bCs/>
          <w:sz w:val="24"/>
          <w:szCs w:val="24"/>
        </w:rPr>
        <w:t xml:space="preserve"> de barracas em eventos privados, no Município de Alto do Rodrigues,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328B1352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5</w:t>
      </w:r>
      <w:r w:rsidRPr="007C77C4">
        <w:rPr>
          <w:rFonts w:ascii="Arial" w:hAnsi="Arial" w:cs="Arial"/>
          <w:b/>
          <w:sz w:val="24"/>
          <w:szCs w:val="24"/>
        </w:rPr>
        <w:t>/2025. 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3A9E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028/2025, de autoria do Poder Legislativo, que “Dispõe sobre a denominação da Escola Municipal “Chapeuzinho Vermelho”, localizada na comunidade de Estreito, no Município de Alto do Rodrigues/RN, que passará a se chamar Escola Municipal Professora Rejane Siqueira de Melo Cunha e dá outras providências”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50E128D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6</w:t>
      </w:r>
      <w:r w:rsidRPr="007C77C4">
        <w:rPr>
          <w:rFonts w:ascii="Arial" w:hAnsi="Arial" w:cs="Arial"/>
          <w:b/>
          <w:sz w:val="24"/>
          <w:szCs w:val="24"/>
        </w:rPr>
        <w:t>/2025. Assunto</w:t>
      </w:r>
      <w:r>
        <w:rPr>
          <w:rFonts w:ascii="Arial" w:hAnsi="Arial" w:cs="Arial"/>
          <w:b/>
          <w:sz w:val="24"/>
          <w:szCs w:val="24"/>
        </w:rPr>
        <w:t>:</w:t>
      </w:r>
      <w:r w:rsidRPr="0034398D">
        <w:rPr>
          <w:rFonts w:ascii="Arial" w:hAnsi="Arial" w:cs="Arial"/>
          <w:b/>
          <w:sz w:val="24"/>
          <w:szCs w:val="24"/>
        </w:rPr>
        <w:t xml:space="preserve"> </w:t>
      </w:r>
      <w:r w:rsidRPr="0034398D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nº 013/2024, de autoria do Poder Legislativo, que Regulamenta a Autoriza o Bronzeamento Artificial no Município de Alto do Rodrigues/RN e dá outras providências</w:t>
      </w:r>
      <w:r>
        <w:rPr>
          <w:rFonts w:ascii="Arial" w:hAnsi="Arial" w:cs="Arial"/>
          <w:bCs/>
          <w:sz w:val="24"/>
          <w:szCs w:val="24"/>
        </w:rPr>
        <w:t xml:space="preserve">”; </w:t>
      </w:r>
    </w:p>
    <w:p w14:paraId="7C559917" w14:textId="77777777" w:rsidR="00FB16B3" w:rsidRDefault="00FB16B3" w:rsidP="00D93611">
      <w:pPr>
        <w:spacing w:after="20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7</w:t>
      </w:r>
      <w:r w:rsidRPr="007C77C4">
        <w:rPr>
          <w:rFonts w:ascii="Arial" w:hAnsi="Arial" w:cs="Arial"/>
          <w:b/>
          <w:sz w:val="24"/>
          <w:szCs w:val="24"/>
        </w:rPr>
        <w:t>/2025. Assunto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426167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n° 027/2025, de autoria do Poder Legislativo, que regulamenta e dispõe sobre a criação do Programa Municipal de Apoio Psicossocial Escolar, com a atuação de psicólogos e assistentes sociais em instituições de ensino públicas municipais, e dá outras providências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03493759" w14:textId="5A627CFC" w:rsidR="00D93611" w:rsidRPr="00D93611" w:rsidRDefault="00FB16B3" w:rsidP="00D93611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 w:rsidRPr="007C77C4">
        <w:rPr>
          <w:rFonts w:ascii="Arial" w:hAnsi="Arial" w:cs="Arial"/>
          <w:b/>
          <w:sz w:val="24"/>
          <w:szCs w:val="24"/>
        </w:rPr>
        <w:t>Mensagem de Veto nº 00</w:t>
      </w:r>
      <w:r>
        <w:rPr>
          <w:rFonts w:ascii="Arial" w:hAnsi="Arial" w:cs="Arial"/>
          <w:b/>
          <w:sz w:val="24"/>
          <w:szCs w:val="24"/>
        </w:rPr>
        <w:t>8</w:t>
      </w:r>
      <w:r w:rsidRPr="007C77C4">
        <w:rPr>
          <w:rFonts w:ascii="Arial" w:hAnsi="Arial" w:cs="Arial"/>
          <w:b/>
          <w:sz w:val="24"/>
          <w:szCs w:val="24"/>
        </w:rPr>
        <w:t>/2025. Assunto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3D55BB">
        <w:rPr>
          <w:rFonts w:ascii="Arial" w:hAnsi="Arial" w:cs="Arial"/>
          <w:bCs/>
          <w:sz w:val="24"/>
          <w:szCs w:val="24"/>
        </w:rPr>
        <w:t>Comunico a Vossa Excelência que, nos termos da Lei Orgânica do Município de Alto do Rodrigues/RN, decidi VETAR integralmente o Projeto de Lei n° 031/2025, de autoria do Poder Legislativo, que Regulamenta Dispõe sobre a instituição do Dia do Professor como Feriado Municipal no município de Alto do Rodrigues/RN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sectPr w:rsidR="00D93611" w:rsidRPr="00D936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90B5A" w14:textId="77777777" w:rsidR="0023344F" w:rsidRDefault="0023344F" w:rsidP="0023344F">
      <w:pPr>
        <w:spacing w:after="0" w:line="240" w:lineRule="auto"/>
      </w:pPr>
      <w:r>
        <w:separator/>
      </w:r>
    </w:p>
  </w:endnote>
  <w:endnote w:type="continuationSeparator" w:id="0">
    <w:p w14:paraId="69C0AA8E" w14:textId="77777777" w:rsidR="0023344F" w:rsidRDefault="0023344F" w:rsidP="0023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CC284" w14:textId="77777777" w:rsidR="0023344F" w:rsidRDefault="0023344F" w:rsidP="0023344F">
      <w:pPr>
        <w:spacing w:after="0" w:line="240" w:lineRule="auto"/>
      </w:pPr>
      <w:r>
        <w:separator/>
      </w:r>
    </w:p>
  </w:footnote>
  <w:footnote w:type="continuationSeparator" w:id="0">
    <w:p w14:paraId="6F448A40" w14:textId="77777777" w:rsidR="0023344F" w:rsidRDefault="0023344F" w:rsidP="00233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8575F" w14:textId="77777777" w:rsidR="0023344F" w:rsidRPr="001B6855" w:rsidRDefault="0023344F" w:rsidP="0023344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747DE93D" wp14:editId="1D69C997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7E676637" wp14:editId="5FC94D4E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4EDCC76B" w14:textId="77777777" w:rsidR="0023344F" w:rsidRPr="001B6855" w:rsidRDefault="0023344F" w:rsidP="0023344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6DB253F" w14:textId="77777777" w:rsidR="0023344F" w:rsidRDefault="0023344F" w:rsidP="0023344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20309F68" w14:textId="77777777" w:rsidR="0023344F" w:rsidRPr="00847F3C" w:rsidRDefault="0023344F" w:rsidP="0023344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04601122" w14:textId="77777777" w:rsidR="0023344F" w:rsidRDefault="0023344F" w:rsidP="0023344F">
    <w:pPr>
      <w:pStyle w:val="Cabealho"/>
    </w:pPr>
  </w:p>
  <w:p w14:paraId="5B2EF52C" w14:textId="77777777" w:rsidR="0023344F" w:rsidRDefault="002334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7AC"/>
    <w:rsid w:val="0023344F"/>
    <w:rsid w:val="00505501"/>
    <w:rsid w:val="005357AC"/>
    <w:rsid w:val="007C2590"/>
    <w:rsid w:val="00A04348"/>
    <w:rsid w:val="00D93611"/>
    <w:rsid w:val="00FB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FA07"/>
  <w15:chartTrackingRefBased/>
  <w15:docId w15:val="{E693B455-17C5-4144-8BB8-A1626218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34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44F"/>
  </w:style>
  <w:style w:type="paragraph" w:styleId="Rodap">
    <w:name w:val="footer"/>
    <w:basedOn w:val="Normal"/>
    <w:link w:val="RodapChar"/>
    <w:uiPriority w:val="99"/>
    <w:unhideWhenUsed/>
    <w:rsid w:val="002334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1144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3</cp:revision>
  <dcterms:created xsi:type="dcterms:W3CDTF">2025-05-28T14:35:00Z</dcterms:created>
  <dcterms:modified xsi:type="dcterms:W3CDTF">2026-01-06T12:23:00Z</dcterms:modified>
</cp:coreProperties>
</file>