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A2F40" w14:textId="77777777" w:rsidR="00F366B5" w:rsidRDefault="00F366B5" w:rsidP="00F366B5">
      <w:pPr>
        <w:ind w:left="-284" w:right="140"/>
        <w:jc w:val="center"/>
        <w:rPr>
          <w:rFonts w:ascii="Arial" w:hAnsi="Arial" w:cs="Arial"/>
          <w:b/>
          <w:w w:val="130"/>
          <w:sz w:val="44"/>
          <w:u w:val="single"/>
        </w:rPr>
      </w:pPr>
    </w:p>
    <w:p w14:paraId="4F9ACBB5" w14:textId="7C8103C3" w:rsidR="00F366B5" w:rsidRPr="00C16C47" w:rsidRDefault="00F366B5" w:rsidP="00F366B5">
      <w:pPr>
        <w:ind w:left="-284" w:right="140"/>
        <w:jc w:val="center"/>
        <w:rPr>
          <w:rFonts w:ascii="Arial" w:hAnsi="Arial" w:cs="Arial"/>
          <w:b/>
          <w:w w:val="130"/>
        </w:rPr>
      </w:pPr>
      <w:r>
        <w:rPr>
          <w:rFonts w:ascii="Arial" w:hAnsi="Arial" w:cs="Arial"/>
          <w:b/>
          <w:w w:val="130"/>
          <w:sz w:val="44"/>
          <w:u w:val="single"/>
        </w:rPr>
        <w:t>E</w:t>
      </w:r>
      <w:r w:rsidRPr="00C16C47">
        <w:rPr>
          <w:rFonts w:ascii="Arial" w:hAnsi="Arial" w:cs="Arial"/>
          <w:b/>
          <w:w w:val="130"/>
          <w:sz w:val="44"/>
          <w:u w:val="single"/>
        </w:rPr>
        <w:t>DITAL DA PAUTA N</w:t>
      </w:r>
      <w:r w:rsidRPr="00C16C47">
        <w:rPr>
          <w:rFonts w:ascii="Arial" w:hAnsi="Arial" w:cs="Arial"/>
          <w:b/>
          <w:w w:val="130"/>
          <w:sz w:val="44"/>
          <w:u w:val="single"/>
          <w:vertAlign w:val="superscript"/>
        </w:rPr>
        <w:t>o</w:t>
      </w:r>
      <w:r w:rsidRPr="00C16C47">
        <w:rPr>
          <w:rFonts w:ascii="Arial" w:hAnsi="Arial" w:cs="Arial"/>
          <w:b/>
          <w:w w:val="130"/>
          <w:sz w:val="44"/>
          <w:u w:val="single"/>
        </w:rPr>
        <w:t xml:space="preserve"> </w:t>
      </w:r>
      <w:r w:rsidR="00BC389D">
        <w:rPr>
          <w:rFonts w:ascii="Arial" w:hAnsi="Arial" w:cs="Arial"/>
          <w:b/>
          <w:w w:val="130"/>
          <w:sz w:val="44"/>
          <w:u w:val="single"/>
        </w:rPr>
        <w:t>0</w:t>
      </w:r>
      <w:r w:rsidR="00A9165C">
        <w:rPr>
          <w:rFonts w:ascii="Arial" w:hAnsi="Arial" w:cs="Arial"/>
          <w:b/>
          <w:w w:val="130"/>
          <w:sz w:val="44"/>
          <w:u w:val="single"/>
        </w:rPr>
        <w:t>7</w:t>
      </w:r>
      <w:r w:rsidRPr="00C16C47">
        <w:rPr>
          <w:rFonts w:ascii="Arial" w:hAnsi="Arial" w:cs="Arial"/>
          <w:b/>
          <w:w w:val="130"/>
          <w:sz w:val="44"/>
          <w:u w:val="single"/>
        </w:rPr>
        <w:t>/20</w:t>
      </w:r>
      <w:r>
        <w:rPr>
          <w:rFonts w:ascii="Arial" w:hAnsi="Arial" w:cs="Arial"/>
          <w:b/>
          <w:w w:val="130"/>
          <w:sz w:val="44"/>
          <w:u w:val="single"/>
        </w:rPr>
        <w:t>2</w:t>
      </w:r>
      <w:r w:rsidR="00BC389D">
        <w:rPr>
          <w:rFonts w:ascii="Arial" w:hAnsi="Arial" w:cs="Arial"/>
          <w:b/>
          <w:w w:val="130"/>
          <w:sz w:val="44"/>
          <w:u w:val="single"/>
        </w:rPr>
        <w:t>6</w:t>
      </w:r>
    </w:p>
    <w:p w14:paraId="0085AD6F" w14:textId="77777777" w:rsidR="00F366B5" w:rsidRPr="005307EB" w:rsidRDefault="00F366B5" w:rsidP="00F366B5">
      <w:pPr>
        <w:ind w:left="-284" w:right="140" w:firstLine="1985"/>
        <w:jc w:val="both"/>
        <w:rPr>
          <w:rFonts w:ascii="Arial" w:hAnsi="Arial" w:cs="Arial"/>
          <w:b/>
          <w:sz w:val="22"/>
          <w:szCs w:val="22"/>
        </w:rPr>
      </w:pPr>
    </w:p>
    <w:p w14:paraId="235B242A" w14:textId="77777777" w:rsidR="00F366B5" w:rsidRPr="009860D7" w:rsidRDefault="00F366B5" w:rsidP="00F366B5">
      <w:pPr>
        <w:ind w:left="-284" w:right="140"/>
        <w:jc w:val="both"/>
        <w:rPr>
          <w:rFonts w:ascii="Arial" w:hAnsi="Arial" w:cs="Arial"/>
          <w:bCs/>
          <w:sz w:val="22"/>
          <w:szCs w:val="22"/>
        </w:rPr>
      </w:pPr>
    </w:p>
    <w:p w14:paraId="7A871282" w14:textId="7B001CE3" w:rsidR="00F366B5" w:rsidRPr="009860D7" w:rsidRDefault="00F366B5" w:rsidP="00F366B5">
      <w:pPr>
        <w:ind w:left="-284" w:right="140"/>
        <w:jc w:val="both"/>
        <w:rPr>
          <w:rFonts w:ascii="Arial" w:hAnsi="Arial" w:cs="Arial"/>
          <w:bCs/>
          <w:sz w:val="22"/>
          <w:szCs w:val="22"/>
        </w:rPr>
      </w:pPr>
      <w:r w:rsidRPr="009860D7">
        <w:rPr>
          <w:rFonts w:ascii="Arial" w:hAnsi="Arial" w:cs="Arial"/>
          <w:bCs/>
          <w:sz w:val="22"/>
          <w:szCs w:val="22"/>
        </w:rPr>
        <w:t xml:space="preserve">EDITAL DA PAUTA DA ORDEM DO DIA PARA A </w:t>
      </w:r>
      <w:r w:rsidR="00A9165C">
        <w:rPr>
          <w:rFonts w:ascii="Arial" w:hAnsi="Arial" w:cs="Arial"/>
          <w:bCs/>
          <w:sz w:val="22"/>
          <w:szCs w:val="22"/>
        </w:rPr>
        <w:t>4</w:t>
      </w:r>
      <w:r w:rsidRPr="009860D7">
        <w:rPr>
          <w:rFonts w:ascii="Arial" w:hAnsi="Arial" w:cs="Arial"/>
          <w:bCs/>
          <w:sz w:val="22"/>
          <w:szCs w:val="22"/>
        </w:rPr>
        <w:t xml:space="preserve">ª SESSÃO ORDINÁRIA DO </w:t>
      </w:r>
      <w:r w:rsidR="00BC389D">
        <w:rPr>
          <w:rFonts w:ascii="Arial" w:hAnsi="Arial" w:cs="Arial"/>
          <w:bCs/>
          <w:sz w:val="22"/>
          <w:szCs w:val="22"/>
        </w:rPr>
        <w:t>2</w:t>
      </w:r>
      <w:r w:rsidRPr="009860D7">
        <w:rPr>
          <w:rFonts w:ascii="Arial" w:hAnsi="Arial" w:cs="Arial"/>
          <w:bCs/>
          <w:sz w:val="22"/>
          <w:szCs w:val="22"/>
          <w:vertAlign w:val="superscript"/>
        </w:rPr>
        <w:t>o</w:t>
      </w:r>
      <w:r w:rsidRPr="009860D7">
        <w:rPr>
          <w:rFonts w:ascii="Arial" w:hAnsi="Arial" w:cs="Arial"/>
          <w:bCs/>
          <w:sz w:val="22"/>
          <w:szCs w:val="22"/>
        </w:rPr>
        <w:t xml:space="preserve"> ANO LEGISLATIVO DA 19</w:t>
      </w:r>
      <w:r w:rsidRPr="009860D7">
        <w:rPr>
          <w:rFonts w:ascii="Arial" w:hAnsi="Arial" w:cs="Arial"/>
          <w:bCs/>
          <w:sz w:val="22"/>
          <w:szCs w:val="22"/>
          <w:vertAlign w:val="superscript"/>
        </w:rPr>
        <w:t>a</w:t>
      </w:r>
      <w:r w:rsidRPr="009860D7">
        <w:rPr>
          <w:rFonts w:ascii="Arial" w:hAnsi="Arial" w:cs="Arial"/>
          <w:bCs/>
          <w:sz w:val="22"/>
          <w:szCs w:val="22"/>
        </w:rPr>
        <w:t xml:space="preserve"> LEGISLATURA, a se realizar no dia </w:t>
      </w:r>
      <w:r w:rsidR="00A9165C">
        <w:rPr>
          <w:rFonts w:ascii="Arial" w:hAnsi="Arial" w:cs="Arial"/>
          <w:bCs/>
          <w:sz w:val="22"/>
          <w:szCs w:val="22"/>
        </w:rPr>
        <w:t>23</w:t>
      </w:r>
      <w:r w:rsidRPr="009860D7">
        <w:rPr>
          <w:rFonts w:ascii="Arial" w:hAnsi="Arial" w:cs="Arial"/>
          <w:bCs/>
          <w:sz w:val="22"/>
          <w:szCs w:val="22"/>
        </w:rPr>
        <w:t xml:space="preserve"> de </w:t>
      </w:r>
      <w:r w:rsidR="00BC389D">
        <w:rPr>
          <w:rFonts w:ascii="Arial" w:hAnsi="Arial" w:cs="Arial"/>
          <w:bCs/>
          <w:sz w:val="22"/>
          <w:szCs w:val="22"/>
        </w:rPr>
        <w:t>fevereiro</w:t>
      </w:r>
      <w:r w:rsidRPr="009860D7">
        <w:rPr>
          <w:rFonts w:ascii="Arial" w:hAnsi="Arial" w:cs="Arial"/>
          <w:bCs/>
          <w:sz w:val="22"/>
          <w:szCs w:val="22"/>
        </w:rPr>
        <w:t xml:space="preserve"> de 202</w:t>
      </w:r>
      <w:r w:rsidR="00BC389D">
        <w:rPr>
          <w:rFonts w:ascii="Arial" w:hAnsi="Arial" w:cs="Arial"/>
          <w:bCs/>
          <w:sz w:val="22"/>
          <w:szCs w:val="22"/>
        </w:rPr>
        <w:t>6</w:t>
      </w:r>
      <w:r w:rsidRPr="009860D7">
        <w:rPr>
          <w:rFonts w:ascii="Arial" w:hAnsi="Arial" w:cs="Arial"/>
          <w:bCs/>
          <w:sz w:val="22"/>
          <w:szCs w:val="22"/>
        </w:rPr>
        <w:t>, de acordo com a seguinte ordem de classificação (Art. 148, R. Interno).</w:t>
      </w:r>
    </w:p>
    <w:p w14:paraId="2ADDF3DC" w14:textId="77777777" w:rsidR="00F366B5" w:rsidRPr="009860D7" w:rsidRDefault="00F366B5" w:rsidP="00F366B5">
      <w:pPr>
        <w:tabs>
          <w:tab w:val="left" w:pos="567"/>
          <w:tab w:val="left" w:pos="1843"/>
        </w:tabs>
        <w:spacing w:line="276" w:lineRule="auto"/>
        <w:ind w:left="-284" w:right="140" w:firstLine="1984"/>
        <w:jc w:val="both"/>
        <w:rPr>
          <w:rFonts w:ascii="Arial" w:hAnsi="Arial" w:cs="Arial"/>
          <w:sz w:val="22"/>
          <w:szCs w:val="22"/>
        </w:rPr>
      </w:pPr>
    </w:p>
    <w:p w14:paraId="1FE10D13" w14:textId="77777777" w:rsidR="00F366B5" w:rsidRDefault="00F366B5" w:rsidP="00F366B5">
      <w:pPr>
        <w:tabs>
          <w:tab w:val="left" w:pos="567"/>
          <w:tab w:val="left" w:pos="1843"/>
        </w:tabs>
        <w:spacing w:line="276" w:lineRule="auto"/>
        <w:ind w:left="-284" w:right="140" w:firstLine="1984"/>
        <w:jc w:val="both"/>
        <w:rPr>
          <w:rFonts w:ascii="Arial" w:hAnsi="Arial" w:cs="Arial"/>
          <w:sz w:val="22"/>
          <w:szCs w:val="22"/>
        </w:rPr>
      </w:pPr>
    </w:p>
    <w:p w14:paraId="150D25C4" w14:textId="45A6C8B7" w:rsidR="00960C66" w:rsidRPr="009860D7" w:rsidRDefault="00960C66" w:rsidP="00960C66">
      <w:pPr>
        <w:pStyle w:val="Corpodetexto"/>
        <w:numPr>
          <w:ilvl w:val="0"/>
          <w:numId w:val="1"/>
        </w:numPr>
        <w:spacing w:after="0"/>
        <w:ind w:right="140"/>
        <w:jc w:val="both"/>
        <w:rPr>
          <w:rFonts w:ascii="Arial" w:hAnsi="Arial" w:cs="Arial"/>
          <w:b/>
          <w:bCs/>
          <w:kern w:val="36"/>
          <w:sz w:val="22"/>
          <w:szCs w:val="22"/>
        </w:rPr>
      </w:pPr>
      <w:r w:rsidRPr="009860D7">
        <w:rPr>
          <w:rFonts w:ascii="Arial" w:hAnsi="Arial" w:cs="Arial"/>
          <w:b/>
          <w:bCs/>
          <w:sz w:val="22"/>
          <w:szCs w:val="22"/>
        </w:rPr>
        <w:t xml:space="preserve">EM </w:t>
      </w:r>
      <w:r w:rsidR="00A9165C">
        <w:rPr>
          <w:rFonts w:ascii="Arial" w:hAnsi="Arial" w:cs="Arial"/>
          <w:b/>
          <w:bCs/>
          <w:sz w:val="22"/>
          <w:szCs w:val="22"/>
        </w:rPr>
        <w:t>2</w:t>
      </w:r>
      <w:r w:rsidRPr="009860D7">
        <w:rPr>
          <w:rFonts w:ascii="Arial" w:hAnsi="Arial" w:cs="Arial"/>
          <w:b/>
          <w:bCs/>
          <w:sz w:val="22"/>
          <w:szCs w:val="22"/>
        </w:rPr>
        <w:t>ª</w:t>
      </w:r>
      <w:r w:rsidR="00A9165C">
        <w:rPr>
          <w:rFonts w:ascii="Arial" w:hAnsi="Arial" w:cs="Arial"/>
          <w:b/>
          <w:bCs/>
          <w:sz w:val="22"/>
          <w:szCs w:val="22"/>
        </w:rPr>
        <w:t xml:space="preserve"> E ÚLTIMA</w:t>
      </w:r>
      <w:r>
        <w:rPr>
          <w:rFonts w:ascii="Arial" w:hAnsi="Arial" w:cs="Arial"/>
          <w:b/>
          <w:bCs/>
          <w:sz w:val="22"/>
          <w:szCs w:val="22"/>
        </w:rPr>
        <w:t xml:space="preserve"> </w:t>
      </w:r>
      <w:r w:rsidRPr="009860D7">
        <w:rPr>
          <w:rFonts w:ascii="Arial" w:hAnsi="Arial" w:cs="Arial"/>
          <w:b/>
          <w:bCs/>
          <w:sz w:val="22"/>
          <w:szCs w:val="22"/>
        </w:rPr>
        <w:t xml:space="preserve">DISCUSSÃO E VOTAÇÃO DE INICIATIVA DO PODER </w:t>
      </w:r>
      <w:r w:rsidR="005929A1">
        <w:rPr>
          <w:rFonts w:ascii="Arial" w:hAnsi="Arial" w:cs="Arial"/>
          <w:b/>
          <w:bCs/>
          <w:sz w:val="22"/>
          <w:szCs w:val="22"/>
        </w:rPr>
        <w:t>EXECUTIVO</w:t>
      </w:r>
      <w:r w:rsidRPr="009860D7">
        <w:rPr>
          <w:rFonts w:ascii="Arial" w:hAnsi="Arial" w:cs="Arial"/>
          <w:b/>
          <w:bCs/>
          <w:sz w:val="22"/>
          <w:szCs w:val="22"/>
        </w:rPr>
        <w:t xml:space="preserve"> TEMOS O SEGUINTE PROJETO DE LEI:</w:t>
      </w:r>
    </w:p>
    <w:p w14:paraId="6CC88614" w14:textId="77777777" w:rsidR="005929A1" w:rsidRDefault="005929A1" w:rsidP="00F366B5">
      <w:pPr>
        <w:tabs>
          <w:tab w:val="left" w:pos="567"/>
          <w:tab w:val="left" w:pos="1843"/>
        </w:tabs>
        <w:spacing w:line="276" w:lineRule="auto"/>
        <w:ind w:left="-284" w:right="140" w:firstLine="2268"/>
        <w:jc w:val="both"/>
        <w:rPr>
          <w:rFonts w:ascii="Arial" w:hAnsi="Arial" w:cs="Arial"/>
          <w:sz w:val="22"/>
          <w:szCs w:val="22"/>
        </w:rPr>
      </w:pPr>
    </w:p>
    <w:p w14:paraId="0583035A" w14:textId="7DDDC201" w:rsidR="005929A1" w:rsidRDefault="005929A1" w:rsidP="00F366B5">
      <w:pPr>
        <w:tabs>
          <w:tab w:val="left" w:pos="567"/>
          <w:tab w:val="left" w:pos="1843"/>
        </w:tabs>
        <w:spacing w:line="276" w:lineRule="auto"/>
        <w:ind w:left="-284" w:right="140" w:firstLine="2268"/>
        <w:jc w:val="both"/>
        <w:rPr>
          <w:rFonts w:ascii="Arial" w:hAnsi="Arial" w:cs="Arial"/>
          <w:sz w:val="22"/>
          <w:szCs w:val="22"/>
        </w:rPr>
      </w:pPr>
      <w:r>
        <w:rPr>
          <w:rFonts w:ascii="Arial" w:hAnsi="Arial" w:cs="Arial"/>
          <w:sz w:val="22"/>
          <w:szCs w:val="22"/>
        </w:rPr>
        <w:t xml:space="preserve">01 – </w:t>
      </w:r>
      <w:r>
        <w:rPr>
          <w:rFonts w:ascii="Arial" w:hAnsi="Arial" w:cs="Arial"/>
          <w:sz w:val="22"/>
          <w:szCs w:val="22"/>
          <w:u w:val="single"/>
        </w:rPr>
        <w:t>PROJETO DE LEI Nº 05/2026</w:t>
      </w:r>
      <w:r>
        <w:rPr>
          <w:rFonts w:ascii="Arial" w:hAnsi="Arial" w:cs="Arial"/>
          <w:sz w:val="22"/>
          <w:szCs w:val="22"/>
        </w:rPr>
        <w:t xml:space="preserve"> - </w:t>
      </w:r>
      <w:r w:rsidRPr="005929A1">
        <w:rPr>
          <w:rFonts w:ascii="Arial" w:hAnsi="Arial" w:cs="Arial"/>
          <w:sz w:val="22"/>
          <w:szCs w:val="22"/>
        </w:rPr>
        <w:t>Dispõe sobre as diretrizes para o uso de EQUIPAMENTOS DE MOBILIDADE INDIVIDUAL AUTOPROPELIDOS no Município de Arapongas/PR, em atendimento às normas técnicas da Resolução CONTRAN nº 996/2023 e dá outras providências.</w:t>
      </w:r>
    </w:p>
    <w:p w14:paraId="22ED5C16" w14:textId="77777777" w:rsidR="005929A1" w:rsidRDefault="005929A1" w:rsidP="00F366B5">
      <w:pPr>
        <w:tabs>
          <w:tab w:val="left" w:pos="567"/>
          <w:tab w:val="left" w:pos="1843"/>
        </w:tabs>
        <w:spacing w:line="276" w:lineRule="auto"/>
        <w:ind w:left="-284" w:right="140" w:firstLine="2268"/>
        <w:jc w:val="both"/>
        <w:rPr>
          <w:rFonts w:ascii="Arial" w:hAnsi="Arial" w:cs="Arial"/>
          <w:sz w:val="22"/>
          <w:szCs w:val="22"/>
        </w:rPr>
      </w:pPr>
    </w:p>
    <w:p w14:paraId="60083F09" w14:textId="77777777" w:rsidR="005929A1" w:rsidRDefault="005929A1" w:rsidP="00F366B5">
      <w:pPr>
        <w:tabs>
          <w:tab w:val="left" w:pos="567"/>
          <w:tab w:val="left" w:pos="1843"/>
        </w:tabs>
        <w:spacing w:line="276" w:lineRule="auto"/>
        <w:ind w:left="-284" w:right="140" w:firstLine="2268"/>
        <w:jc w:val="both"/>
        <w:rPr>
          <w:rFonts w:ascii="Arial" w:hAnsi="Arial" w:cs="Arial"/>
          <w:sz w:val="22"/>
          <w:szCs w:val="22"/>
        </w:rPr>
      </w:pPr>
    </w:p>
    <w:p w14:paraId="68930BF5" w14:textId="4969445E" w:rsidR="005929A1" w:rsidRPr="009860D7" w:rsidRDefault="005929A1" w:rsidP="005929A1">
      <w:pPr>
        <w:pStyle w:val="Corpodetexto"/>
        <w:numPr>
          <w:ilvl w:val="0"/>
          <w:numId w:val="1"/>
        </w:numPr>
        <w:spacing w:after="0"/>
        <w:ind w:right="140"/>
        <w:jc w:val="both"/>
        <w:rPr>
          <w:rFonts w:ascii="Arial" w:hAnsi="Arial" w:cs="Arial"/>
          <w:b/>
          <w:bCs/>
          <w:kern w:val="36"/>
          <w:sz w:val="22"/>
          <w:szCs w:val="22"/>
        </w:rPr>
      </w:pPr>
      <w:r w:rsidRPr="009860D7">
        <w:rPr>
          <w:rFonts w:ascii="Arial" w:hAnsi="Arial" w:cs="Arial"/>
          <w:b/>
          <w:bCs/>
          <w:sz w:val="22"/>
          <w:szCs w:val="22"/>
        </w:rPr>
        <w:t xml:space="preserve">EM </w:t>
      </w:r>
      <w:r w:rsidR="00A9165C">
        <w:rPr>
          <w:rFonts w:ascii="Arial" w:hAnsi="Arial" w:cs="Arial"/>
          <w:b/>
          <w:bCs/>
          <w:sz w:val="22"/>
          <w:szCs w:val="22"/>
        </w:rPr>
        <w:t>2</w:t>
      </w:r>
      <w:r w:rsidRPr="009860D7">
        <w:rPr>
          <w:rFonts w:ascii="Arial" w:hAnsi="Arial" w:cs="Arial"/>
          <w:b/>
          <w:bCs/>
          <w:sz w:val="22"/>
          <w:szCs w:val="22"/>
        </w:rPr>
        <w:t>ª</w:t>
      </w:r>
      <w:r w:rsidR="00A9165C">
        <w:rPr>
          <w:rFonts w:ascii="Arial" w:hAnsi="Arial" w:cs="Arial"/>
          <w:b/>
          <w:bCs/>
          <w:sz w:val="22"/>
          <w:szCs w:val="22"/>
        </w:rPr>
        <w:t xml:space="preserve"> E ÚLTIMA</w:t>
      </w:r>
      <w:r>
        <w:rPr>
          <w:rFonts w:ascii="Arial" w:hAnsi="Arial" w:cs="Arial"/>
          <w:b/>
          <w:bCs/>
          <w:sz w:val="22"/>
          <w:szCs w:val="22"/>
        </w:rPr>
        <w:t xml:space="preserve"> </w:t>
      </w:r>
      <w:r w:rsidRPr="009860D7">
        <w:rPr>
          <w:rFonts w:ascii="Arial" w:hAnsi="Arial" w:cs="Arial"/>
          <w:b/>
          <w:bCs/>
          <w:sz w:val="22"/>
          <w:szCs w:val="22"/>
        </w:rPr>
        <w:t>DISCUSSÃO E VOTAÇÃO DE INICIATIVA DO PODER LEGISLATIVO TEMOS O SEGUINTE PROJETO DE LEI:</w:t>
      </w:r>
    </w:p>
    <w:p w14:paraId="5DCC7482" w14:textId="77777777" w:rsidR="00324E58" w:rsidRDefault="00324E58" w:rsidP="00F366B5">
      <w:pPr>
        <w:tabs>
          <w:tab w:val="left" w:pos="567"/>
          <w:tab w:val="left" w:pos="1843"/>
        </w:tabs>
        <w:spacing w:line="276" w:lineRule="auto"/>
        <w:ind w:left="-284" w:right="140" w:firstLine="2268"/>
        <w:jc w:val="both"/>
        <w:rPr>
          <w:rFonts w:ascii="Arial" w:hAnsi="Arial" w:cs="Arial"/>
          <w:sz w:val="22"/>
          <w:szCs w:val="22"/>
        </w:rPr>
      </w:pPr>
    </w:p>
    <w:p w14:paraId="19789FC2" w14:textId="5FC9A331" w:rsidR="005929A1" w:rsidRDefault="005929A1" w:rsidP="00F366B5">
      <w:pPr>
        <w:tabs>
          <w:tab w:val="left" w:pos="567"/>
          <w:tab w:val="left" w:pos="1843"/>
        </w:tabs>
        <w:spacing w:line="276" w:lineRule="auto"/>
        <w:ind w:left="-284" w:right="140" w:firstLine="2268"/>
        <w:jc w:val="both"/>
        <w:rPr>
          <w:rFonts w:ascii="Arial" w:hAnsi="Arial" w:cs="Arial"/>
          <w:sz w:val="22"/>
          <w:szCs w:val="22"/>
        </w:rPr>
      </w:pPr>
      <w:r>
        <w:rPr>
          <w:rFonts w:ascii="Arial" w:hAnsi="Arial" w:cs="Arial"/>
          <w:sz w:val="22"/>
          <w:szCs w:val="22"/>
        </w:rPr>
        <w:t>0</w:t>
      </w:r>
      <w:r w:rsidR="00A9165C">
        <w:rPr>
          <w:rFonts w:ascii="Arial" w:hAnsi="Arial" w:cs="Arial"/>
          <w:sz w:val="22"/>
          <w:szCs w:val="22"/>
        </w:rPr>
        <w:t>1</w:t>
      </w:r>
      <w:r>
        <w:rPr>
          <w:rFonts w:ascii="Arial" w:hAnsi="Arial" w:cs="Arial"/>
          <w:sz w:val="22"/>
          <w:szCs w:val="22"/>
        </w:rPr>
        <w:t xml:space="preserve"> – </w:t>
      </w:r>
      <w:r>
        <w:rPr>
          <w:rFonts w:ascii="Arial" w:hAnsi="Arial" w:cs="Arial"/>
          <w:sz w:val="22"/>
          <w:szCs w:val="22"/>
          <w:u w:val="single"/>
        </w:rPr>
        <w:t>DE INICIATIVA DO VEREADOR LEVI APARECIDO XAVIER – PROJETO DE LEI L Nº 02/2026</w:t>
      </w:r>
      <w:r>
        <w:rPr>
          <w:rFonts w:ascii="Arial" w:hAnsi="Arial" w:cs="Arial"/>
          <w:sz w:val="22"/>
          <w:szCs w:val="22"/>
        </w:rPr>
        <w:t xml:space="preserve"> - </w:t>
      </w:r>
      <w:r w:rsidRPr="005929A1">
        <w:rPr>
          <w:rFonts w:ascii="Arial" w:hAnsi="Arial" w:cs="Arial"/>
          <w:sz w:val="22"/>
          <w:szCs w:val="22"/>
        </w:rPr>
        <w:t>Institui a Política Municipal de Atenção à Saúde da Mulher no Climatério (</w:t>
      </w:r>
      <w:proofErr w:type="spellStart"/>
      <w:r w:rsidRPr="005929A1">
        <w:rPr>
          <w:rFonts w:ascii="Arial" w:hAnsi="Arial" w:cs="Arial"/>
          <w:sz w:val="22"/>
          <w:szCs w:val="22"/>
        </w:rPr>
        <w:t>Pré</w:t>
      </w:r>
      <w:proofErr w:type="spellEnd"/>
      <w:r w:rsidRPr="005929A1">
        <w:rPr>
          <w:rFonts w:ascii="Arial" w:hAnsi="Arial" w:cs="Arial"/>
          <w:sz w:val="22"/>
          <w:szCs w:val="22"/>
        </w:rPr>
        <w:t>-menopausa e Menopausa), no âmbito do Município de Arapongas, e dá outras providências.</w:t>
      </w:r>
    </w:p>
    <w:p w14:paraId="5B1B45A8" w14:textId="77777777" w:rsidR="005929A1" w:rsidRDefault="005929A1" w:rsidP="00F366B5">
      <w:pPr>
        <w:tabs>
          <w:tab w:val="left" w:pos="567"/>
          <w:tab w:val="left" w:pos="1843"/>
        </w:tabs>
        <w:spacing w:line="276" w:lineRule="auto"/>
        <w:ind w:left="-284" w:right="140" w:firstLine="2268"/>
        <w:jc w:val="both"/>
        <w:rPr>
          <w:rFonts w:ascii="Arial" w:hAnsi="Arial" w:cs="Arial"/>
          <w:sz w:val="22"/>
          <w:szCs w:val="22"/>
        </w:rPr>
      </w:pPr>
    </w:p>
    <w:p w14:paraId="2D40203F" w14:textId="77777777" w:rsidR="00A9165C" w:rsidRDefault="00A9165C" w:rsidP="00F366B5">
      <w:pPr>
        <w:tabs>
          <w:tab w:val="left" w:pos="567"/>
          <w:tab w:val="left" w:pos="1843"/>
        </w:tabs>
        <w:spacing w:line="276" w:lineRule="auto"/>
        <w:ind w:left="-284" w:right="140" w:firstLine="2268"/>
        <w:jc w:val="both"/>
        <w:rPr>
          <w:rFonts w:ascii="Arial" w:hAnsi="Arial" w:cs="Arial"/>
          <w:sz w:val="22"/>
          <w:szCs w:val="22"/>
        </w:rPr>
      </w:pPr>
    </w:p>
    <w:p w14:paraId="72377388" w14:textId="2CBB3621" w:rsidR="00D16EBB" w:rsidRPr="009860D7" w:rsidRDefault="00D16EBB" w:rsidP="00A9165C">
      <w:pPr>
        <w:pStyle w:val="Corpodetexto"/>
        <w:numPr>
          <w:ilvl w:val="0"/>
          <w:numId w:val="1"/>
        </w:numPr>
        <w:spacing w:after="0"/>
        <w:ind w:right="140"/>
        <w:jc w:val="both"/>
        <w:rPr>
          <w:rFonts w:ascii="Arial" w:hAnsi="Arial" w:cs="Arial"/>
          <w:b/>
          <w:bCs/>
          <w:kern w:val="36"/>
          <w:sz w:val="22"/>
          <w:szCs w:val="22"/>
        </w:rPr>
      </w:pPr>
      <w:r w:rsidRPr="009860D7">
        <w:rPr>
          <w:rFonts w:ascii="Arial" w:hAnsi="Arial" w:cs="Arial"/>
          <w:b/>
          <w:bCs/>
          <w:sz w:val="22"/>
          <w:szCs w:val="22"/>
        </w:rPr>
        <w:t xml:space="preserve">EM </w:t>
      </w:r>
      <w:r>
        <w:rPr>
          <w:rFonts w:ascii="Arial" w:hAnsi="Arial" w:cs="Arial"/>
          <w:b/>
          <w:bCs/>
          <w:sz w:val="22"/>
          <w:szCs w:val="22"/>
        </w:rPr>
        <w:t xml:space="preserve">ÚNICA </w:t>
      </w:r>
      <w:r w:rsidRPr="009860D7">
        <w:rPr>
          <w:rFonts w:ascii="Arial" w:hAnsi="Arial" w:cs="Arial"/>
          <w:b/>
          <w:bCs/>
          <w:sz w:val="22"/>
          <w:szCs w:val="22"/>
        </w:rPr>
        <w:t>DISCUSSÃO E VOTAÇÃO DE INICIATIVA DO PODER LEGISLATIVO TEMOS O</w:t>
      </w:r>
      <w:r>
        <w:rPr>
          <w:rFonts w:ascii="Arial" w:hAnsi="Arial" w:cs="Arial"/>
          <w:b/>
          <w:bCs/>
          <w:sz w:val="22"/>
          <w:szCs w:val="22"/>
        </w:rPr>
        <w:t>S</w:t>
      </w:r>
      <w:r w:rsidRPr="009860D7">
        <w:rPr>
          <w:rFonts w:ascii="Arial" w:hAnsi="Arial" w:cs="Arial"/>
          <w:b/>
          <w:bCs/>
          <w:sz w:val="22"/>
          <w:szCs w:val="22"/>
        </w:rPr>
        <w:t xml:space="preserve"> SEGUINTE</w:t>
      </w:r>
      <w:r>
        <w:rPr>
          <w:rFonts w:ascii="Arial" w:hAnsi="Arial" w:cs="Arial"/>
          <w:b/>
          <w:bCs/>
          <w:sz w:val="22"/>
          <w:szCs w:val="22"/>
        </w:rPr>
        <w:t>S REQUERIMENTOS</w:t>
      </w:r>
      <w:r w:rsidRPr="009860D7">
        <w:rPr>
          <w:rFonts w:ascii="Arial" w:hAnsi="Arial" w:cs="Arial"/>
          <w:b/>
          <w:bCs/>
          <w:sz w:val="22"/>
          <w:szCs w:val="22"/>
        </w:rPr>
        <w:t>:</w:t>
      </w:r>
    </w:p>
    <w:p w14:paraId="458647D4" w14:textId="77777777" w:rsidR="00D16EBB" w:rsidRDefault="00D16EBB" w:rsidP="00F366B5">
      <w:pPr>
        <w:tabs>
          <w:tab w:val="left" w:pos="567"/>
          <w:tab w:val="left" w:pos="1843"/>
        </w:tabs>
        <w:spacing w:line="276" w:lineRule="auto"/>
        <w:ind w:left="-284" w:right="140" w:firstLine="2268"/>
        <w:jc w:val="both"/>
        <w:rPr>
          <w:rFonts w:ascii="Arial" w:hAnsi="Arial" w:cs="Arial"/>
          <w:sz w:val="22"/>
          <w:szCs w:val="22"/>
        </w:rPr>
      </w:pPr>
    </w:p>
    <w:p w14:paraId="1C9DC09A" w14:textId="5CC64C5A"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Pr>
          <w:rFonts w:ascii="Arial" w:hAnsi="Arial" w:cs="Arial"/>
          <w:sz w:val="22"/>
          <w:szCs w:val="22"/>
        </w:rPr>
        <w:t xml:space="preserve">01 – </w:t>
      </w:r>
      <w:r>
        <w:rPr>
          <w:rFonts w:ascii="Arial" w:hAnsi="Arial" w:cs="Arial"/>
          <w:sz w:val="22"/>
          <w:szCs w:val="22"/>
          <w:u w:val="single"/>
        </w:rPr>
        <w:t>DE INICIATIVA DO VEREADOR SEBASTIÃO FERREIRA DA SILVA – REQUERIMENTO Nº 10/2026</w:t>
      </w:r>
      <w:r>
        <w:rPr>
          <w:rFonts w:ascii="Arial" w:hAnsi="Arial" w:cs="Arial"/>
          <w:sz w:val="22"/>
          <w:szCs w:val="22"/>
        </w:rPr>
        <w:t xml:space="preserve"> - </w:t>
      </w:r>
      <w:r w:rsidRPr="00FD74BB">
        <w:rPr>
          <w:rFonts w:ascii="Arial" w:hAnsi="Arial" w:cs="Arial"/>
          <w:sz w:val="22"/>
          <w:szCs w:val="22"/>
        </w:rPr>
        <w:t>requerer que seja encaminhada uma Moção de Aplausos e Reconhecimento ao Senhor Jorge Luiz</w:t>
      </w:r>
    </w:p>
    <w:p w14:paraId="2B4F07A6"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Jorge Luiz é casado com </w:t>
      </w:r>
      <w:proofErr w:type="spellStart"/>
      <w:r w:rsidRPr="00FD74BB">
        <w:rPr>
          <w:rFonts w:ascii="Arial" w:hAnsi="Arial" w:cs="Arial"/>
          <w:sz w:val="22"/>
          <w:szCs w:val="22"/>
        </w:rPr>
        <w:t>Angela</w:t>
      </w:r>
      <w:proofErr w:type="spellEnd"/>
      <w:r w:rsidRPr="00FD74BB">
        <w:rPr>
          <w:rFonts w:ascii="Arial" w:hAnsi="Arial" w:cs="Arial"/>
          <w:sz w:val="22"/>
          <w:szCs w:val="22"/>
        </w:rPr>
        <w:t xml:space="preserve"> Maria, pai de Junior e Felipe, e também considera como filho o sobrinho Daniel. Jorge Luiz Bombeiro Militar aposentado, Corretor de Imóveis, Perito Avaliador de Imóveis e Teólogo Sua trajetória é marcada pelo amor à família, pela fé, pelo serviço ao próximo e pelo compromisso permanente com a formação de pessoas e com o bem-estar da população de Arapongas </w:t>
      </w:r>
    </w:p>
    <w:p w14:paraId="23529159"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Jorge Luiz nasceu em Arapongas e, ainda bebê, aos seis meses de vida, quase teve sua trajetória interrompida por uma grave enfermidade que, à época, ceifava a vida de muitas crianças: a difteria. (Doença infecciosa aguda e contagiosa, causada pela bactéria que afeta principalmente amigdalas, faringe, laringe e nariz). </w:t>
      </w:r>
    </w:p>
    <w:p w14:paraId="34B7A841"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lastRenderedPageBreak/>
        <w:t xml:space="preserve">Sobreviveu, cresceu em uma família humilde de seis irmãos e, desde os sete anos de idade, já demonstrava espírito de responsabilidade e superação, trabalhando e vendendo tudo o que fosse possível para ajudar no sustento da casa. </w:t>
      </w:r>
    </w:p>
    <w:p w14:paraId="1F8D9B9A"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Desde cedo, sempre esteve disposto a vencer por meio do trabalho e do serviço ao próximo. Ainda jovem, prestou concurso público e iniciou sua trajetória no Corpo de Bombeiros, instituição na qual construiu valores sólidos de disciplina, respeito e compromisso com a vida. Paralelamente, formou-se como Técnico em Transações Imobiliárias e Perito Avaliador de Imóveis, iniciando uma jornada de sucesso no ramo imobiliário, atuando há 40 anos na Imobiliária Bertoni, onde permanece em atividade até os dias atuais. </w:t>
      </w:r>
    </w:p>
    <w:p w14:paraId="3D0D615D"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Em 2005, durante conversas e reuniões entre Jorge Luiz e o então Capitão Dario Natan (in memória), nasceu a percepção de que as crianças viam os bombeiros, em seus uniformes e os carros com giroflex como algo encantador, inspirador e naturalmente capaz de atrair a atenção e a admiração do público infantil. A partir dessa observação, ambos compreenderam que esse fascínio poderia ser utilizado como uma poderosa ferramenta de transformação social: conquistar as crianças por meio desses atrativos e, a partir deles, levar conhecimento, disciplina, valores e ensinamentos, ajudando a formar cidadãos conscientes, responsáveis e capazes de fazer a diferença na sociedade. </w:t>
      </w:r>
    </w:p>
    <w:p w14:paraId="1CFF17DC"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Dessa visão surgiu a Ação Social Bombeiro Mirim de Arapongas, um trabalho preventivo e educativo voltado a crianças e adolescentes, que teve início em 2005 e se estendeu até 2022, sendo encerrado em razão da pandemia da COVID-19. Ao longo desses anos, aproximadamente 1.500 crianças passaram pelo projeto — hoje homens e mulheres de destaque na sociedade, atuando como médicos, militares, profissionais liberais e cidadãos exemplares. </w:t>
      </w:r>
    </w:p>
    <w:p w14:paraId="537F0E5B"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Jorge Luiz sempre teve como lema: “Ninguém conquista nada sozinho.” E foi justamente por meio da união com amigos e entre a sociedade civil, instituições privadas. Entre os colaboradores, fundadores e apoiadores ao longo dos anos destacam-se: Imobiliária Bertoni, Loteadora Santa Alice, Colégio </w:t>
      </w:r>
      <w:proofErr w:type="spellStart"/>
      <w:r w:rsidRPr="00FD74BB">
        <w:rPr>
          <w:rFonts w:ascii="Arial" w:hAnsi="Arial" w:cs="Arial"/>
          <w:sz w:val="22"/>
          <w:szCs w:val="22"/>
        </w:rPr>
        <w:t>Olimpus</w:t>
      </w:r>
      <w:proofErr w:type="spellEnd"/>
      <w:r w:rsidRPr="00FD74BB">
        <w:rPr>
          <w:rFonts w:ascii="Arial" w:hAnsi="Arial" w:cs="Arial"/>
          <w:sz w:val="22"/>
          <w:szCs w:val="22"/>
        </w:rPr>
        <w:t xml:space="preserve">, Prefeitura de Arapongas, Rotary Club de Arapongas Beija-Flor, Farmácia Nikkey, Bazar Central, </w:t>
      </w:r>
      <w:proofErr w:type="spellStart"/>
      <w:r w:rsidRPr="00FD74BB">
        <w:rPr>
          <w:rFonts w:ascii="Arial" w:hAnsi="Arial" w:cs="Arial"/>
          <w:sz w:val="22"/>
          <w:szCs w:val="22"/>
        </w:rPr>
        <w:t>Charmy</w:t>
      </w:r>
      <w:proofErr w:type="spellEnd"/>
      <w:r w:rsidRPr="00FD74BB">
        <w:rPr>
          <w:rFonts w:ascii="Arial" w:hAnsi="Arial" w:cs="Arial"/>
          <w:sz w:val="22"/>
          <w:szCs w:val="22"/>
        </w:rPr>
        <w:t xml:space="preserve"> Perfumaria, Paulo </w:t>
      </w:r>
      <w:proofErr w:type="spellStart"/>
      <w:r w:rsidRPr="00FD74BB">
        <w:rPr>
          <w:rFonts w:ascii="Arial" w:hAnsi="Arial" w:cs="Arial"/>
          <w:sz w:val="22"/>
          <w:szCs w:val="22"/>
        </w:rPr>
        <w:t>Penachi</w:t>
      </w:r>
      <w:proofErr w:type="spellEnd"/>
      <w:r w:rsidRPr="00FD74BB">
        <w:rPr>
          <w:rFonts w:ascii="Arial" w:hAnsi="Arial" w:cs="Arial"/>
          <w:sz w:val="22"/>
          <w:szCs w:val="22"/>
        </w:rPr>
        <w:t xml:space="preserve">, CT Designer Visual, Sorveteria Papiros e Recanto das Flores, além de muitos outros que acreditaram e contribuíram foi que o Projeto Bombeiro Mirim se tornou um verdadeiro sucesso. </w:t>
      </w:r>
    </w:p>
    <w:p w14:paraId="342B26BD"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Em diversas ocasiões, o então prefeito na época Sérgio Onofre, esteve presente em todas as formaturas anuais do Bombeiro Mirim, manifestou o desejo de ver esse trabalho implantado nas escolas — sonho que hoje se concretiza, com duas escolas municipais de Arapongas desenvolvendo projetos semelhantes, inclusive sob a coordenação do Subtenente Valdinei, que também fez parte do Bombeiro Mirim. </w:t>
      </w:r>
    </w:p>
    <w:p w14:paraId="40BF8FD8"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Entre momentos marcantes do projeto, as crianças tiveram o privilégio de receber instruções especiais, como aulas ministradas pelo renomado </w:t>
      </w:r>
      <w:proofErr w:type="spellStart"/>
      <w:r w:rsidRPr="00FD74BB">
        <w:rPr>
          <w:rFonts w:ascii="Arial" w:hAnsi="Arial" w:cs="Arial"/>
          <w:sz w:val="22"/>
          <w:szCs w:val="22"/>
        </w:rPr>
        <w:t>Fugilista</w:t>
      </w:r>
      <w:proofErr w:type="spellEnd"/>
      <w:r w:rsidRPr="00FD74BB">
        <w:rPr>
          <w:rFonts w:ascii="Arial" w:hAnsi="Arial" w:cs="Arial"/>
          <w:sz w:val="22"/>
          <w:szCs w:val="22"/>
        </w:rPr>
        <w:t xml:space="preserve"> Popó de Freitas, experiências que marcaram profundamente a formação de valores como disciplina, cidadania e espírito de superação.</w:t>
      </w:r>
    </w:p>
    <w:p w14:paraId="750275D6"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Além de parceiro histórico do projeto Bombeiro Mirim, Jorge Luiz exerceu papel de liderança comunitária ao ser Presidente do Rotary Club de Arapongas </w:t>
      </w:r>
      <w:proofErr w:type="spellStart"/>
      <w:r w:rsidRPr="00FD74BB">
        <w:rPr>
          <w:rFonts w:ascii="Arial" w:hAnsi="Arial" w:cs="Arial"/>
          <w:sz w:val="22"/>
          <w:szCs w:val="22"/>
        </w:rPr>
        <w:t>BeijaFlor</w:t>
      </w:r>
      <w:proofErr w:type="spellEnd"/>
      <w:r w:rsidRPr="00FD74BB">
        <w:rPr>
          <w:rFonts w:ascii="Arial" w:hAnsi="Arial" w:cs="Arial"/>
          <w:sz w:val="22"/>
          <w:szCs w:val="22"/>
        </w:rPr>
        <w:t xml:space="preserve"> no ano rotário 2023–2024, conduzindo ações sociais relevantes e fortalecendo os laços entre o Rotary e a comunidade local. Em reconhecimento ao trabalho desenvolvido e à confiança de seus companheiros rotarianos, foi novamente escolhido para presidir o clube no </w:t>
      </w:r>
      <w:r w:rsidRPr="00FD74BB">
        <w:rPr>
          <w:rFonts w:ascii="Arial" w:hAnsi="Arial" w:cs="Arial"/>
          <w:sz w:val="22"/>
          <w:szCs w:val="22"/>
        </w:rPr>
        <w:lastRenderedPageBreak/>
        <w:t xml:space="preserve">ano rotário 2026–2027, reafirmando seu compromisso com o ideal rotário de servir acima de si mesmo. </w:t>
      </w:r>
    </w:p>
    <w:p w14:paraId="79E94F0B" w14:textId="2520C3C0" w:rsidR="00FD74BB" w:rsidRPr="00FD74BB" w:rsidRDefault="00FD74BB" w:rsidP="00F366B5">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O trabalho desenvolvido ao longo dos anos chamou a atenção também por suas ações inovadoras, como os treinamentos familiares, nos quais os pais eram convidados — e desafiados — a participar ativamente. Por mais de 20 anos, Jorge Luiz e sua esposa </w:t>
      </w:r>
      <w:proofErr w:type="spellStart"/>
      <w:r w:rsidRPr="00FD74BB">
        <w:rPr>
          <w:rFonts w:ascii="Arial" w:hAnsi="Arial" w:cs="Arial"/>
          <w:sz w:val="22"/>
          <w:szCs w:val="22"/>
        </w:rPr>
        <w:t>Angela</w:t>
      </w:r>
      <w:proofErr w:type="spellEnd"/>
      <w:r w:rsidRPr="00FD74BB">
        <w:rPr>
          <w:rFonts w:ascii="Arial" w:hAnsi="Arial" w:cs="Arial"/>
          <w:sz w:val="22"/>
          <w:szCs w:val="22"/>
        </w:rPr>
        <w:t xml:space="preserve"> Maria ministraram encontros e formações para famílias, sempre guiados pelo lema: “Tudo De Deus começa na família.”</w:t>
      </w:r>
    </w:p>
    <w:p w14:paraId="750E4E3B" w14:textId="77777777" w:rsidR="00FD74BB" w:rsidRDefault="00FD74BB" w:rsidP="00F366B5">
      <w:pPr>
        <w:tabs>
          <w:tab w:val="left" w:pos="567"/>
          <w:tab w:val="left" w:pos="1843"/>
        </w:tabs>
        <w:spacing w:line="276" w:lineRule="auto"/>
        <w:ind w:left="-284" w:right="140" w:firstLine="2268"/>
        <w:jc w:val="both"/>
        <w:rPr>
          <w:rFonts w:ascii="Arial" w:hAnsi="Arial" w:cs="Arial"/>
          <w:sz w:val="22"/>
          <w:szCs w:val="22"/>
        </w:rPr>
      </w:pPr>
    </w:p>
    <w:p w14:paraId="24FFAA33" w14:textId="253A0187" w:rsidR="00FD74BB" w:rsidRDefault="003044B9" w:rsidP="00FD74BB">
      <w:pPr>
        <w:tabs>
          <w:tab w:val="left" w:pos="567"/>
          <w:tab w:val="left" w:pos="1843"/>
        </w:tabs>
        <w:spacing w:line="276" w:lineRule="auto"/>
        <w:ind w:left="-284" w:right="140" w:firstLine="2268"/>
        <w:jc w:val="both"/>
        <w:rPr>
          <w:rFonts w:ascii="Arial" w:hAnsi="Arial" w:cs="Arial"/>
          <w:sz w:val="22"/>
          <w:szCs w:val="22"/>
        </w:rPr>
      </w:pPr>
      <w:r>
        <w:rPr>
          <w:rFonts w:ascii="Arial" w:hAnsi="Arial" w:cs="Arial"/>
          <w:sz w:val="22"/>
          <w:szCs w:val="22"/>
        </w:rPr>
        <w:t>0</w:t>
      </w:r>
      <w:r w:rsidR="00FD74BB">
        <w:rPr>
          <w:rFonts w:ascii="Arial" w:hAnsi="Arial" w:cs="Arial"/>
          <w:sz w:val="22"/>
          <w:szCs w:val="22"/>
        </w:rPr>
        <w:t>2</w:t>
      </w:r>
      <w:r>
        <w:rPr>
          <w:rFonts w:ascii="Arial" w:hAnsi="Arial" w:cs="Arial"/>
          <w:sz w:val="22"/>
          <w:szCs w:val="22"/>
        </w:rPr>
        <w:t xml:space="preserve"> – </w:t>
      </w:r>
      <w:r>
        <w:rPr>
          <w:rFonts w:ascii="Arial" w:hAnsi="Arial" w:cs="Arial"/>
          <w:sz w:val="22"/>
          <w:szCs w:val="22"/>
          <w:u w:val="single"/>
        </w:rPr>
        <w:t xml:space="preserve">DE INICIATIVA DO VEREADOR </w:t>
      </w:r>
      <w:r w:rsidR="00FD74BB">
        <w:rPr>
          <w:rFonts w:ascii="Arial" w:hAnsi="Arial" w:cs="Arial"/>
          <w:sz w:val="22"/>
          <w:szCs w:val="22"/>
          <w:u w:val="single"/>
        </w:rPr>
        <w:t>AROLDO CÉSAR PAGAN</w:t>
      </w:r>
      <w:r>
        <w:rPr>
          <w:rFonts w:ascii="Arial" w:hAnsi="Arial" w:cs="Arial"/>
          <w:sz w:val="22"/>
          <w:szCs w:val="22"/>
          <w:u w:val="single"/>
        </w:rPr>
        <w:t xml:space="preserve"> – REQUERIMENTO Nº 1</w:t>
      </w:r>
      <w:r w:rsidR="00FD74BB">
        <w:rPr>
          <w:rFonts w:ascii="Arial" w:hAnsi="Arial" w:cs="Arial"/>
          <w:sz w:val="22"/>
          <w:szCs w:val="22"/>
          <w:u w:val="single"/>
        </w:rPr>
        <w:t>4</w:t>
      </w:r>
      <w:r>
        <w:rPr>
          <w:rFonts w:ascii="Arial" w:hAnsi="Arial" w:cs="Arial"/>
          <w:sz w:val="22"/>
          <w:szCs w:val="22"/>
          <w:u w:val="single"/>
        </w:rPr>
        <w:t>/2026</w:t>
      </w:r>
      <w:r>
        <w:rPr>
          <w:rFonts w:ascii="Arial" w:hAnsi="Arial" w:cs="Arial"/>
          <w:sz w:val="22"/>
          <w:szCs w:val="22"/>
        </w:rPr>
        <w:t xml:space="preserve"> - R</w:t>
      </w:r>
      <w:r w:rsidRPr="003044B9">
        <w:rPr>
          <w:rFonts w:ascii="Arial" w:hAnsi="Arial" w:cs="Arial"/>
          <w:sz w:val="22"/>
          <w:szCs w:val="22"/>
        </w:rPr>
        <w:t xml:space="preserve">equer </w:t>
      </w:r>
      <w:r w:rsidR="00FD74BB" w:rsidRPr="00FD74BB">
        <w:rPr>
          <w:rFonts w:ascii="Arial" w:hAnsi="Arial" w:cs="Arial"/>
          <w:sz w:val="22"/>
          <w:szCs w:val="22"/>
        </w:rPr>
        <w:t xml:space="preserve">o encaminhamento de Moção de Aplausos ao Corpo de Bombeiros Militar de Santa Catarina, manifestando o mais profundo reconhecimento a todos os envolvidos no atendimento, apoio e organização das homenagens prestadas ao colega Matheus Henrique de Oliveira da Silva, </w:t>
      </w:r>
      <w:proofErr w:type="spellStart"/>
      <w:r w:rsidR="00FD74BB" w:rsidRPr="00FD74BB">
        <w:rPr>
          <w:rFonts w:ascii="Arial" w:hAnsi="Arial" w:cs="Arial"/>
          <w:sz w:val="22"/>
          <w:szCs w:val="22"/>
        </w:rPr>
        <w:t>ex-Guarda</w:t>
      </w:r>
      <w:proofErr w:type="spellEnd"/>
      <w:r w:rsidR="00FD74BB" w:rsidRPr="00FD74BB">
        <w:rPr>
          <w:rFonts w:ascii="Arial" w:hAnsi="Arial" w:cs="Arial"/>
          <w:sz w:val="22"/>
          <w:szCs w:val="22"/>
        </w:rPr>
        <w:t xml:space="preserve"> Municipal de Arapongas e Bombeiro Militar de Santa Catarina. </w:t>
      </w:r>
    </w:p>
    <w:p w14:paraId="1BC4D2C2"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Quero enaltecer, de forma especial, a atitude nobre e profundamente humana destes militares que, mesmo diante da dor e da impossibilidade de dar sobrevida ao amigo e irmão de farda, permaneceram firmes, presentes e unidos. </w:t>
      </w:r>
    </w:p>
    <w:p w14:paraId="7AF4A9DB"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Desde o primeiro atendimento, foram despendidos todos os recursos humanos e operacionais possíveis para o devido acompanhamento da ocorrência e amparo à família. No local, a guarnição de Rancho Queimado foi responsável pelo atendimento, atuando de forma integrada com o Serviço de Atendimento Móvel de Urgência (SAMU) e com o Batalhão de Operações Aéreas (BOA), equipe de helicóptero de Santa Catarina, demonstrando elevado profissionalismo, comprometimento e espírito de corpo. </w:t>
      </w:r>
    </w:p>
    <w:p w14:paraId="09176F93"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Após o acionamento do canal de comando, registro reconhecimento ao Comandante-Geral Fabiano de Souza, ao </w:t>
      </w:r>
      <w:proofErr w:type="spellStart"/>
      <w:r w:rsidRPr="00FD74BB">
        <w:rPr>
          <w:rFonts w:ascii="Arial" w:hAnsi="Arial" w:cs="Arial"/>
          <w:sz w:val="22"/>
          <w:szCs w:val="22"/>
        </w:rPr>
        <w:t>SubcomandanteGeral</w:t>
      </w:r>
      <w:proofErr w:type="spellEnd"/>
      <w:r w:rsidRPr="00FD74BB">
        <w:rPr>
          <w:rFonts w:ascii="Arial" w:hAnsi="Arial" w:cs="Arial"/>
          <w:sz w:val="22"/>
          <w:szCs w:val="22"/>
        </w:rPr>
        <w:t xml:space="preserve"> Jefferson de Souza, bem como ao Cel. Alcântara, ao Ten. Cel. Piva e ao Major </w:t>
      </w:r>
      <w:proofErr w:type="spellStart"/>
      <w:r w:rsidRPr="00FD74BB">
        <w:rPr>
          <w:rFonts w:ascii="Arial" w:hAnsi="Arial" w:cs="Arial"/>
          <w:sz w:val="22"/>
          <w:szCs w:val="22"/>
        </w:rPr>
        <w:t>Ecco</w:t>
      </w:r>
      <w:proofErr w:type="spellEnd"/>
      <w:r w:rsidRPr="00FD74BB">
        <w:rPr>
          <w:rFonts w:ascii="Arial" w:hAnsi="Arial" w:cs="Arial"/>
          <w:sz w:val="22"/>
          <w:szCs w:val="22"/>
        </w:rPr>
        <w:t xml:space="preserve">, pelas condições oferecidas e autorizações concedidas para que pudessem deslocar e prestar as devidas homenagens. </w:t>
      </w:r>
    </w:p>
    <w:p w14:paraId="5F962459"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Em Florianópolis, já no dia seguinte, destaca o apoio prestado pelo Cap. </w:t>
      </w:r>
      <w:proofErr w:type="spellStart"/>
      <w:r w:rsidRPr="00FD74BB">
        <w:rPr>
          <w:rFonts w:ascii="Arial" w:hAnsi="Arial" w:cs="Arial"/>
          <w:sz w:val="22"/>
          <w:szCs w:val="22"/>
        </w:rPr>
        <w:t>Rampinelli</w:t>
      </w:r>
      <w:proofErr w:type="spellEnd"/>
      <w:r w:rsidRPr="00FD74BB">
        <w:rPr>
          <w:rFonts w:ascii="Arial" w:hAnsi="Arial" w:cs="Arial"/>
          <w:sz w:val="22"/>
          <w:szCs w:val="22"/>
        </w:rPr>
        <w:t xml:space="preserve"> e pelo Cap. </w:t>
      </w:r>
      <w:proofErr w:type="spellStart"/>
      <w:r w:rsidRPr="00FD74BB">
        <w:rPr>
          <w:rFonts w:ascii="Arial" w:hAnsi="Arial" w:cs="Arial"/>
          <w:sz w:val="22"/>
          <w:szCs w:val="22"/>
        </w:rPr>
        <w:t>Roesner</w:t>
      </w:r>
      <w:proofErr w:type="spellEnd"/>
      <w:r w:rsidRPr="00FD74BB">
        <w:rPr>
          <w:rFonts w:ascii="Arial" w:hAnsi="Arial" w:cs="Arial"/>
          <w:sz w:val="22"/>
          <w:szCs w:val="22"/>
        </w:rPr>
        <w:t xml:space="preserve">, que acompanharam e orientaram a família quanto à condução de Matheus até Arapongas/PR. </w:t>
      </w:r>
    </w:p>
    <w:p w14:paraId="1AA30AA3"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Ressalto, ainda, o trabalho fundamental do Cap. Ian </w:t>
      </w:r>
      <w:proofErr w:type="spellStart"/>
      <w:r w:rsidRPr="00FD74BB">
        <w:rPr>
          <w:rFonts w:ascii="Arial" w:hAnsi="Arial" w:cs="Arial"/>
          <w:sz w:val="22"/>
          <w:szCs w:val="22"/>
        </w:rPr>
        <w:t>Triska</w:t>
      </w:r>
      <w:proofErr w:type="spellEnd"/>
      <w:r w:rsidRPr="00FD74BB">
        <w:rPr>
          <w:rFonts w:ascii="Arial" w:hAnsi="Arial" w:cs="Arial"/>
          <w:sz w:val="22"/>
          <w:szCs w:val="22"/>
        </w:rPr>
        <w:t xml:space="preserve">, responsável por toda a organização das informações destinadas ao público interno e à imprensa, atuação esta que foi imprescindível para a organização e participação nos atos de despedida, ao Comandante da 3ª Companhia de Bombeiros Militar de Xaxim Major Nolan, que acompanhou todos os desdobramentos desde o primeiro momento, inicialmente por telefone e, posteriormente, presencialmente, seguindo até Arapongas, no Paraná, onde também recebeu apoio da Guarda Municipal, na pessoa da Inspetora Carvalho, bem como do Corpo de Bombeiros Militar local, por meio do Comandante, Cap. Fabiano, e seus subordinados, que acompanharam o cortejo e prestaram todo o suporte necessário. </w:t>
      </w:r>
    </w:p>
    <w:p w14:paraId="3BD3CEED"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Sabemos que, para um bombeiro, cada ocorrência carrega o compromisso inabalável com a vida. Contudo, há momentos em que, apesar de todos os esforços técnicos, recursos empregados e dedicação absoluta, a vontade humana se curva diante dos desígnios que fogem ao nosso controle. Ainda assim, esses profissionais demonstraram que ser bombeiro vai além da farda e da função operacional: é ser presença, é ser amparo, é ser família. </w:t>
      </w:r>
    </w:p>
    <w:p w14:paraId="334117E1"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lastRenderedPageBreak/>
        <w:t xml:space="preserve">Mesmo abalados pela perda, estiveram ao lado dos familiares, oferecendo apoio, respeito, acolhimento e dignidade naquele momento de profunda dor. Com coragem silenciosa e corações solidários, abraçaram a família enlutada e transformaram o luto em um gesto coletivo de amor, união e honra. </w:t>
      </w:r>
    </w:p>
    <w:p w14:paraId="57A452B7"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A estes militares, nossa mais sincera gratidão. A postura adotada revela não apenas o compromisso com a missão institucional, mas, sobretudo, a grandeza humana que sustenta esta corporação. São atitudes como essa que engrandecem o nome do Corpo de Bombeiros e reafirmam seus valores de lealdade, fraternidade e dedicação à vida. </w:t>
      </w:r>
    </w:p>
    <w:p w14:paraId="438A15FE"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Em razão do carinho, respeito e amizade que Matheus Henrique conquistou ao longo de sua trajetória, deslocou mais de 20 integrantes até o Paraná, oriundos de Xaxim — cidade onde atualmente servia — além de representantes de Itapema, Joaçaba, Balneário Camboriú, Chapecó, Seara e São José do Cedro, demonstrando a dimensão do legado deixado e o quanto era estimado por todos que com ele conviveram. </w:t>
      </w:r>
    </w:p>
    <w:p w14:paraId="301D9EDD"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Estiveram presentes em Arapongas para as devidas homenagens: </w:t>
      </w:r>
    </w:p>
    <w:p w14:paraId="5100AB63"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Maj</w:t>
      </w:r>
      <w:proofErr w:type="spellEnd"/>
      <w:r w:rsidRPr="00FD74BB">
        <w:rPr>
          <w:rFonts w:ascii="Arial" w:hAnsi="Arial" w:cs="Arial"/>
          <w:sz w:val="22"/>
          <w:szCs w:val="22"/>
        </w:rPr>
        <w:t xml:space="preserve"> NOLAN Rafael </w:t>
      </w:r>
      <w:proofErr w:type="spellStart"/>
      <w:r w:rsidRPr="00FD74BB">
        <w:rPr>
          <w:rFonts w:ascii="Arial" w:hAnsi="Arial" w:cs="Arial"/>
          <w:sz w:val="22"/>
          <w:szCs w:val="22"/>
        </w:rPr>
        <w:t>Volkweis</w:t>
      </w:r>
      <w:proofErr w:type="spellEnd"/>
      <w:r w:rsidRPr="00FD74BB">
        <w:rPr>
          <w:rFonts w:ascii="Arial" w:hAnsi="Arial" w:cs="Arial"/>
          <w:sz w:val="22"/>
          <w:szCs w:val="22"/>
        </w:rPr>
        <w:t xml:space="preserve"> – 927971-0 </w:t>
      </w:r>
    </w:p>
    <w:p w14:paraId="3EA2F35E"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Sgt</w:t>
      </w:r>
      <w:proofErr w:type="spellEnd"/>
      <w:r w:rsidRPr="00FD74BB">
        <w:rPr>
          <w:rFonts w:ascii="Arial" w:hAnsi="Arial" w:cs="Arial"/>
          <w:sz w:val="22"/>
          <w:szCs w:val="22"/>
        </w:rPr>
        <w:t xml:space="preserve"> ELIVAR </w:t>
      </w:r>
      <w:proofErr w:type="spellStart"/>
      <w:r w:rsidRPr="00FD74BB">
        <w:rPr>
          <w:rFonts w:ascii="Arial" w:hAnsi="Arial" w:cs="Arial"/>
          <w:sz w:val="22"/>
          <w:szCs w:val="22"/>
        </w:rPr>
        <w:t>Luis</w:t>
      </w:r>
      <w:proofErr w:type="spellEnd"/>
      <w:r w:rsidRPr="00FD74BB">
        <w:rPr>
          <w:rFonts w:ascii="Arial" w:hAnsi="Arial" w:cs="Arial"/>
          <w:sz w:val="22"/>
          <w:szCs w:val="22"/>
        </w:rPr>
        <w:t xml:space="preserve"> </w:t>
      </w:r>
      <w:proofErr w:type="spellStart"/>
      <w:r w:rsidRPr="00FD74BB">
        <w:rPr>
          <w:rFonts w:ascii="Arial" w:hAnsi="Arial" w:cs="Arial"/>
          <w:sz w:val="22"/>
          <w:szCs w:val="22"/>
        </w:rPr>
        <w:t>Backes</w:t>
      </w:r>
      <w:proofErr w:type="spellEnd"/>
      <w:r w:rsidRPr="00FD74BB">
        <w:rPr>
          <w:rFonts w:ascii="Arial" w:hAnsi="Arial" w:cs="Arial"/>
          <w:sz w:val="22"/>
          <w:szCs w:val="22"/>
        </w:rPr>
        <w:t xml:space="preserve"> – 929299-3 </w:t>
      </w:r>
    </w:p>
    <w:p w14:paraId="3C5193A2"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BC Alberto TOMASONI Neto – 007.992.572-30 </w:t>
      </w:r>
    </w:p>
    <w:p w14:paraId="3D3C5FDF"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Sgt</w:t>
      </w:r>
      <w:proofErr w:type="spellEnd"/>
      <w:r w:rsidRPr="00FD74BB">
        <w:rPr>
          <w:rFonts w:ascii="Arial" w:hAnsi="Arial" w:cs="Arial"/>
          <w:sz w:val="22"/>
          <w:szCs w:val="22"/>
        </w:rPr>
        <w:t xml:space="preserve"> LENO Claudinei Dal Bosco Carlesso – 931218-8 </w:t>
      </w:r>
    </w:p>
    <w:p w14:paraId="5D39AEEC"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Sgt</w:t>
      </w:r>
      <w:proofErr w:type="spellEnd"/>
      <w:r w:rsidRPr="00FD74BB">
        <w:rPr>
          <w:rFonts w:ascii="Arial" w:hAnsi="Arial" w:cs="Arial"/>
          <w:sz w:val="22"/>
          <w:szCs w:val="22"/>
        </w:rPr>
        <w:t xml:space="preserve"> Robson Diego RODRIGUES – 932349-0 </w:t>
      </w:r>
    </w:p>
    <w:p w14:paraId="6359D867"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Sgt</w:t>
      </w:r>
      <w:proofErr w:type="spellEnd"/>
      <w:r w:rsidRPr="00FD74BB">
        <w:rPr>
          <w:rFonts w:ascii="Arial" w:hAnsi="Arial" w:cs="Arial"/>
          <w:sz w:val="22"/>
          <w:szCs w:val="22"/>
        </w:rPr>
        <w:t xml:space="preserve"> JULIANO Chaves de Souza – 927806-0 </w:t>
      </w:r>
    </w:p>
    <w:p w14:paraId="2A3D98B6"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Cb</w:t>
      </w:r>
      <w:proofErr w:type="spellEnd"/>
      <w:r w:rsidRPr="00FD74BB">
        <w:rPr>
          <w:rFonts w:ascii="Arial" w:hAnsi="Arial" w:cs="Arial"/>
          <w:sz w:val="22"/>
          <w:szCs w:val="22"/>
        </w:rPr>
        <w:t xml:space="preserve"> Maykon MIGUEL – 996582-3 </w:t>
      </w:r>
    </w:p>
    <w:p w14:paraId="7829ECBA"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Jefferson Michel ESGANZELA Pereira – 719776-4</w:t>
      </w:r>
    </w:p>
    <w:p w14:paraId="38BFACD6"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Sd João Paulo Resende ARRUDA – 719888-4 </w:t>
      </w:r>
    </w:p>
    <w:p w14:paraId="05D9DE75"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Fabiano MARQUES dos Passos Junior – 719701-2 </w:t>
      </w:r>
    </w:p>
    <w:p w14:paraId="045E11F0"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Rafael Gustavo WOLHMUTH – 719963-5 </w:t>
      </w:r>
    </w:p>
    <w:p w14:paraId="44AF03F9"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Lucas Pereira FLORINDO – 719970-8 </w:t>
      </w:r>
    </w:p>
    <w:p w14:paraId="4DE035C6"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Luiz Felipe Florêncio AGUIAR – 719972-4 </w:t>
      </w:r>
    </w:p>
    <w:p w14:paraId="7FE16C9B"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RAEL Pablo </w:t>
      </w:r>
      <w:proofErr w:type="spellStart"/>
      <w:r w:rsidRPr="00FD74BB">
        <w:rPr>
          <w:rFonts w:ascii="Arial" w:hAnsi="Arial" w:cs="Arial"/>
          <w:sz w:val="22"/>
          <w:szCs w:val="22"/>
        </w:rPr>
        <w:t>Panczniaki</w:t>
      </w:r>
      <w:proofErr w:type="spellEnd"/>
      <w:r w:rsidRPr="00FD74BB">
        <w:rPr>
          <w:rFonts w:ascii="Arial" w:hAnsi="Arial" w:cs="Arial"/>
          <w:sz w:val="22"/>
          <w:szCs w:val="22"/>
        </w:rPr>
        <w:t xml:space="preserve"> – 720018-8 </w:t>
      </w:r>
    </w:p>
    <w:p w14:paraId="414329E4"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Natan AUGUSTO Moreira Costa – 719988-0 </w:t>
      </w:r>
    </w:p>
    <w:p w14:paraId="5F0CBFB7"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POLIANA de Castro – 719748-9 </w:t>
      </w:r>
    </w:p>
    <w:p w14:paraId="0070C5F4"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Matheus Henrique </w:t>
      </w:r>
      <w:proofErr w:type="spellStart"/>
      <w:r w:rsidRPr="00FD74BB">
        <w:rPr>
          <w:rFonts w:ascii="Arial" w:hAnsi="Arial" w:cs="Arial"/>
          <w:sz w:val="22"/>
          <w:szCs w:val="22"/>
        </w:rPr>
        <w:t>Zanuzo</w:t>
      </w:r>
      <w:proofErr w:type="spellEnd"/>
      <w:r w:rsidRPr="00FD74BB">
        <w:rPr>
          <w:rFonts w:ascii="Arial" w:hAnsi="Arial" w:cs="Arial"/>
          <w:sz w:val="22"/>
          <w:szCs w:val="22"/>
        </w:rPr>
        <w:t xml:space="preserve"> – 719792-6 </w:t>
      </w:r>
    </w:p>
    <w:p w14:paraId="60D9D3C5"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w:t>
      </w:r>
      <w:proofErr w:type="spellStart"/>
      <w:r w:rsidRPr="00FD74BB">
        <w:rPr>
          <w:rFonts w:ascii="Arial" w:hAnsi="Arial" w:cs="Arial"/>
          <w:sz w:val="22"/>
          <w:szCs w:val="22"/>
        </w:rPr>
        <w:t>Sd</w:t>
      </w:r>
      <w:proofErr w:type="spellEnd"/>
      <w:r w:rsidRPr="00FD74BB">
        <w:rPr>
          <w:rFonts w:ascii="Arial" w:hAnsi="Arial" w:cs="Arial"/>
          <w:sz w:val="22"/>
          <w:szCs w:val="22"/>
        </w:rPr>
        <w:t xml:space="preserve"> Lucas Gonçalves MEZARI – 719770-5 </w:t>
      </w:r>
    </w:p>
    <w:p w14:paraId="0D10A6ED"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BC Ivonete FERREIRA – 032.104.089-98 </w:t>
      </w:r>
    </w:p>
    <w:p w14:paraId="0A9F2802"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BC Everton MORETTO – 007.946.979-50 </w:t>
      </w:r>
    </w:p>
    <w:p w14:paraId="0DD8B2B8" w14:textId="77777777" w:rsidR="00FD74BB"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 xml:space="preserve">• BC Matheus Diogo DUTRA – 089.993.609-11 </w:t>
      </w:r>
    </w:p>
    <w:p w14:paraId="43772C82" w14:textId="16CE928C" w:rsidR="00FD74BB" w:rsidRPr="003044B9" w:rsidRDefault="00FD74BB" w:rsidP="00FD74BB">
      <w:pPr>
        <w:tabs>
          <w:tab w:val="left" w:pos="567"/>
          <w:tab w:val="left" w:pos="1843"/>
        </w:tabs>
        <w:spacing w:line="276" w:lineRule="auto"/>
        <w:ind w:left="-284" w:right="140" w:firstLine="2268"/>
        <w:jc w:val="both"/>
        <w:rPr>
          <w:rFonts w:ascii="Arial" w:hAnsi="Arial" w:cs="Arial"/>
          <w:sz w:val="22"/>
          <w:szCs w:val="22"/>
        </w:rPr>
      </w:pPr>
      <w:r w:rsidRPr="00FD74BB">
        <w:rPr>
          <w:rFonts w:ascii="Arial" w:hAnsi="Arial" w:cs="Arial"/>
          <w:sz w:val="22"/>
          <w:szCs w:val="22"/>
        </w:rPr>
        <w:t>Recebam, portanto, o reconhecimento público desta Casa Legislativa, em nome de toda a comunidade, pelo exemplo de dignidade, companheirismo e humanidade demonstrado neste momento tão difícil.</w:t>
      </w:r>
    </w:p>
    <w:p w14:paraId="6D96CB57" w14:textId="77777777" w:rsidR="00F366B5" w:rsidRPr="009860D7" w:rsidRDefault="00F366B5" w:rsidP="00F366B5">
      <w:pPr>
        <w:tabs>
          <w:tab w:val="left" w:pos="1843"/>
        </w:tabs>
        <w:ind w:left="-284" w:right="140" w:firstLine="2552"/>
        <w:jc w:val="right"/>
        <w:rPr>
          <w:rFonts w:ascii="Arial" w:hAnsi="Arial" w:cs="Arial"/>
          <w:sz w:val="22"/>
          <w:szCs w:val="22"/>
        </w:rPr>
      </w:pPr>
    </w:p>
    <w:p w14:paraId="4D03C224" w14:textId="6409606D" w:rsidR="00F366B5" w:rsidRPr="009860D7" w:rsidRDefault="00F366B5" w:rsidP="00F366B5">
      <w:pPr>
        <w:tabs>
          <w:tab w:val="left" w:pos="1843"/>
        </w:tabs>
        <w:ind w:left="-284" w:right="140" w:firstLine="2552"/>
        <w:jc w:val="right"/>
        <w:rPr>
          <w:rFonts w:ascii="Arial" w:hAnsi="Arial" w:cs="Arial"/>
          <w:sz w:val="22"/>
          <w:szCs w:val="22"/>
        </w:rPr>
      </w:pPr>
      <w:r w:rsidRPr="009860D7">
        <w:rPr>
          <w:rFonts w:ascii="Arial" w:hAnsi="Arial" w:cs="Arial"/>
          <w:sz w:val="22"/>
          <w:szCs w:val="22"/>
        </w:rPr>
        <w:t xml:space="preserve">Sala das Sessões, </w:t>
      </w:r>
      <w:r w:rsidR="00A9165C">
        <w:rPr>
          <w:rFonts w:ascii="Arial" w:hAnsi="Arial" w:cs="Arial"/>
          <w:sz w:val="22"/>
          <w:szCs w:val="22"/>
        </w:rPr>
        <w:t>20</w:t>
      </w:r>
      <w:r w:rsidRPr="009860D7">
        <w:rPr>
          <w:rFonts w:ascii="Arial" w:hAnsi="Arial" w:cs="Arial"/>
          <w:sz w:val="22"/>
          <w:szCs w:val="22"/>
        </w:rPr>
        <w:t xml:space="preserve"> de </w:t>
      </w:r>
      <w:r w:rsidR="00474FF8">
        <w:rPr>
          <w:rFonts w:ascii="Arial" w:hAnsi="Arial" w:cs="Arial"/>
          <w:sz w:val="22"/>
          <w:szCs w:val="22"/>
        </w:rPr>
        <w:t>fevereiro</w:t>
      </w:r>
      <w:r w:rsidR="00960C66" w:rsidRPr="009860D7">
        <w:rPr>
          <w:rFonts w:ascii="Arial" w:hAnsi="Arial" w:cs="Arial"/>
          <w:sz w:val="22"/>
          <w:szCs w:val="22"/>
        </w:rPr>
        <w:t xml:space="preserve"> </w:t>
      </w:r>
      <w:r w:rsidRPr="009860D7">
        <w:rPr>
          <w:rFonts w:ascii="Arial" w:hAnsi="Arial" w:cs="Arial"/>
          <w:sz w:val="22"/>
          <w:szCs w:val="22"/>
        </w:rPr>
        <w:t>de 202</w:t>
      </w:r>
      <w:r w:rsidR="00960C66">
        <w:rPr>
          <w:rFonts w:ascii="Arial" w:hAnsi="Arial" w:cs="Arial"/>
          <w:sz w:val="22"/>
          <w:szCs w:val="22"/>
        </w:rPr>
        <w:t>6</w:t>
      </w:r>
      <w:r w:rsidRPr="009860D7">
        <w:rPr>
          <w:rFonts w:ascii="Arial" w:hAnsi="Arial" w:cs="Arial"/>
          <w:sz w:val="22"/>
          <w:szCs w:val="22"/>
        </w:rPr>
        <w:t>.</w:t>
      </w:r>
    </w:p>
    <w:p w14:paraId="243BAA88" w14:textId="77777777" w:rsidR="00F366B5" w:rsidRPr="009860D7" w:rsidRDefault="00F366B5" w:rsidP="00F366B5">
      <w:pPr>
        <w:tabs>
          <w:tab w:val="left" w:pos="1843"/>
        </w:tabs>
        <w:ind w:left="-284" w:right="140" w:firstLine="2552"/>
        <w:jc w:val="right"/>
        <w:rPr>
          <w:rFonts w:ascii="Arial" w:hAnsi="Arial" w:cs="Arial"/>
          <w:sz w:val="22"/>
          <w:szCs w:val="22"/>
        </w:rPr>
      </w:pPr>
    </w:p>
    <w:p w14:paraId="39C3D161" w14:textId="77777777" w:rsidR="00F366B5" w:rsidRPr="009860D7" w:rsidRDefault="00F366B5" w:rsidP="00F366B5">
      <w:pPr>
        <w:tabs>
          <w:tab w:val="left" w:pos="1843"/>
        </w:tabs>
        <w:ind w:left="-284" w:right="140" w:firstLine="2552"/>
        <w:jc w:val="right"/>
        <w:rPr>
          <w:rFonts w:ascii="Arial" w:hAnsi="Arial" w:cs="Arial"/>
          <w:sz w:val="22"/>
          <w:szCs w:val="22"/>
        </w:rPr>
      </w:pPr>
    </w:p>
    <w:p w14:paraId="28444943" w14:textId="77777777" w:rsidR="00F366B5" w:rsidRPr="009860D7" w:rsidRDefault="00F366B5" w:rsidP="00F366B5">
      <w:pPr>
        <w:tabs>
          <w:tab w:val="left" w:pos="1843"/>
        </w:tabs>
        <w:ind w:left="-284" w:right="140" w:firstLine="2552"/>
        <w:jc w:val="right"/>
        <w:rPr>
          <w:rFonts w:ascii="Arial" w:hAnsi="Arial" w:cs="Arial"/>
          <w:sz w:val="22"/>
          <w:szCs w:val="22"/>
        </w:rPr>
      </w:pPr>
    </w:p>
    <w:p w14:paraId="5EBB4CB4" w14:textId="77777777" w:rsidR="00F366B5" w:rsidRPr="00884EF9" w:rsidRDefault="00F366B5" w:rsidP="00F366B5">
      <w:pPr>
        <w:ind w:left="-284" w:right="140" w:firstLine="5"/>
        <w:jc w:val="center"/>
        <w:rPr>
          <w:rFonts w:ascii="Arial" w:hAnsi="Arial" w:cs="Arial"/>
          <w:b/>
        </w:rPr>
      </w:pPr>
    </w:p>
    <w:p w14:paraId="527A8C87" w14:textId="77777777" w:rsidR="00F366B5" w:rsidRPr="00884EF9" w:rsidRDefault="00F366B5" w:rsidP="00F366B5">
      <w:pPr>
        <w:ind w:left="-284" w:right="140" w:firstLine="5"/>
        <w:jc w:val="center"/>
        <w:rPr>
          <w:rFonts w:ascii="Arial" w:hAnsi="Arial" w:cs="Arial"/>
          <w:b/>
        </w:rPr>
      </w:pPr>
      <w:r w:rsidRPr="00884EF9">
        <w:rPr>
          <w:rFonts w:ascii="Arial" w:hAnsi="Arial" w:cs="Arial"/>
          <w:b/>
        </w:rPr>
        <w:t>MARCIO ANTÔNIO NICKENIG</w:t>
      </w:r>
    </w:p>
    <w:p w14:paraId="426DE98A" w14:textId="77777777" w:rsidR="00F366B5" w:rsidRPr="00884EF9" w:rsidRDefault="00F366B5" w:rsidP="00F366B5">
      <w:pPr>
        <w:ind w:left="-284" w:right="140" w:firstLine="5"/>
        <w:jc w:val="center"/>
      </w:pPr>
      <w:r w:rsidRPr="00884EF9">
        <w:rPr>
          <w:rFonts w:ascii="Arial" w:hAnsi="Arial" w:cs="Arial"/>
        </w:rPr>
        <w:t>Presidente</w:t>
      </w:r>
    </w:p>
    <w:sectPr w:rsidR="00F366B5" w:rsidRPr="00884EF9" w:rsidSect="00026657">
      <w:headerReference w:type="default" r:id="rId7"/>
      <w:footerReference w:type="default" r:id="rId8"/>
      <w:pgSz w:w="11906" w:h="16838" w:code="9"/>
      <w:pgMar w:top="851" w:right="1134" w:bottom="851" w:left="1701" w:header="357"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57AD1" w14:textId="77777777" w:rsidR="003A647A" w:rsidRDefault="003A647A" w:rsidP="00F67F2A">
      <w:r>
        <w:separator/>
      </w:r>
    </w:p>
  </w:endnote>
  <w:endnote w:type="continuationSeparator" w:id="0">
    <w:p w14:paraId="6BCE61D6" w14:textId="77777777" w:rsidR="003A647A" w:rsidRDefault="003A647A" w:rsidP="00F67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FFD8" w14:textId="7B3ABC8F" w:rsidR="00F67F2A" w:rsidRDefault="00F96DA0" w:rsidP="00F67F2A">
    <w:pPr>
      <w:pStyle w:val="Cabealho"/>
      <w:rPr>
        <w:rFonts w:ascii="Arial" w:hAnsi="Arial"/>
        <w:b/>
        <w:sz w:val="22"/>
      </w:rPr>
    </w:pPr>
    <w:r>
      <w:rPr>
        <w:noProof/>
      </w:rPr>
      <mc:AlternateContent>
        <mc:Choice Requires="wps">
          <w:drawing>
            <wp:anchor distT="0" distB="0" distL="114300" distR="114300" simplePos="0" relativeHeight="251658240" behindDoc="0" locked="0" layoutInCell="1" allowOverlap="1" wp14:anchorId="1F7EC7CB" wp14:editId="02CFDC15">
              <wp:simplePos x="0" y="0"/>
              <wp:positionH relativeFrom="column">
                <wp:posOffset>-232410</wp:posOffset>
              </wp:positionH>
              <wp:positionV relativeFrom="paragraph">
                <wp:posOffset>109855</wp:posOffset>
              </wp:positionV>
              <wp:extent cx="5848350" cy="804545"/>
              <wp:effectExtent l="0" t="0" r="3810" b="0"/>
              <wp:wrapNone/>
              <wp:docPr id="106551725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24B4ED"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3A3DAB16" w14:textId="77777777" w:rsidR="00F67F2A" w:rsidRPr="00F67F2A" w:rsidRDefault="00F67F2A" w:rsidP="00F67F2A">
                          <w:pPr>
                            <w:pStyle w:val="Cabealho"/>
                            <w:pBdr>
                              <w:bottom w:val="thickThinSmallGap" w:sz="24" w:space="1" w:color="auto"/>
                            </w:pBdr>
                            <w:ind w:left="180"/>
                            <w:jc w:val="center"/>
                            <w:rPr>
                              <w:b/>
                              <w:bCs/>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w:t>
                          </w:r>
                        </w:p>
                        <w:p w14:paraId="6AD92D4D" w14:textId="77777777" w:rsidR="00F67F2A" w:rsidRDefault="00F67F2A" w:rsidP="00F67F2A">
                          <w:pPr>
                            <w:pStyle w:val="Ttulo1"/>
                            <w:pBdr>
                              <w:bottom w:val="thickThinSmallGap" w:sz="24" w:space="1" w:color="auto"/>
                            </w:pBdr>
                            <w:ind w:left="180"/>
                            <w:rPr>
                              <w:sz w:val="10"/>
                            </w:rPr>
                          </w:pPr>
                        </w:p>
                        <w:p w14:paraId="28ABD9A9" w14:textId="77777777" w:rsidR="00F67F2A" w:rsidRPr="00F67F2A" w:rsidRDefault="00F67F2A" w:rsidP="00F67F2A">
                          <w:pPr>
                            <w:jc w:val="both"/>
                            <w:rPr>
                              <w:rFonts w:ascii="Arial" w:hAnsi="Arial" w:cs="Arial"/>
                              <w:sz w:val="16"/>
                              <w:szCs w:val="16"/>
                            </w:rPr>
                          </w:pPr>
                          <w:r w:rsidRPr="00F67F2A">
                            <w:rPr>
                              <w:rFonts w:ascii="Arial" w:hAnsi="Arial" w:cs="Arial"/>
                              <w:sz w:val="16"/>
                              <w:szCs w:val="16"/>
                            </w:rPr>
                            <w:t xml:space="preserve">   </w:t>
                          </w:r>
                          <w:r>
                            <w:rPr>
                              <w:rFonts w:ascii="Arial" w:hAnsi="Arial" w:cs="Arial"/>
                              <w:sz w:val="16"/>
                              <w:szCs w:val="16"/>
                            </w:rPr>
                            <w:t xml:space="preserve">  </w:t>
                          </w:r>
                          <w:r w:rsidRPr="00F67F2A">
                            <w:rPr>
                              <w:rFonts w:ascii="Arial" w:hAnsi="Arial" w:cs="Arial"/>
                              <w:sz w:val="16"/>
                              <w:szCs w:val="16"/>
                            </w:rPr>
                            <w:t>Rua Harpia nº 389 – Centro Arapongas – Paraná</w:t>
                          </w:r>
                          <w:r>
                            <w:rPr>
                              <w:rFonts w:ascii="Arial" w:hAnsi="Arial" w:cs="Arial"/>
                              <w:sz w:val="16"/>
                              <w:szCs w:val="16"/>
                            </w:rPr>
                            <w:t xml:space="preserve">                   </w:t>
                          </w:r>
                          <w:r w:rsidRPr="00F67F2A">
                            <w:rPr>
                              <w:rFonts w:ascii="Arial" w:hAnsi="Arial" w:cs="Arial"/>
                              <w:sz w:val="16"/>
                              <w:szCs w:val="16"/>
                            </w:rPr>
                            <w:t>Fone: (43) 3303-2100</w:t>
                          </w:r>
                          <w:r>
                            <w:rPr>
                              <w:rFonts w:ascii="Arial" w:hAnsi="Arial" w:cs="Arial"/>
                              <w:sz w:val="16"/>
                              <w:szCs w:val="16"/>
                            </w:rPr>
                            <w:t xml:space="preserve">                </w:t>
                          </w:r>
                          <w:r w:rsidRPr="00F67F2A">
                            <w:rPr>
                              <w:rFonts w:ascii="Arial" w:hAnsi="Arial" w:cs="Arial"/>
                              <w:sz w:val="16"/>
                              <w:szCs w:val="16"/>
                            </w:rPr>
                            <w:t>www.cmarapongas.pr.gov.br</w:t>
                          </w:r>
                        </w:p>
                        <w:p w14:paraId="63C9F771" w14:textId="77777777" w:rsidR="00F67F2A" w:rsidRDefault="00F67F2A" w:rsidP="00F67F2A"/>
                        <w:p w14:paraId="56269C17" w14:textId="77777777" w:rsidR="00F67F2A" w:rsidRDefault="00F67F2A" w:rsidP="00F67F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7EC7CB" id="_x0000_t202" coordsize="21600,21600" o:spt="202" path="m,l,21600r21600,l21600,xe">
              <v:stroke joinstyle="miter"/>
              <v:path gradientshapeok="t" o:connecttype="rect"/>
            </v:shapetype>
            <v:shape id="Text Box 4" o:spid="_x0000_s1027" type="#_x0000_t202" style="position:absolute;margin-left:-18.3pt;margin-top:8.65pt;width:460.5pt;height:6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" filled="f" stroked="f">
              <v:textbox>
                <w:txbxContent>
                  <w:p w14:paraId="2B24B4ED"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3A3DAB16" w14:textId="77777777" w:rsidR="00F67F2A" w:rsidRPr="00F67F2A" w:rsidRDefault="00F67F2A" w:rsidP="00F67F2A">
                    <w:pPr>
                      <w:pStyle w:val="Cabealho"/>
                      <w:pBdr>
                        <w:bottom w:val="thickThinSmallGap" w:sz="24" w:space="1" w:color="auto"/>
                      </w:pBdr>
                      <w:ind w:left="180"/>
                      <w:jc w:val="center"/>
                      <w:rPr>
                        <w:b/>
                        <w:bCs/>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w:t>
                    </w:r>
                  </w:p>
                  <w:p w14:paraId="6AD92D4D" w14:textId="77777777" w:rsidR="00F67F2A" w:rsidRDefault="00F67F2A" w:rsidP="00F67F2A">
                    <w:pPr>
                      <w:pStyle w:val="Ttulo1"/>
                      <w:pBdr>
                        <w:bottom w:val="thickThinSmallGap" w:sz="24" w:space="1" w:color="auto"/>
                      </w:pBdr>
                      <w:ind w:left="180"/>
                      <w:rPr>
                        <w:sz w:val="10"/>
                      </w:rPr>
                    </w:pPr>
                  </w:p>
                  <w:p w14:paraId="28ABD9A9" w14:textId="77777777" w:rsidR="00F67F2A" w:rsidRPr="00F67F2A" w:rsidRDefault="00F67F2A" w:rsidP="00F67F2A">
                    <w:pPr>
                      <w:jc w:val="both"/>
                      <w:rPr>
                        <w:rFonts w:ascii="Arial" w:hAnsi="Arial" w:cs="Arial"/>
                        <w:sz w:val="16"/>
                        <w:szCs w:val="16"/>
                      </w:rPr>
                    </w:pPr>
                    <w:r w:rsidRPr="00F67F2A">
                      <w:rPr>
                        <w:rFonts w:ascii="Arial" w:hAnsi="Arial" w:cs="Arial"/>
                        <w:sz w:val="16"/>
                        <w:szCs w:val="16"/>
                      </w:rPr>
                      <w:t xml:space="preserve">   </w:t>
                    </w:r>
                    <w:r>
                      <w:rPr>
                        <w:rFonts w:ascii="Arial" w:hAnsi="Arial" w:cs="Arial"/>
                        <w:sz w:val="16"/>
                        <w:szCs w:val="16"/>
                      </w:rPr>
                      <w:t xml:space="preserve">  </w:t>
                    </w:r>
                    <w:r w:rsidRPr="00F67F2A">
                      <w:rPr>
                        <w:rFonts w:ascii="Arial" w:hAnsi="Arial" w:cs="Arial"/>
                        <w:sz w:val="16"/>
                        <w:szCs w:val="16"/>
                      </w:rPr>
                      <w:t>Rua Harpia nº 389 – Centro Arapongas – Paraná</w:t>
                    </w:r>
                    <w:r>
                      <w:rPr>
                        <w:rFonts w:ascii="Arial" w:hAnsi="Arial" w:cs="Arial"/>
                        <w:sz w:val="16"/>
                        <w:szCs w:val="16"/>
                      </w:rPr>
                      <w:t xml:space="preserve">                   </w:t>
                    </w:r>
                    <w:r w:rsidRPr="00F67F2A">
                      <w:rPr>
                        <w:rFonts w:ascii="Arial" w:hAnsi="Arial" w:cs="Arial"/>
                        <w:sz w:val="16"/>
                        <w:szCs w:val="16"/>
                      </w:rPr>
                      <w:t>Fone: (43) 3303-2100</w:t>
                    </w:r>
                    <w:r>
                      <w:rPr>
                        <w:rFonts w:ascii="Arial" w:hAnsi="Arial" w:cs="Arial"/>
                        <w:sz w:val="16"/>
                        <w:szCs w:val="16"/>
                      </w:rPr>
                      <w:t xml:space="preserve">                </w:t>
                    </w:r>
                    <w:r w:rsidRPr="00F67F2A">
                      <w:rPr>
                        <w:rFonts w:ascii="Arial" w:hAnsi="Arial" w:cs="Arial"/>
                        <w:sz w:val="16"/>
                        <w:szCs w:val="16"/>
                      </w:rPr>
                      <w:t>www.cmarapongas.pr.gov.br</w:t>
                    </w:r>
                  </w:p>
                  <w:p w14:paraId="63C9F771" w14:textId="77777777" w:rsidR="00F67F2A" w:rsidRDefault="00F67F2A" w:rsidP="00F67F2A"/>
                  <w:p w14:paraId="56269C17" w14:textId="77777777" w:rsidR="00F67F2A" w:rsidRDefault="00F67F2A" w:rsidP="00F67F2A"/>
                </w:txbxContent>
              </v:textbox>
            </v:shape>
          </w:pict>
        </mc:Fallback>
      </mc:AlternateContent>
    </w:r>
  </w:p>
  <w:p w14:paraId="7D9CEE13" w14:textId="77777777" w:rsidR="00F67F2A" w:rsidRDefault="00F67F2A" w:rsidP="00F67F2A"/>
  <w:p w14:paraId="0866527B" w14:textId="77777777" w:rsidR="00F67F2A" w:rsidRDefault="00F67F2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9FE70" w14:textId="77777777" w:rsidR="003A647A" w:rsidRDefault="003A647A" w:rsidP="00F67F2A">
      <w:r>
        <w:separator/>
      </w:r>
    </w:p>
  </w:footnote>
  <w:footnote w:type="continuationSeparator" w:id="0">
    <w:p w14:paraId="7C0DA7EA" w14:textId="77777777" w:rsidR="003A647A" w:rsidRDefault="003A647A" w:rsidP="00F67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4F619" w14:textId="292AB5F0" w:rsidR="00F67F2A" w:rsidRDefault="00F96DA0" w:rsidP="00F67F2A">
    <w:pPr>
      <w:pStyle w:val="Cabealho"/>
      <w:rPr>
        <w:rFonts w:ascii="Arial" w:hAnsi="Arial"/>
        <w:b/>
        <w:sz w:val="22"/>
      </w:rPr>
    </w:pPr>
    <w:r>
      <w:rPr>
        <w:noProof/>
      </w:rPr>
      <mc:AlternateContent>
        <mc:Choice Requires="wps">
          <w:drawing>
            <wp:anchor distT="0" distB="0" distL="114300" distR="114300" simplePos="0" relativeHeight="251657216" behindDoc="0" locked="0" layoutInCell="1" allowOverlap="1" wp14:anchorId="79A4F840" wp14:editId="52949526">
              <wp:simplePos x="0" y="0"/>
              <wp:positionH relativeFrom="column">
                <wp:posOffset>-384810</wp:posOffset>
              </wp:positionH>
              <wp:positionV relativeFrom="paragraph">
                <wp:posOffset>109855</wp:posOffset>
              </wp:positionV>
              <wp:extent cx="6094095" cy="804545"/>
              <wp:effectExtent l="0" t="0" r="0" b="0"/>
              <wp:wrapNone/>
              <wp:docPr id="2019481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4095" cy="804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378D5"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2EFF6529" w14:textId="77777777" w:rsidR="00F67F2A" w:rsidRPr="00F96DA0" w:rsidRDefault="00F67F2A" w:rsidP="00F67F2A">
                          <w:pPr>
                            <w:pStyle w:val="Cabealho"/>
                            <w:pBdr>
                              <w:bottom w:val="thickThinSmallGap" w:sz="24" w:space="1" w:color="auto"/>
                            </w:pBdr>
                            <w:ind w:left="180"/>
                            <w:jc w:val="center"/>
                            <w:rPr>
                              <w:rFonts w:ascii="Arial" w:hAnsi="Arial"/>
                              <w:b/>
                              <w:caps/>
                              <w:sz w:val="28"/>
                              <w14:shadow w14:blurRad="50800" w14:dist="38100" w14:dir="2700000" w14:sx="100000" w14:sy="100000" w14:kx="0" w14:ky="0" w14:algn="tl">
                                <w14:srgbClr w14:val="000000">
                                  <w14:alpha w14:val="60000"/>
                                </w14:srgbClr>
                              </w14:shadow>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CÂMARA MUNICIPAL </w:t>
                          </w:r>
                          <w:r w:rsidR="00627588" w:rsidRPr="00F96DA0">
                            <w:rPr>
                              <w:rFonts w:ascii="Arial" w:hAnsi="Arial"/>
                              <w:b/>
                              <w:caps/>
                              <w:sz w:val="28"/>
                              <w14:shadow w14:blurRad="50800" w14:dist="38100" w14:dir="2700000" w14:sx="100000" w14:sy="100000" w14:kx="0" w14:ky="0" w14:algn="tl">
                                <w14:srgbClr w14:val="000000">
                                  <w14:alpha w14:val="60000"/>
                                </w14:srgbClr>
                              </w14:shadow>
                            </w:rPr>
                            <w:t xml:space="preserve">DE </w:t>
                          </w:r>
                          <w:r w:rsidRPr="00F96DA0">
                            <w:rPr>
                              <w:rFonts w:ascii="Arial" w:hAnsi="Arial"/>
                              <w:b/>
                              <w:caps/>
                              <w:sz w:val="28"/>
                              <w14:shadow w14:blurRad="50800" w14:dist="38100" w14:dir="2700000" w14:sx="100000" w14:sy="100000" w14:kx="0" w14:ky="0" w14:algn="tl">
                                <w14:srgbClr w14:val="000000">
                                  <w14:alpha w14:val="60000"/>
                                </w14:srgbClr>
                              </w14:shadow>
                            </w:rPr>
                            <w:t>Arapongas</w:t>
                          </w:r>
                        </w:p>
                        <w:p w14:paraId="16D8B14F" w14:textId="77777777" w:rsidR="00F67F2A" w:rsidRPr="00F67F2A" w:rsidRDefault="00F67F2A" w:rsidP="00F67F2A">
                          <w:pPr>
                            <w:pStyle w:val="Ttulo1"/>
                            <w:pBdr>
                              <w:bottom w:val="thickThinSmallGap" w:sz="24" w:space="1" w:color="auto"/>
                            </w:pBdr>
                            <w:ind w:left="180"/>
                            <w:rPr>
                              <w:b w:val="0"/>
                              <w:bCs/>
                            </w:rPr>
                          </w:pPr>
                          <w:r w:rsidRPr="00F67F2A">
                            <w:rPr>
                              <w:b w:val="0"/>
                              <w:bCs/>
                            </w:rPr>
                            <w:t>----- Estado do Paraná -----</w:t>
                          </w:r>
                        </w:p>
                        <w:p w14:paraId="1216EE42" w14:textId="77777777" w:rsidR="00F67F2A" w:rsidRDefault="00F67F2A" w:rsidP="00F67F2A">
                          <w:pPr>
                            <w:pStyle w:val="Ttulo1"/>
                            <w:pBdr>
                              <w:bottom w:val="thickThinSmallGap" w:sz="24" w:space="1" w:color="auto"/>
                            </w:pBdr>
                            <w:ind w:left="180"/>
                            <w:rPr>
                              <w:sz w:val="10"/>
                            </w:rPr>
                          </w:pPr>
                        </w:p>
                        <w:p w14:paraId="14BF0331" w14:textId="77777777" w:rsidR="00F67F2A" w:rsidRDefault="00F67F2A" w:rsidP="00F67F2A"/>
                        <w:p w14:paraId="7EEA1E87" w14:textId="77777777" w:rsidR="00F67F2A" w:rsidRDefault="00F67F2A" w:rsidP="00F67F2A"/>
                        <w:p w14:paraId="76A215EE" w14:textId="77777777" w:rsidR="00F67F2A" w:rsidRDefault="00F67F2A" w:rsidP="00F67F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A4F840" id="_x0000_t202" coordsize="21600,21600" o:spt="202" path="m,l,21600r21600,l21600,xe">
              <v:stroke joinstyle="miter"/>
              <v:path gradientshapeok="t" o:connecttype="rect"/>
            </v:shapetype>
            <v:shape id="Text Box 2" o:spid="_x0000_s1026" type="#_x0000_t202" style="position:absolute;margin-left:-30.3pt;margin-top:8.65pt;width:479.85pt;height:6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" filled="f" stroked="f">
              <v:textbox>
                <w:txbxContent>
                  <w:p w14:paraId="5DC378D5" w14:textId="77777777" w:rsidR="00F67F2A" w:rsidRPr="00F96DA0" w:rsidRDefault="00F67F2A" w:rsidP="00F67F2A">
                    <w:pPr>
                      <w:pStyle w:val="Cabealho"/>
                      <w:pBdr>
                        <w:bottom w:val="thickThinSmallGap" w:sz="24" w:space="1" w:color="auto"/>
                      </w:pBdr>
                      <w:ind w:left="180"/>
                      <w:jc w:val="center"/>
                      <w:rPr>
                        <w:rFonts w:ascii="Arial" w:hAnsi="Arial"/>
                        <w:b/>
                        <w:caps/>
                        <w:sz w:val="10"/>
                        <w14:shadow w14:blurRad="50800" w14:dist="38100" w14:dir="2700000" w14:sx="100000" w14:sy="100000" w14:kx="0" w14:ky="0" w14:algn="tl">
                          <w14:srgbClr w14:val="000000">
                            <w14:alpha w14:val="60000"/>
                          </w14:srgbClr>
                        </w14:shadow>
                      </w:rPr>
                    </w:pPr>
                  </w:p>
                  <w:p w14:paraId="2EFF6529" w14:textId="77777777" w:rsidR="00F67F2A" w:rsidRPr="00F96DA0" w:rsidRDefault="00F67F2A" w:rsidP="00F67F2A">
                    <w:pPr>
                      <w:pStyle w:val="Cabealho"/>
                      <w:pBdr>
                        <w:bottom w:val="thickThinSmallGap" w:sz="24" w:space="1" w:color="auto"/>
                      </w:pBdr>
                      <w:ind w:left="180"/>
                      <w:jc w:val="center"/>
                      <w:rPr>
                        <w:rFonts w:ascii="Arial" w:hAnsi="Arial"/>
                        <w:b/>
                        <w:caps/>
                        <w:sz w:val="28"/>
                        <w14:shadow w14:blurRad="50800" w14:dist="38100" w14:dir="2700000" w14:sx="100000" w14:sy="100000" w14:kx="0" w14:ky="0" w14:algn="tl">
                          <w14:srgbClr w14:val="000000">
                            <w14:alpha w14:val="60000"/>
                          </w14:srgbClr>
                        </w14:shadow>
                      </w:rPr>
                    </w:pPr>
                    <w:r w:rsidRPr="00F96DA0">
                      <w:rPr>
                        <w:rFonts w:ascii="Arial" w:hAnsi="Arial"/>
                        <w:b/>
                        <w:caps/>
                        <w:sz w:val="28"/>
                        <w14:shadow w14:blurRad="50800" w14:dist="38100" w14:dir="2700000" w14:sx="100000" w14:sy="100000" w14:kx="0" w14:ky="0" w14:algn="tl">
                          <w14:srgbClr w14:val="000000">
                            <w14:alpha w14:val="60000"/>
                          </w14:srgbClr>
                        </w14:shadow>
                      </w:rPr>
                      <w:t xml:space="preserve"> CÂMARA MUNICIPAL </w:t>
                    </w:r>
                    <w:r w:rsidR="00627588" w:rsidRPr="00F96DA0">
                      <w:rPr>
                        <w:rFonts w:ascii="Arial" w:hAnsi="Arial"/>
                        <w:b/>
                        <w:caps/>
                        <w:sz w:val="28"/>
                        <w14:shadow w14:blurRad="50800" w14:dist="38100" w14:dir="2700000" w14:sx="100000" w14:sy="100000" w14:kx="0" w14:ky="0" w14:algn="tl">
                          <w14:srgbClr w14:val="000000">
                            <w14:alpha w14:val="60000"/>
                          </w14:srgbClr>
                        </w14:shadow>
                      </w:rPr>
                      <w:t xml:space="preserve">DE </w:t>
                    </w:r>
                    <w:r w:rsidRPr="00F96DA0">
                      <w:rPr>
                        <w:rFonts w:ascii="Arial" w:hAnsi="Arial"/>
                        <w:b/>
                        <w:caps/>
                        <w:sz w:val="28"/>
                        <w14:shadow w14:blurRad="50800" w14:dist="38100" w14:dir="2700000" w14:sx="100000" w14:sy="100000" w14:kx="0" w14:ky="0" w14:algn="tl">
                          <w14:srgbClr w14:val="000000">
                            <w14:alpha w14:val="60000"/>
                          </w14:srgbClr>
                        </w14:shadow>
                      </w:rPr>
                      <w:t>Arapongas</w:t>
                    </w:r>
                  </w:p>
                  <w:p w14:paraId="16D8B14F" w14:textId="77777777" w:rsidR="00F67F2A" w:rsidRPr="00F67F2A" w:rsidRDefault="00F67F2A" w:rsidP="00F67F2A">
                    <w:pPr>
                      <w:pStyle w:val="Ttulo1"/>
                      <w:pBdr>
                        <w:bottom w:val="thickThinSmallGap" w:sz="24" w:space="1" w:color="auto"/>
                      </w:pBdr>
                      <w:ind w:left="180"/>
                      <w:rPr>
                        <w:b w:val="0"/>
                        <w:bCs/>
                      </w:rPr>
                    </w:pPr>
                    <w:r w:rsidRPr="00F67F2A">
                      <w:rPr>
                        <w:b w:val="0"/>
                        <w:bCs/>
                      </w:rPr>
                      <w:t>----- Estado do Paraná -----</w:t>
                    </w:r>
                  </w:p>
                  <w:p w14:paraId="1216EE42" w14:textId="77777777" w:rsidR="00F67F2A" w:rsidRDefault="00F67F2A" w:rsidP="00F67F2A">
                    <w:pPr>
                      <w:pStyle w:val="Ttulo1"/>
                      <w:pBdr>
                        <w:bottom w:val="thickThinSmallGap" w:sz="24" w:space="1" w:color="auto"/>
                      </w:pBdr>
                      <w:ind w:left="180"/>
                      <w:rPr>
                        <w:sz w:val="10"/>
                      </w:rPr>
                    </w:pPr>
                  </w:p>
                  <w:p w14:paraId="14BF0331" w14:textId="77777777" w:rsidR="00F67F2A" w:rsidRDefault="00F67F2A" w:rsidP="00F67F2A"/>
                  <w:p w14:paraId="7EEA1E87" w14:textId="77777777" w:rsidR="00F67F2A" w:rsidRDefault="00F67F2A" w:rsidP="00F67F2A"/>
                  <w:p w14:paraId="76A215EE" w14:textId="77777777" w:rsidR="00F67F2A" w:rsidRDefault="00F67F2A" w:rsidP="00F67F2A"/>
                </w:txbxContent>
              </v:textbox>
            </v:shape>
          </w:pict>
        </mc:Fallback>
      </mc:AlternateContent>
    </w:r>
    <w:r w:rsidR="00F67F2A">
      <w:object w:dxaOrig="1020" w:dyaOrig="990" w14:anchorId="48D49C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49.5pt">
          <v:imagedata r:id="rId1" o:title=""/>
        </v:shape>
        <o:OLEObject Type="Embed" ProgID="CorelDRAW.Graphic.12" ShapeID="_x0000_i1025" DrawAspect="Content" ObjectID="_1833105286" r:id="rId2"/>
      </w:object>
    </w:r>
  </w:p>
  <w:p w14:paraId="0071DD00" w14:textId="77777777" w:rsidR="00F67F2A" w:rsidRDefault="00F67F2A" w:rsidP="00F67F2A"/>
  <w:p w14:paraId="2B37FA28" w14:textId="77777777" w:rsidR="00F67F2A" w:rsidRDefault="00F67F2A">
    <w:pPr>
      <w:pStyle w:val="Cabealho"/>
    </w:pPr>
  </w:p>
  <w:p w14:paraId="1D848A01" w14:textId="77777777" w:rsidR="00F67F2A" w:rsidRDefault="00F67F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B3C3A"/>
    <w:multiLevelType w:val="hybridMultilevel"/>
    <w:tmpl w:val="BA6432F4"/>
    <w:lvl w:ilvl="0" w:tplc="43BAAD22">
      <w:start w:val="1"/>
      <w:numFmt w:val="lowerLetter"/>
      <w:lvlText w:val="%1)"/>
      <w:lvlJc w:val="left"/>
      <w:pPr>
        <w:ind w:left="3196" w:hanging="360"/>
      </w:pPr>
      <w:rPr>
        <w:rFonts w:hint="default"/>
        <w:i w:val="0"/>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 w15:restartNumberingAfterBreak="0">
    <w:nsid w:val="0CB7004F"/>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2" w15:restartNumberingAfterBreak="0">
    <w:nsid w:val="109D00B8"/>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3" w15:restartNumberingAfterBreak="0">
    <w:nsid w:val="18540F0F"/>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4" w15:restartNumberingAfterBreak="0">
    <w:nsid w:val="19237B94"/>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5" w15:restartNumberingAfterBreak="0">
    <w:nsid w:val="29705C11"/>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6" w15:restartNumberingAfterBreak="0">
    <w:nsid w:val="2D183BC5"/>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7" w15:restartNumberingAfterBreak="0">
    <w:nsid w:val="33B56D2D"/>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abstractNum w:abstractNumId="8" w15:restartNumberingAfterBreak="0">
    <w:nsid w:val="53F411B0"/>
    <w:multiLevelType w:val="hybridMultilevel"/>
    <w:tmpl w:val="BA6432F4"/>
    <w:lvl w:ilvl="0" w:tplc="FFFFFFFF">
      <w:start w:val="1"/>
      <w:numFmt w:val="lowerLetter"/>
      <w:lvlText w:val="%1)"/>
      <w:lvlJc w:val="left"/>
      <w:pPr>
        <w:ind w:left="3196" w:hanging="360"/>
      </w:pPr>
      <w:rPr>
        <w:rFonts w:hint="default"/>
        <w:i w:val="0"/>
      </w:rPr>
    </w:lvl>
    <w:lvl w:ilvl="1" w:tplc="FFFFFFFF" w:tentative="1">
      <w:start w:val="1"/>
      <w:numFmt w:val="lowerLetter"/>
      <w:lvlText w:val="%2."/>
      <w:lvlJc w:val="left"/>
      <w:pPr>
        <w:ind w:left="3916" w:hanging="360"/>
      </w:pPr>
    </w:lvl>
    <w:lvl w:ilvl="2" w:tplc="FFFFFFFF" w:tentative="1">
      <w:start w:val="1"/>
      <w:numFmt w:val="lowerRoman"/>
      <w:lvlText w:val="%3."/>
      <w:lvlJc w:val="right"/>
      <w:pPr>
        <w:ind w:left="4636" w:hanging="180"/>
      </w:pPr>
    </w:lvl>
    <w:lvl w:ilvl="3" w:tplc="FFFFFFFF" w:tentative="1">
      <w:start w:val="1"/>
      <w:numFmt w:val="decimal"/>
      <w:lvlText w:val="%4."/>
      <w:lvlJc w:val="left"/>
      <w:pPr>
        <w:ind w:left="5356" w:hanging="360"/>
      </w:pPr>
    </w:lvl>
    <w:lvl w:ilvl="4" w:tplc="FFFFFFFF" w:tentative="1">
      <w:start w:val="1"/>
      <w:numFmt w:val="lowerLetter"/>
      <w:lvlText w:val="%5."/>
      <w:lvlJc w:val="left"/>
      <w:pPr>
        <w:ind w:left="6076" w:hanging="360"/>
      </w:pPr>
    </w:lvl>
    <w:lvl w:ilvl="5" w:tplc="FFFFFFFF" w:tentative="1">
      <w:start w:val="1"/>
      <w:numFmt w:val="lowerRoman"/>
      <w:lvlText w:val="%6."/>
      <w:lvlJc w:val="right"/>
      <w:pPr>
        <w:ind w:left="6796" w:hanging="180"/>
      </w:pPr>
    </w:lvl>
    <w:lvl w:ilvl="6" w:tplc="FFFFFFFF" w:tentative="1">
      <w:start w:val="1"/>
      <w:numFmt w:val="decimal"/>
      <w:lvlText w:val="%7."/>
      <w:lvlJc w:val="left"/>
      <w:pPr>
        <w:ind w:left="7516" w:hanging="360"/>
      </w:pPr>
    </w:lvl>
    <w:lvl w:ilvl="7" w:tplc="FFFFFFFF" w:tentative="1">
      <w:start w:val="1"/>
      <w:numFmt w:val="lowerLetter"/>
      <w:lvlText w:val="%8."/>
      <w:lvlJc w:val="left"/>
      <w:pPr>
        <w:ind w:left="8236" w:hanging="360"/>
      </w:pPr>
    </w:lvl>
    <w:lvl w:ilvl="8" w:tplc="FFFFFFFF" w:tentative="1">
      <w:start w:val="1"/>
      <w:numFmt w:val="lowerRoman"/>
      <w:lvlText w:val="%9."/>
      <w:lvlJc w:val="right"/>
      <w:pPr>
        <w:ind w:left="8956" w:hanging="180"/>
      </w:pPr>
    </w:lvl>
  </w:abstractNum>
  <w:num w:numId="1" w16cid:durableId="1184057648">
    <w:abstractNumId w:val="0"/>
  </w:num>
  <w:num w:numId="2" w16cid:durableId="150484232">
    <w:abstractNumId w:val="1"/>
  </w:num>
  <w:num w:numId="3" w16cid:durableId="799811463">
    <w:abstractNumId w:val="2"/>
  </w:num>
  <w:num w:numId="4" w16cid:durableId="1349521013">
    <w:abstractNumId w:val="5"/>
  </w:num>
  <w:num w:numId="5" w16cid:durableId="1181317340">
    <w:abstractNumId w:val="6"/>
  </w:num>
  <w:num w:numId="6" w16cid:durableId="1550069038">
    <w:abstractNumId w:val="3"/>
  </w:num>
  <w:num w:numId="7" w16cid:durableId="1125083549">
    <w:abstractNumId w:val="4"/>
  </w:num>
  <w:num w:numId="8" w16cid:durableId="1080559948">
    <w:abstractNumId w:val="8"/>
  </w:num>
  <w:num w:numId="9" w16cid:durableId="7581385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fill="f" fillcolor="white">
      <v:fill color="whit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DFE"/>
    <w:rsid w:val="000043B8"/>
    <w:rsid w:val="00023DEE"/>
    <w:rsid w:val="00026657"/>
    <w:rsid w:val="00031AFC"/>
    <w:rsid w:val="000434E4"/>
    <w:rsid w:val="00072148"/>
    <w:rsid w:val="000848AE"/>
    <w:rsid w:val="000B5298"/>
    <w:rsid w:val="000C0BA3"/>
    <w:rsid w:val="000E094C"/>
    <w:rsid w:val="00103AA2"/>
    <w:rsid w:val="00137C11"/>
    <w:rsid w:val="0015100A"/>
    <w:rsid w:val="001567F9"/>
    <w:rsid w:val="0016445C"/>
    <w:rsid w:val="0017196A"/>
    <w:rsid w:val="00176888"/>
    <w:rsid w:val="00182DAD"/>
    <w:rsid w:val="001924E7"/>
    <w:rsid w:val="00192EA2"/>
    <w:rsid w:val="00194DD3"/>
    <w:rsid w:val="001B6648"/>
    <w:rsid w:val="001C112C"/>
    <w:rsid w:val="001C7BF9"/>
    <w:rsid w:val="001D3DFE"/>
    <w:rsid w:val="001E0696"/>
    <w:rsid w:val="001E4C01"/>
    <w:rsid w:val="00211CE1"/>
    <w:rsid w:val="0021483C"/>
    <w:rsid w:val="00224AB0"/>
    <w:rsid w:val="002307AB"/>
    <w:rsid w:val="00261249"/>
    <w:rsid w:val="002672C1"/>
    <w:rsid w:val="00270085"/>
    <w:rsid w:val="00282BD4"/>
    <w:rsid w:val="00290131"/>
    <w:rsid w:val="002C18FB"/>
    <w:rsid w:val="002C55B5"/>
    <w:rsid w:val="003044B9"/>
    <w:rsid w:val="00310616"/>
    <w:rsid w:val="00313DF0"/>
    <w:rsid w:val="00324545"/>
    <w:rsid w:val="003245F4"/>
    <w:rsid w:val="00324E58"/>
    <w:rsid w:val="00332EDE"/>
    <w:rsid w:val="003A647A"/>
    <w:rsid w:val="003C0A60"/>
    <w:rsid w:val="003E190D"/>
    <w:rsid w:val="004115D2"/>
    <w:rsid w:val="00426D28"/>
    <w:rsid w:val="004351EB"/>
    <w:rsid w:val="00454A87"/>
    <w:rsid w:val="004637A9"/>
    <w:rsid w:val="004655A1"/>
    <w:rsid w:val="00465CEF"/>
    <w:rsid w:val="00474FF8"/>
    <w:rsid w:val="0049653C"/>
    <w:rsid w:val="004A2CB6"/>
    <w:rsid w:val="004A3CBB"/>
    <w:rsid w:val="004E4BFF"/>
    <w:rsid w:val="00505B9A"/>
    <w:rsid w:val="00514884"/>
    <w:rsid w:val="0052661B"/>
    <w:rsid w:val="005929A1"/>
    <w:rsid w:val="005C0B14"/>
    <w:rsid w:val="005E18F3"/>
    <w:rsid w:val="005F5240"/>
    <w:rsid w:val="005F62D8"/>
    <w:rsid w:val="00606606"/>
    <w:rsid w:val="00627588"/>
    <w:rsid w:val="00630996"/>
    <w:rsid w:val="0064185F"/>
    <w:rsid w:val="006714B0"/>
    <w:rsid w:val="006A5C5C"/>
    <w:rsid w:val="006A6D6C"/>
    <w:rsid w:val="006E7974"/>
    <w:rsid w:val="006F45BD"/>
    <w:rsid w:val="006F651C"/>
    <w:rsid w:val="00711F25"/>
    <w:rsid w:val="00730DA1"/>
    <w:rsid w:val="0075602B"/>
    <w:rsid w:val="00786974"/>
    <w:rsid w:val="007B3CD5"/>
    <w:rsid w:val="007F214B"/>
    <w:rsid w:val="007F218D"/>
    <w:rsid w:val="00803379"/>
    <w:rsid w:val="008048D4"/>
    <w:rsid w:val="00817C48"/>
    <w:rsid w:val="00831431"/>
    <w:rsid w:val="00865F90"/>
    <w:rsid w:val="00871121"/>
    <w:rsid w:val="00885987"/>
    <w:rsid w:val="008A0B7B"/>
    <w:rsid w:val="008D18A5"/>
    <w:rsid w:val="008E2F3D"/>
    <w:rsid w:val="00950A03"/>
    <w:rsid w:val="00960C66"/>
    <w:rsid w:val="00962A40"/>
    <w:rsid w:val="009860D7"/>
    <w:rsid w:val="00995579"/>
    <w:rsid w:val="009F61A6"/>
    <w:rsid w:val="00A5403C"/>
    <w:rsid w:val="00A87E67"/>
    <w:rsid w:val="00A9165C"/>
    <w:rsid w:val="00AE7A45"/>
    <w:rsid w:val="00AF32F0"/>
    <w:rsid w:val="00B022C3"/>
    <w:rsid w:val="00B11578"/>
    <w:rsid w:val="00B4023E"/>
    <w:rsid w:val="00B914DB"/>
    <w:rsid w:val="00BA1F20"/>
    <w:rsid w:val="00BC389D"/>
    <w:rsid w:val="00BD3D51"/>
    <w:rsid w:val="00BF0BEC"/>
    <w:rsid w:val="00C041EC"/>
    <w:rsid w:val="00C15F1A"/>
    <w:rsid w:val="00C4290A"/>
    <w:rsid w:val="00C460E5"/>
    <w:rsid w:val="00CA14F9"/>
    <w:rsid w:val="00CC31F3"/>
    <w:rsid w:val="00CD698D"/>
    <w:rsid w:val="00D16EBB"/>
    <w:rsid w:val="00D468C3"/>
    <w:rsid w:val="00D8641F"/>
    <w:rsid w:val="00DC5164"/>
    <w:rsid w:val="00DC55E1"/>
    <w:rsid w:val="00DC6D95"/>
    <w:rsid w:val="00DD3740"/>
    <w:rsid w:val="00DD722E"/>
    <w:rsid w:val="00DE4523"/>
    <w:rsid w:val="00E029C8"/>
    <w:rsid w:val="00E647A0"/>
    <w:rsid w:val="00EC1352"/>
    <w:rsid w:val="00EC30C9"/>
    <w:rsid w:val="00ED0F1D"/>
    <w:rsid w:val="00EE132A"/>
    <w:rsid w:val="00EE54AC"/>
    <w:rsid w:val="00F05E45"/>
    <w:rsid w:val="00F07285"/>
    <w:rsid w:val="00F33831"/>
    <w:rsid w:val="00F366B5"/>
    <w:rsid w:val="00F37C36"/>
    <w:rsid w:val="00F67F2A"/>
    <w:rsid w:val="00F96DA0"/>
    <w:rsid w:val="00FB11D5"/>
    <w:rsid w:val="00FB4100"/>
    <w:rsid w:val="00FD74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o:shapedefaults>
    <o:shapelayout v:ext="edit">
      <o:idmap v:ext="edit" data="2"/>
    </o:shapelayout>
  </w:shapeDefaults>
  <w:decimalSymbol w:val=","/>
  <w:listSeparator w:val=";"/>
  <w14:docId w14:val="20467407"/>
  <w15:chartTrackingRefBased/>
  <w15:docId w15:val="{E6403818-3F59-4054-A219-894D97DB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rFonts w:ascii="Arial" w:hAnsi="Arial"/>
      <w:b/>
      <w:sz w:val="22"/>
    </w:rPr>
  </w:style>
  <w:style w:type="paragraph" w:styleId="Ttulo5">
    <w:name w:val="heading 5"/>
    <w:basedOn w:val="Normal"/>
    <w:next w:val="Normal"/>
    <w:link w:val="Ttulo5Char"/>
    <w:uiPriority w:val="9"/>
    <w:semiHidden/>
    <w:unhideWhenUsed/>
    <w:qFormat/>
    <w:rsid w:val="00F67F2A"/>
    <w:pPr>
      <w:keepNext/>
      <w:keepLines/>
      <w:spacing w:before="40" w:line="276" w:lineRule="auto"/>
      <w:outlineLvl w:val="4"/>
    </w:pPr>
    <w:rPr>
      <w:rFonts w:ascii="Calibri Light" w:hAnsi="Calibri Light"/>
      <w:color w:val="2E74B5"/>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widowControl w:val="0"/>
      <w:tabs>
        <w:tab w:val="center" w:pos="4252"/>
        <w:tab w:val="right" w:pos="8504"/>
      </w:tabs>
    </w:pPr>
    <w:rPr>
      <w:rFonts w:ascii="Tms Rmn" w:hAnsi="Tms Rmn"/>
      <w:sz w:val="20"/>
      <w:szCs w:val="20"/>
      <w:lang w:val="pt-PT"/>
    </w:rPr>
  </w:style>
  <w:style w:type="character" w:customStyle="1" w:styleId="Ttulo5Char">
    <w:name w:val="Título 5 Char"/>
    <w:link w:val="Ttulo5"/>
    <w:uiPriority w:val="9"/>
    <w:semiHidden/>
    <w:rsid w:val="00F67F2A"/>
    <w:rPr>
      <w:rFonts w:ascii="Calibri Light" w:hAnsi="Calibri Light"/>
      <w:color w:val="2E74B5"/>
      <w:sz w:val="22"/>
      <w:szCs w:val="22"/>
      <w:lang w:eastAsia="en-US"/>
    </w:rPr>
  </w:style>
  <w:style w:type="paragraph" w:styleId="Recuodecorpodetexto">
    <w:name w:val="Body Text Indent"/>
    <w:basedOn w:val="Normal"/>
    <w:link w:val="RecuodecorpodetextoChar"/>
    <w:uiPriority w:val="99"/>
    <w:rsid w:val="00F67F2A"/>
    <w:pPr>
      <w:ind w:firstLine="3402"/>
      <w:jc w:val="both"/>
    </w:pPr>
    <w:rPr>
      <w:rFonts w:eastAsia="Calibri"/>
      <w:i/>
      <w:iCs/>
      <w:sz w:val="32"/>
      <w:szCs w:val="32"/>
    </w:rPr>
  </w:style>
  <w:style w:type="character" w:customStyle="1" w:styleId="RecuodecorpodetextoChar">
    <w:name w:val="Recuo de corpo de texto Char"/>
    <w:link w:val="Recuodecorpodetexto"/>
    <w:uiPriority w:val="99"/>
    <w:rsid w:val="00F67F2A"/>
    <w:rPr>
      <w:rFonts w:eastAsia="Calibri"/>
      <w:i/>
      <w:iCs/>
      <w:sz w:val="32"/>
      <w:szCs w:val="32"/>
    </w:rPr>
  </w:style>
  <w:style w:type="paragraph" w:styleId="Ttulo">
    <w:name w:val="Title"/>
    <w:basedOn w:val="Normal"/>
    <w:link w:val="TtuloChar"/>
    <w:qFormat/>
    <w:rsid w:val="00F67F2A"/>
    <w:pPr>
      <w:jc w:val="center"/>
    </w:pPr>
    <w:rPr>
      <w:b/>
      <w:i/>
      <w:sz w:val="40"/>
      <w:szCs w:val="20"/>
      <w:u w:val="single"/>
      <w:lang w:val="en-US"/>
    </w:rPr>
  </w:style>
  <w:style w:type="character" w:customStyle="1" w:styleId="TtuloChar">
    <w:name w:val="Título Char"/>
    <w:link w:val="Ttulo"/>
    <w:rsid w:val="00F67F2A"/>
    <w:rPr>
      <w:b/>
      <w:i/>
      <w:sz w:val="40"/>
      <w:u w:val="single"/>
      <w:lang w:val="en-US"/>
    </w:rPr>
  </w:style>
  <w:style w:type="paragraph" w:styleId="Rodap">
    <w:name w:val="footer"/>
    <w:basedOn w:val="Normal"/>
    <w:link w:val="RodapChar"/>
    <w:rsid w:val="00F67F2A"/>
    <w:pPr>
      <w:tabs>
        <w:tab w:val="center" w:pos="4252"/>
        <w:tab w:val="right" w:pos="8504"/>
      </w:tabs>
    </w:pPr>
  </w:style>
  <w:style w:type="character" w:customStyle="1" w:styleId="RodapChar">
    <w:name w:val="Rodapé Char"/>
    <w:link w:val="Rodap"/>
    <w:rsid w:val="00F67F2A"/>
    <w:rPr>
      <w:sz w:val="24"/>
      <w:szCs w:val="24"/>
    </w:rPr>
  </w:style>
  <w:style w:type="character" w:customStyle="1" w:styleId="CabealhoChar">
    <w:name w:val="Cabeçalho Char"/>
    <w:link w:val="Cabealho"/>
    <w:uiPriority w:val="99"/>
    <w:rsid w:val="00F67F2A"/>
    <w:rPr>
      <w:rFonts w:ascii="Tms Rmn" w:hAnsi="Tms Rmn"/>
      <w:lang w:val="pt-PT"/>
    </w:rPr>
  </w:style>
  <w:style w:type="paragraph" w:styleId="Textodenotaderodap">
    <w:name w:val="footnote text"/>
    <w:basedOn w:val="Normal"/>
    <w:link w:val="TextodenotaderodapChar"/>
    <w:uiPriority w:val="99"/>
    <w:unhideWhenUsed/>
    <w:rsid w:val="00D468C3"/>
    <w:rPr>
      <w:rFonts w:ascii="Calibri" w:eastAsia="Calibri" w:hAnsi="Calibri"/>
      <w:sz w:val="20"/>
      <w:szCs w:val="20"/>
      <w:lang w:eastAsia="en-US"/>
    </w:rPr>
  </w:style>
  <w:style w:type="character" w:customStyle="1" w:styleId="TextodenotaderodapChar">
    <w:name w:val="Texto de nota de rodapé Char"/>
    <w:link w:val="Textodenotaderodap"/>
    <w:uiPriority w:val="99"/>
    <w:rsid w:val="00D468C3"/>
    <w:rPr>
      <w:rFonts w:ascii="Calibri" w:eastAsia="Calibri" w:hAnsi="Calibri"/>
      <w:lang w:eastAsia="en-US"/>
    </w:rPr>
  </w:style>
  <w:style w:type="character" w:styleId="Refdenotaderodap">
    <w:name w:val="footnote reference"/>
    <w:uiPriority w:val="99"/>
    <w:unhideWhenUsed/>
    <w:rsid w:val="00D468C3"/>
    <w:rPr>
      <w:vertAlign w:val="superscript"/>
    </w:rPr>
  </w:style>
  <w:style w:type="character" w:styleId="Hyperlink">
    <w:name w:val="Hyperlink"/>
    <w:uiPriority w:val="99"/>
    <w:unhideWhenUsed/>
    <w:rsid w:val="00D468C3"/>
    <w:rPr>
      <w:color w:val="0000FF"/>
      <w:u w:val="single"/>
    </w:rPr>
  </w:style>
  <w:style w:type="paragraph" w:styleId="Textodebalo">
    <w:name w:val="Balloon Text"/>
    <w:basedOn w:val="Normal"/>
    <w:link w:val="TextodebaloChar"/>
    <w:rsid w:val="000848AE"/>
    <w:rPr>
      <w:rFonts w:ascii="Segoe UI" w:hAnsi="Segoe UI" w:cs="Segoe UI"/>
      <w:sz w:val="18"/>
      <w:szCs w:val="18"/>
    </w:rPr>
  </w:style>
  <w:style w:type="character" w:customStyle="1" w:styleId="TextodebaloChar">
    <w:name w:val="Texto de balão Char"/>
    <w:link w:val="Textodebalo"/>
    <w:rsid w:val="000848AE"/>
    <w:rPr>
      <w:rFonts w:ascii="Segoe UI" w:hAnsi="Segoe UI" w:cs="Segoe UI"/>
      <w:sz w:val="18"/>
      <w:szCs w:val="18"/>
    </w:rPr>
  </w:style>
  <w:style w:type="paragraph" w:styleId="Corpodetexto">
    <w:name w:val="Body Text"/>
    <w:basedOn w:val="Normal"/>
    <w:link w:val="CorpodetextoChar"/>
    <w:rsid w:val="00F366B5"/>
    <w:pPr>
      <w:spacing w:after="120"/>
    </w:pPr>
  </w:style>
  <w:style w:type="character" w:customStyle="1" w:styleId="CorpodetextoChar">
    <w:name w:val="Corpo de texto Char"/>
    <w:basedOn w:val="Fontepargpadro"/>
    <w:link w:val="Corpodetexto"/>
    <w:rsid w:val="00F366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73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Pages>
  <Words>1722</Words>
  <Characters>9299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dc:creator>
  <cp:keywords/>
  <dc:description/>
  <cp:lastModifiedBy>tharlles bozina</cp:lastModifiedBy>
  <cp:revision>6</cp:revision>
  <cp:lastPrinted>2025-03-07T18:19:00Z</cp:lastPrinted>
  <dcterms:created xsi:type="dcterms:W3CDTF">2026-02-20T16:13:00Z</dcterms:created>
  <dcterms:modified xsi:type="dcterms:W3CDTF">2026-02-20T18:08:00Z</dcterms:modified>
</cp:coreProperties>
</file>